
<file path=[Content_Types].xml><?xml version="1.0" encoding="utf-8"?>
<Types xmlns="http://schemas.openxmlformats.org/package/2006/content-types">
  <Default Extension="bin" ContentType="application/vnd.ms-word.attachedToolbar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50F0F" w14:textId="2333FDB4" w:rsidR="000930CD" w:rsidRPr="0057051B" w:rsidRDefault="000930CD" w:rsidP="000930CD">
      <w:pPr>
        <w:pStyle w:val="affffff2"/>
        <w:framePr w:wrap="around"/>
        <w:rPr>
          <w:rFonts w:hAnsi="黑体"/>
        </w:rPr>
      </w:pPr>
      <w:r w:rsidRPr="0057051B">
        <w:rPr>
          <w:rFonts w:hAnsi="黑体"/>
        </w:rPr>
        <w:t>ICS</w:t>
      </w:r>
      <w:r w:rsidRPr="0057051B">
        <w:rPr>
          <w:rFonts w:hAnsi="黑体"/>
        </w:rPr>
        <w:t> </w:t>
      </w:r>
      <w:r w:rsidR="005D6E7E" w:rsidRPr="0057051B">
        <w:rPr>
          <w:rFonts w:hAnsi="黑体"/>
        </w:rPr>
        <w:fldChar w:fldCharType="begin">
          <w:ffData>
            <w:name w:val="ICS"/>
            <w:enabled/>
            <w:calcOnExit w:val="0"/>
            <w:helpText w:type="autoText" w:val="请输入正确的ICS号："/>
            <w:textInput>
              <w:default w:val="03.220.50"/>
            </w:textInput>
          </w:ffData>
        </w:fldChar>
      </w:r>
      <w:bookmarkStart w:id="0" w:name="ICS"/>
      <w:r w:rsidR="005D6E7E" w:rsidRPr="0057051B">
        <w:rPr>
          <w:rFonts w:hAnsi="黑体"/>
        </w:rPr>
        <w:instrText xml:space="preserve"> FORMTEXT </w:instrText>
      </w:r>
      <w:r w:rsidR="005D6E7E" w:rsidRPr="0057051B">
        <w:rPr>
          <w:rFonts w:hAnsi="黑体"/>
        </w:rPr>
      </w:r>
      <w:r w:rsidR="005D6E7E" w:rsidRPr="0057051B">
        <w:rPr>
          <w:rFonts w:hAnsi="黑体"/>
        </w:rPr>
        <w:fldChar w:fldCharType="separate"/>
      </w:r>
      <w:r w:rsidR="005D6E7E" w:rsidRPr="0057051B">
        <w:rPr>
          <w:rFonts w:hAnsi="黑体"/>
          <w:noProof/>
        </w:rPr>
        <w:t>03.220.50</w:t>
      </w:r>
      <w:r w:rsidR="005D6E7E" w:rsidRPr="0057051B">
        <w:rPr>
          <w:rFonts w:hAnsi="黑体"/>
        </w:rPr>
        <w:fldChar w:fldCharType="end"/>
      </w:r>
      <w:bookmarkEnd w:id="0"/>
    </w:p>
    <w:p w14:paraId="2EDFAAB6" w14:textId="6C4F3704" w:rsidR="000930CD" w:rsidRPr="0057051B" w:rsidRDefault="008943AB" w:rsidP="000930CD">
      <w:pPr>
        <w:pStyle w:val="affffff2"/>
        <w:framePr w:wrap="around"/>
        <w:rPr>
          <w:rFonts w:hAnsi="黑体"/>
        </w:rPr>
      </w:pPr>
      <w:r w:rsidRPr="0057051B">
        <w:rPr>
          <w:rFonts w:hAnsi="黑体"/>
        </w:rPr>
        <w:t>CCS </w:t>
      </w:r>
      <w:r w:rsidR="005D6E7E" w:rsidRPr="0057051B">
        <w:rPr>
          <w:rFonts w:hAnsi="黑体"/>
        </w:rPr>
        <w:fldChar w:fldCharType="begin">
          <w:ffData>
            <w:name w:val=""/>
            <w:enabled/>
            <w:calcOnExit w:val="0"/>
            <w:helpText w:type="autoText" w:val="请输入正确的ICS号："/>
            <w:textInput>
              <w:default w:val="V60"/>
            </w:textInput>
          </w:ffData>
        </w:fldChar>
      </w:r>
      <w:r w:rsidR="005D6E7E" w:rsidRPr="0057051B">
        <w:rPr>
          <w:rFonts w:hAnsi="黑体"/>
        </w:rPr>
        <w:instrText xml:space="preserve"> FORMTEXT </w:instrText>
      </w:r>
      <w:r w:rsidR="005D6E7E" w:rsidRPr="0057051B">
        <w:rPr>
          <w:rFonts w:hAnsi="黑体"/>
        </w:rPr>
      </w:r>
      <w:r w:rsidR="005D6E7E" w:rsidRPr="0057051B">
        <w:rPr>
          <w:rFonts w:hAnsi="黑体"/>
        </w:rPr>
        <w:fldChar w:fldCharType="separate"/>
      </w:r>
      <w:r w:rsidR="005D6E7E" w:rsidRPr="0057051B">
        <w:rPr>
          <w:rFonts w:hAnsi="黑体"/>
          <w:noProof/>
        </w:rPr>
        <w:t>V60</w:t>
      </w:r>
      <w:r w:rsidR="005D6E7E" w:rsidRPr="0057051B">
        <w:rPr>
          <w:rFonts w:hAnsi="黑体"/>
        </w:rPr>
        <w:fldChar w:fldCharType="end"/>
      </w:r>
    </w:p>
    <w:tbl>
      <w:tblPr>
        <w:tblStyle w:val="afffffe"/>
        <w:tblW w:w="0" w:type="auto"/>
        <w:tblLook w:val="04A0" w:firstRow="1" w:lastRow="0" w:firstColumn="1" w:lastColumn="0" w:noHBand="0" w:noVBand="1"/>
      </w:tblPr>
      <w:tblGrid>
        <w:gridCol w:w="9628"/>
      </w:tblGrid>
      <w:tr w:rsidR="000930CD" w:rsidRPr="0057051B" w14:paraId="2ED12475" w14:textId="77777777" w:rsidTr="000930CD">
        <w:tc>
          <w:tcPr>
            <w:tcW w:w="9628" w:type="dxa"/>
            <w:tcBorders>
              <w:top w:val="nil"/>
              <w:left w:val="nil"/>
              <w:bottom w:val="nil"/>
              <w:right w:val="nil"/>
            </w:tcBorders>
            <w:shd w:val="clear" w:color="auto" w:fill="auto"/>
          </w:tcPr>
          <w:p w14:paraId="55A4D01F" w14:textId="6BFC3DE0" w:rsidR="000930CD" w:rsidRPr="0057051B" w:rsidRDefault="000930CD" w:rsidP="000930CD">
            <w:pPr>
              <w:pStyle w:val="affffff2"/>
              <w:framePr w:wrap="around"/>
              <w:rPr>
                <w:rFonts w:hAnsi="黑体"/>
              </w:rPr>
            </w:pPr>
            <w:r w:rsidRPr="0057051B">
              <w:rPr>
                <w:rFonts w:hAnsi="黑体"/>
              </w:rPr>
              <w:fldChar w:fldCharType="begin">
                <w:ffData>
                  <w:name w:val="BAH"/>
                  <w:enabled/>
                  <w:calcOnExit w:val="0"/>
                  <w:textInput/>
                </w:ffData>
              </w:fldChar>
            </w:r>
            <w:bookmarkStart w:id="1" w:name="BAH"/>
            <w:r w:rsidRPr="0057051B">
              <w:rPr>
                <w:rFonts w:hAnsi="黑体"/>
              </w:rPr>
              <w:instrText xml:space="preserve"> </w:instrText>
            </w:r>
            <w:r w:rsidRPr="0057051B">
              <w:rPr>
                <w:rFonts w:hAnsi="黑体" w:hint="eastAsia"/>
              </w:rPr>
              <w:instrText>FORMTEXT</w:instrText>
            </w:r>
            <w:r w:rsidRPr="0057051B">
              <w:rPr>
                <w:rFonts w:hAnsi="黑体"/>
              </w:rPr>
              <w:instrText xml:space="preserve"> </w:instrText>
            </w:r>
            <w:r w:rsidRPr="0057051B">
              <w:rPr>
                <w:rFonts w:hAnsi="黑体"/>
              </w:rPr>
            </w:r>
            <w:r w:rsidRPr="0057051B">
              <w:rPr>
                <w:rFonts w:hAnsi="黑体"/>
              </w:rPr>
              <w:fldChar w:fldCharType="separate"/>
            </w:r>
            <w:r w:rsidR="00032E0A" w:rsidRPr="0057051B">
              <w:rPr>
                <w:rFonts w:hAnsi="黑体"/>
              </w:rPr>
              <w:t> </w:t>
            </w:r>
            <w:r w:rsidR="00032E0A" w:rsidRPr="0057051B">
              <w:rPr>
                <w:rFonts w:hAnsi="黑体"/>
              </w:rPr>
              <w:t> </w:t>
            </w:r>
            <w:r w:rsidR="00032E0A" w:rsidRPr="0057051B">
              <w:rPr>
                <w:rFonts w:hAnsi="黑体"/>
              </w:rPr>
              <w:t> </w:t>
            </w:r>
            <w:r w:rsidR="00032E0A" w:rsidRPr="0057051B">
              <w:rPr>
                <w:rFonts w:hAnsi="黑体"/>
              </w:rPr>
              <w:t> </w:t>
            </w:r>
            <w:r w:rsidR="00032E0A" w:rsidRPr="0057051B">
              <w:rPr>
                <w:rFonts w:hAnsi="黑体"/>
              </w:rPr>
              <w:t> </w:t>
            </w:r>
            <w:r w:rsidRPr="0057051B">
              <w:rPr>
                <w:rFonts w:hAnsi="黑体"/>
              </w:rPr>
              <w:fldChar w:fldCharType="end"/>
            </w:r>
            <w:bookmarkEnd w:id="1"/>
          </w:p>
        </w:tc>
      </w:tr>
    </w:tbl>
    <w:p w14:paraId="28706543" w14:textId="4C77FF8D" w:rsidR="000930CD" w:rsidRPr="0057051B" w:rsidRDefault="005D6E7E" w:rsidP="009C4F4E">
      <w:pPr>
        <w:pStyle w:val="afffff0"/>
        <w:framePr w:w="6937" w:wrap="around" w:x="4078" w:y="952"/>
        <w:wordWrap w:val="0"/>
        <w:rPr>
          <w:rFonts w:ascii="黑体" w:eastAsia="黑体" w:hAnsi="黑体"/>
          <w:b w:val="0"/>
          <w:bCs/>
        </w:rPr>
      </w:pPr>
      <w:r w:rsidRPr="0057051B">
        <w:rPr>
          <w:rFonts w:ascii="黑体" w:eastAsia="黑体" w:hAnsi="黑体"/>
          <w:b w:val="0"/>
          <w:bCs/>
        </w:rPr>
        <w:fldChar w:fldCharType="begin">
          <w:ffData>
            <w:name w:val="c5"/>
            <w:enabled/>
            <w:calcOnExit w:val="0"/>
            <w:textInput>
              <w:default w:val="T/CCAATB"/>
            </w:textInput>
          </w:ffData>
        </w:fldChar>
      </w:r>
      <w:bookmarkStart w:id="2" w:name="c5"/>
      <w:r w:rsidRPr="0057051B">
        <w:rPr>
          <w:rFonts w:ascii="黑体" w:eastAsia="黑体" w:hAnsi="黑体"/>
          <w:b w:val="0"/>
          <w:bCs/>
        </w:rPr>
        <w:instrText xml:space="preserve"> FORMTEXT </w:instrText>
      </w:r>
      <w:r w:rsidRPr="0057051B">
        <w:rPr>
          <w:rFonts w:ascii="黑体" w:eastAsia="黑体" w:hAnsi="黑体"/>
          <w:b w:val="0"/>
          <w:bCs/>
        </w:rPr>
      </w:r>
      <w:r w:rsidRPr="0057051B">
        <w:rPr>
          <w:rFonts w:ascii="黑体" w:eastAsia="黑体" w:hAnsi="黑体"/>
          <w:b w:val="0"/>
          <w:bCs/>
        </w:rPr>
        <w:fldChar w:fldCharType="separate"/>
      </w:r>
      <w:r w:rsidRPr="0057051B">
        <w:rPr>
          <w:rFonts w:ascii="黑体" w:eastAsia="黑体" w:hAnsi="黑体"/>
          <w:b w:val="0"/>
          <w:bCs/>
          <w:noProof/>
        </w:rPr>
        <w:t>T</w:t>
      </w:r>
      <w:r w:rsidR="00F71448" w:rsidRPr="0057051B">
        <w:rPr>
          <w:rFonts w:ascii="黑体" w:eastAsia="黑体" w:hAnsi="黑体"/>
          <w:b w:val="0"/>
          <w:bCs/>
          <w:noProof/>
        </w:rPr>
        <w:t>/</w:t>
      </w:r>
      <w:r w:rsidRPr="0057051B">
        <w:rPr>
          <w:rFonts w:ascii="黑体" w:eastAsia="黑体" w:hAnsi="黑体"/>
          <w:b w:val="0"/>
          <w:bCs/>
          <w:noProof/>
        </w:rPr>
        <w:t>CCAATB</w:t>
      </w:r>
      <w:r w:rsidRPr="0057051B">
        <w:rPr>
          <w:rFonts w:ascii="黑体" w:eastAsia="黑体" w:hAnsi="黑体"/>
          <w:b w:val="0"/>
          <w:bCs/>
        </w:rPr>
        <w:fldChar w:fldCharType="end"/>
      </w:r>
      <w:bookmarkEnd w:id="2"/>
    </w:p>
    <w:p w14:paraId="7AE97D20" w14:textId="12F96720" w:rsidR="000930CD" w:rsidRPr="0057051B" w:rsidRDefault="00D80CCF" w:rsidP="000930CD">
      <w:pPr>
        <w:pStyle w:val="afffff1"/>
        <w:framePr w:wrap="around"/>
        <w:rPr>
          <w:rFonts w:hAnsi="黑体"/>
          <w:sz w:val="72"/>
          <w:szCs w:val="72"/>
        </w:rPr>
      </w:pPr>
      <w:r w:rsidRPr="0057051B">
        <w:rPr>
          <w:rFonts w:hAnsi="黑体"/>
        </w:rPr>
        <w:fldChar w:fldCharType="begin">
          <w:ffData>
            <w:name w:val="c6"/>
            <w:enabled/>
            <w:calcOnExit w:val="0"/>
            <w:textInput>
              <w:default w:val="中国民用机场协会团体标准"/>
            </w:textInput>
          </w:ffData>
        </w:fldChar>
      </w:r>
      <w:bookmarkStart w:id="3" w:name="c6"/>
      <w:r w:rsidRPr="0057051B">
        <w:rPr>
          <w:rFonts w:hAnsi="黑体"/>
        </w:rPr>
        <w:instrText xml:space="preserve"> FORMTEXT </w:instrText>
      </w:r>
      <w:r w:rsidRPr="0057051B">
        <w:rPr>
          <w:rFonts w:hAnsi="黑体"/>
        </w:rPr>
      </w:r>
      <w:r w:rsidRPr="0057051B">
        <w:rPr>
          <w:rFonts w:hAnsi="黑体"/>
        </w:rPr>
        <w:fldChar w:fldCharType="separate"/>
      </w:r>
      <w:r w:rsidRPr="0057051B">
        <w:rPr>
          <w:rFonts w:hAnsi="黑体"/>
          <w:noProof/>
        </w:rPr>
        <w:t>中国民用机场协会团体标准</w:t>
      </w:r>
      <w:r w:rsidRPr="0057051B">
        <w:rPr>
          <w:rFonts w:hAnsi="黑体"/>
        </w:rPr>
        <w:fldChar w:fldCharType="end"/>
      </w:r>
      <w:bookmarkEnd w:id="3"/>
    </w:p>
    <w:p w14:paraId="6A7220E5" w14:textId="65B0043C" w:rsidR="000930CD" w:rsidRPr="0057051B" w:rsidRDefault="000930CD" w:rsidP="000930CD">
      <w:pPr>
        <w:pStyle w:val="21"/>
        <w:framePr w:wrap="around"/>
        <w:rPr>
          <w:rFonts w:hAnsi="黑体"/>
        </w:rPr>
      </w:pPr>
      <w:r w:rsidRPr="0057051B">
        <w:rPr>
          <w:rFonts w:hAnsi="黑体"/>
        </w:rPr>
        <w:t>T/</w:t>
      </w:r>
      <w:r w:rsidR="009C4F4E" w:rsidRPr="0057051B">
        <w:rPr>
          <w:rFonts w:hAnsi="黑体"/>
        </w:rPr>
        <w:fldChar w:fldCharType="begin">
          <w:ffData>
            <w:name w:val="StdNo0"/>
            <w:enabled/>
            <w:calcOnExit w:val="0"/>
            <w:textInput>
              <w:default w:val="CCAATB"/>
            </w:textInput>
          </w:ffData>
        </w:fldChar>
      </w:r>
      <w:bookmarkStart w:id="4" w:name="StdNo0"/>
      <w:r w:rsidR="009C4F4E" w:rsidRPr="0057051B">
        <w:rPr>
          <w:rFonts w:hAnsi="黑体"/>
        </w:rPr>
        <w:instrText xml:space="preserve"> FORMTEXT </w:instrText>
      </w:r>
      <w:r w:rsidR="009C4F4E" w:rsidRPr="0057051B">
        <w:rPr>
          <w:rFonts w:hAnsi="黑体"/>
        </w:rPr>
      </w:r>
      <w:r w:rsidR="009C4F4E" w:rsidRPr="0057051B">
        <w:rPr>
          <w:rFonts w:hAnsi="黑体"/>
        </w:rPr>
        <w:fldChar w:fldCharType="separate"/>
      </w:r>
      <w:r w:rsidR="009C4F4E" w:rsidRPr="0057051B">
        <w:rPr>
          <w:rFonts w:hAnsi="黑体"/>
          <w:noProof/>
        </w:rPr>
        <w:t>CCAATB</w:t>
      </w:r>
      <w:r w:rsidR="009C4F4E" w:rsidRPr="0057051B">
        <w:rPr>
          <w:rFonts w:hAnsi="黑体"/>
        </w:rPr>
        <w:fldChar w:fldCharType="end"/>
      </w:r>
      <w:bookmarkEnd w:id="4"/>
      <w:r w:rsidRPr="0057051B">
        <w:rPr>
          <w:rFonts w:hAnsi="黑体"/>
        </w:rPr>
        <w:t xml:space="preserve"> </w:t>
      </w:r>
      <w:r w:rsidRPr="0057051B">
        <w:rPr>
          <w:rFonts w:hAnsi="黑体"/>
        </w:rPr>
        <w:fldChar w:fldCharType="begin">
          <w:ffData>
            <w:name w:val="StdNo1"/>
            <w:enabled/>
            <w:calcOnExit w:val="0"/>
            <w:textInput>
              <w:default w:val="××××"/>
            </w:textInput>
          </w:ffData>
        </w:fldChar>
      </w:r>
      <w:bookmarkStart w:id="5" w:name="StdNo1"/>
      <w:r w:rsidRPr="0057051B">
        <w:rPr>
          <w:rFonts w:hAnsi="黑体"/>
        </w:rPr>
        <w:instrText xml:space="preserve"> FORMTEXT </w:instrText>
      </w:r>
      <w:r w:rsidRPr="0057051B">
        <w:rPr>
          <w:rFonts w:hAnsi="黑体"/>
        </w:rPr>
      </w:r>
      <w:r w:rsidRPr="0057051B">
        <w:rPr>
          <w:rFonts w:hAnsi="黑体"/>
        </w:rPr>
        <w:fldChar w:fldCharType="separate"/>
      </w:r>
      <w:r w:rsidRPr="0057051B">
        <w:rPr>
          <w:rFonts w:hAnsi="黑体"/>
          <w:noProof/>
        </w:rPr>
        <w:t>××××</w:t>
      </w:r>
      <w:r w:rsidRPr="0057051B">
        <w:rPr>
          <w:rFonts w:hAnsi="黑体"/>
        </w:rPr>
        <w:fldChar w:fldCharType="end"/>
      </w:r>
      <w:bookmarkEnd w:id="5"/>
      <w:r w:rsidRPr="0057051B">
        <w:rPr>
          <w:rFonts w:hAnsi="黑体"/>
        </w:rPr>
        <w:t>—</w:t>
      </w:r>
      <w:r w:rsidRPr="0057051B">
        <w:rPr>
          <w:rFonts w:hAnsi="黑体"/>
        </w:rPr>
        <w:fldChar w:fldCharType="begin">
          <w:ffData>
            <w:name w:val="StdNo2"/>
            <w:enabled/>
            <w:calcOnExit w:val="0"/>
            <w:textInput>
              <w:default w:val="××××"/>
              <w:maxLength w:val="4"/>
            </w:textInput>
          </w:ffData>
        </w:fldChar>
      </w:r>
      <w:bookmarkStart w:id="6" w:name="StdNo2"/>
      <w:r w:rsidRPr="0057051B">
        <w:rPr>
          <w:rFonts w:hAnsi="黑体"/>
        </w:rPr>
        <w:instrText xml:space="preserve"> FORMTEXT </w:instrText>
      </w:r>
      <w:r w:rsidRPr="0057051B">
        <w:rPr>
          <w:rFonts w:hAnsi="黑体"/>
        </w:rPr>
      </w:r>
      <w:r w:rsidRPr="0057051B">
        <w:rPr>
          <w:rFonts w:hAnsi="黑体"/>
        </w:rPr>
        <w:fldChar w:fldCharType="separate"/>
      </w:r>
      <w:r w:rsidR="00875D43" w:rsidRPr="0057051B">
        <w:rPr>
          <w:rFonts w:hAnsi="黑体"/>
        </w:rPr>
        <w:t>××××</w:t>
      </w:r>
      <w:r w:rsidRPr="0057051B">
        <w:rPr>
          <w:rFonts w:hAnsi="黑体"/>
        </w:rPr>
        <w:fldChar w:fldCharType="end"/>
      </w:r>
      <w:bookmarkEnd w:id="6"/>
    </w:p>
    <w:tbl>
      <w:tblPr>
        <w:tblStyle w:val="afffffe"/>
        <w:tblW w:w="0" w:type="auto"/>
        <w:tblLook w:val="04A0" w:firstRow="1" w:lastRow="0" w:firstColumn="1" w:lastColumn="0" w:noHBand="0" w:noVBand="1"/>
      </w:tblPr>
      <w:tblGrid>
        <w:gridCol w:w="9130"/>
      </w:tblGrid>
      <w:tr w:rsidR="000930CD" w:rsidRPr="0057051B" w14:paraId="33856448" w14:textId="77777777" w:rsidTr="000930CD">
        <w:tc>
          <w:tcPr>
            <w:tcW w:w="9130" w:type="dxa"/>
            <w:tcBorders>
              <w:top w:val="nil"/>
              <w:left w:val="nil"/>
              <w:bottom w:val="nil"/>
              <w:right w:val="nil"/>
            </w:tcBorders>
            <w:shd w:val="clear" w:color="auto" w:fill="auto"/>
          </w:tcPr>
          <w:p w14:paraId="3764DD2A" w14:textId="5D98BA56" w:rsidR="000930CD" w:rsidRPr="0057051B" w:rsidRDefault="000930CD" w:rsidP="000930CD">
            <w:pPr>
              <w:pStyle w:val="afffd"/>
              <w:framePr w:wrap="around"/>
              <w:rPr>
                <w:rFonts w:ascii="黑体" w:hAnsi="黑体"/>
              </w:rPr>
            </w:pPr>
            <w:r w:rsidRPr="0057051B">
              <w:rPr>
                <w:rFonts w:ascii="黑体" w:hAnsi="黑体"/>
                <w:noProof/>
              </w:rPr>
              <mc:AlternateContent>
                <mc:Choice Requires="wps">
                  <w:drawing>
                    <wp:anchor distT="0" distB="0" distL="114300" distR="114300" simplePos="0" relativeHeight="251663360" behindDoc="1" locked="0" layoutInCell="1" allowOverlap="1" wp14:anchorId="2051E1BC" wp14:editId="48D14D82">
                      <wp:simplePos x="0" y="0"/>
                      <wp:positionH relativeFrom="column">
                        <wp:posOffset>4665980</wp:posOffset>
                      </wp:positionH>
                      <wp:positionV relativeFrom="paragraph">
                        <wp:posOffset>34290</wp:posOffset>
                      </wp:positionV>
                      <wp:extent cx="1143000" cy="228600"/>
                      <wp:effectExtent l="0" t="0" r="0" b="0"/>
                      <wp:wrapNone/>
                      <wp:docPr id="5"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CAE834" id="DT" o:spid="_x0000_s1026" style="position:absolute;left:0;text-align:left;margin-left:367.4pt;margin-top:2.7pt;width:90pt;height:18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" stroked="f" strokecolor="#243f60 [1604]" strokeweight="2pt"/>
                  </w:pict>
                </mc:Fallback>
              </mc:AlternateContent>
            </w:r>
            <w:r w:rsidRPr="0057051B">
              <w:rPr>
                <w:rFonts w:ascii="黑体" w:hAnsi="黑体"/>
              </w:rPr>
              <w:fldChar w:fldCharType="begin">
                <w:ffData>
                  <w:name w:val="DT"/>
                  <w:enabled/>
                  <w:calcOnExit w:val="0"/>
                  <w:entryMacro w:val="ShowHelp4"/>
                  <w:textInput/>
                </w:ffData>
              </w:fldChar>
            </w:r>
            <w:bookmarkStart w:id="7" w:name="DT"/>
            <w:r w:rsidRPr="0057051B">
              <w:rPr>
                <w:rFonts w:ascii="黑体" w:hAnsi="黑体"/>
              </w:rPr>
              <w:instrText xml:space="preserve"> FORMTEXT </w:instrText>
            </w:r>
            <w:r w:rsidRPr="0057051B">
              <w:rPr>
                <w:rFonts w:ascii="黑体" w:hAnsi="黑体"/>
              </w:rPr>
            </w:r>
            <w:r w:rsidRPr="0057051B">
              <w:rPr>
                <w:rFonts w:ascii="黑体" w:hAnsi="黑体"/>
              </w:rPr>
              <w:fldChar w:fldCharType="separate"/>
            </w:r>
            <w:r w:rsidR="00032E0A" w:rsidRPr="0057051B">
              <w:rPr>
                <w:rFonts w:ascii="黑体" w:hAnsi="黑体"/>
              </w:rPr>
              <w:t> </w:t>
            </w:r>
            <w:r w:rsidR="00032E0A" w:rsidRPr="0057051B">
              <w:rPr>
                <w:rFonts w:ascii="黑体" w:hAnsi="黑体"/>
              </w:rPr>
              <w:t> </w:t>
            </w:r>
            <w:r w:rsidR="00032E0A" w:rsidRPr="0057051B">
              <w:rPr>
                <w:rFonts w:ascii="黑体" w:hAnsi="黑体"/>
              </w:rPr>
              <w:t> </w:t>
            </w:r>
            <w:r w:rsidR="00032E0A" w:rsidRPr="0057051B">
              <w:rPr>
                <w:rFonts w:ascii="黑体" w:hAnsi="黑体"/>
              </w:rPr>
              <w:t> </w:t>
            </w:r>
            <w:r w:rsidR="00032E0A" w:rsidRPr="0057051B">
              <w:rPr>
                <w:rFonts w:ascii="黑体" w:hAnsi="黑体"/>
              </w:rPr>
              <w:t> </w:t>
            </w:r>
            <w:r w:rsidRPr="0057051B">
              <w:rPr>
                <w:rFonts w:ascii="黑体" w:hAnsi="黑体"/>
              </w:rPr>
              <w:fldChar w:fldCharType="end"/>
            </w:r>
            <w:bookmarkEnd w:id="7"/>
          </w:p>
        </w:tc>
      </w:tr>
    </w:tbl>
    <w:p w14:paraId="1F64F7B3" w14:textId="77777777" w:rsidR="000930CD" w:rsidRPr="0057051B" w:rsidRDefault="000930CD" w:rsidP="000930CD">
      <w:pPr>
        <w:pStyle w:val="21"/>
        <w:framePr w:wrap="around"/>
        <w:rPr>
          <w:rFonts w:hAnsi="黑体"/>
        </w:rPr>
      </w:pPr>
    </w:p>
    <w:p w14:paraId="7F7F43D3" w14:textId="77777777" w:rsidR="000930CD" w:rsidRPr="0057051B" w:rsidRDefault="000930CD" w:rsidP="000930CD">
      <w:pPr>
        <w:pStyle w:val="21"/>
        <w:framePr w:wrap="around"/>
        <w:rPr>
          <w:rFonts w:hAnsi="黑体"/>
        </w:rPr>
      </w:pPr>
    </w:p>
    <w:p w14:paraId="5059DF86" w14:textId="2DF8B7A3" w:rsidR="000930CD" w:rsidRPr="0057051B" w:rsidRDefault="00506624" w:rsidP="000930CD">
      <w:pPr>
        <w:pStyle w:val="afffe"/>
        <w:framePr w:wrap="around"/>
        <w:rPr>
          <w:rFonts w:hAnsi="黑体"/>
        </w:rPr>
      </w:pPr>
      <w:r>
        <w:rPr>
          <w:rFonts w:hAnsi="黑体" w:hint="eastAsia"/>
        </w:rPr>
        <w:t>民用机场</w:t>
      </w:r>
      <w:r w:rsidR="009D2E46">
        <w:rPr>
          <w:rFonts w:hAnsi="黑体"/>
        </w:rPr>
        <w:fldChar w:fldCharType="begin">
          <w:ffData>
            <w:name w:val="StdName"/>
            <w:enabled/>
            <w:calcOnExit w:val="0"/>
            <w:textInput>
              <w:default w:val="物联网平台建设指南"/>
            </w:textInput>
          </w:ffData>
        </w:fldChar>
      </w:r>
      <w:r w:rsidR="009D2E46">
        <w:rPr>
          <w:rFonts w:hAnsi="黑体"/>
        </w:rPr>
        <w:instrText xml:space="preserve"> FORMTEXT </w:instrText>
      </w:r>
      <w:r w:rsidR="009D2E46">
        <w:rPr>
          <w:rFonts w:hAnsi="黑体"/>
        </w:rPr>
      </w:r>
      <w:r w:rsidR="009D2E46">
        <w:rPr>
          <w:rFonts w:hAnsi="黑体"/>
        </w:rPr>
        <w:fldChar w:fldCharType="separate"/>
      </w:r>
      <w:r w:rsidR="009D2E46">
        <w:rPr>
          <w:rFonts w:hAnsi="黑体"/>
          <w:noProof/>
        </w:rPr>
        <w:t>物联网平台建设指南</w:t>
      </w:r>
      <w:r w:rsidR="009D2E46">
        <w:rPr>
          <w:rFonts w:hAnsi="黑体"/>
        </w:rPr>
        <w:fldChar w:fldCharType="end"/>
      </w:r>
    </w:p>
    <w:p w14:paraId="22E10AD9" w14:textId="49C37EAC" w:rsidR="000930CD" w:rsidRPr="0057051B" w:rsidRDefault="00155347" w:rsidP="000930CD">
      <w:pPr>
        <w:pStyle w:val="affff"/>
        <w:framePr w:wrap="around"/>
        <w:rPr>
          <w:rFonts w:ascii="黑体" w:hAnsi="黑体"/>
          <w:noProof/>
        </w:rPr>
      </w:pPr>
      <w:r>
        <w:rPr>
          <w:rFonts w:ascii="黑体" w:hAnsi="黑体"/>
          <w:noProof/>
        </w:rPr>
        <w:fldChar w:fldCharType="begin">
          <w:ffData>
            <w:name w:val=""/>
            <w:enabled/>
            <w:calcOnExit w:val="0"/>
            <w:textInput>
              <w:default w:val="Construction Guidance for Civil Airport Internet of Things Platform "/>
            </w:textInput>
          </w:ffData>
        </w:fldChar>
      </w:r>
      <w:r>
        <w:rPr>
          <w:rFonts w:ascii="黑体" w:hAnsi="黑体"/>
          <w:noProof/>
        </w:rPr>
        <w:instrText xml:space="preserve"> FORMTEXT </w:instrText>
      </w:r>
      <w:r>
        <w:rPr>
          <w:rFonts w:ascii="黑体" w:hAnsi="黑体"/>
          <w:noProof/>
        </w:rPr>
      </w:r>
      <w:r>
        <w:rPr>
          <w:rFonts w:ascii="黑体" w:hAnsi="黑体"/>
          <w:noProof/>
        </w:rPr>
        <w:fldChar w:fldCharType="separate"/>
      </w:r>
      <w:r>
        <w:rPr>
          <w:rFonts w:ascii="黑体" w:hAnsi="黑体"/>
          <w:noProof/>
        </w:rPr>
        <w:t xml:space="preserve">Construction Guidance for Civil Airport Internet of Things Platform </w:t>
      </w:r>
      <w:r>
        <w:rPr>
          <w:rFonts w:ascii="黑体" w:hAnsi="黑体"/>
          <w:noProof/>
        </w:rPr>
        <w:fldChar w:fldCharType="end"/>
      </w:r>
      <w:r w:rsidR="00506624" w:rsidRPr="001231A9">
        <w:rPr>
          <w:rFonts w:ascii="黑体" w:hAnsi="黑体"/>
          <w:noProof/>
        </w:rPr>
        <w:t xml:space="preserve"> </w:t>
      </w:r>
    </w:p>
    <w:p w14:paraId="2E69E147" w14:textId="77777777" w:rsidR="000930CD" w:rsidRPr="0057051B" w:rsidRDefault="000930CD" w:rsidP="000930CD">
      <w:pPr>
        <w:pStyle w:val="affff0"/>
        <w:framePr w:wrap="around"/>
        <w:rPr>
          <w:rFonts w:ascii="黑体" w:hAnsi="黑体"/>
        </w:rPr>
      </w:pPr>
      <w:r w:rsidRPr="0057051B">
        <w:rPr>
          <w:rFonts w:ascii="黑体" w:hAnsi="黑体"/>
        </w:rPr>
        <w:fldChar w:fldCharType="begin">
          <w:ffData>
            <w:name w:val="YZBS"/>
            <w:enabled/>
            <w:calcOnExit w:val="0"/>
            <w:textInput>
              <w:default w:val="点击此处添加与国际标准一致性程度的标识"/>
            </w:textInput>
          </w:ffData>
        </w:fldChar>
      </w:r>
      <w:bookmarkStart w:id="8" w:name="YZBS"/>
      <w:r w:rsidRPr="0057051B">
        <w:rPr>
          <w:rFonts w:ascii="黑体" w:hAnsi="黑体"/>
        </w:rPr>
        <w:instrText xml:space="preserve"> FORMTEXT </w:instrText>
      </w:r>
      <w:r w:rsidRPr="0057051B">
        <w:rPr>
          <w:rFonts w:ascii="黑体" w:hAnsi="黑体"/>
        </w:rPr>
      </w:r>
      <w:r w:rsidRPr="0057051B">
        <w:rPr>
          <w:rFonts w:ascii="黑体" w:hAnsi="黑体"/>
        </w:rPr>
        <w:fldChar w:fldCharType="separate"/>
      </w:r>
      <w:r w:rsidRPr="0057051B">
        <w:rPr>
          <w:rFonts w:ascii="黑体" w:hAnsi="黑体" w:hint="eastAsia"/>
          <w:noProof/>
        </w:rPr>
        <w:t>点击此处添加与国际标准一致性程度的标识</w:t>
      </w:r>
      <w:r w:rsidRPr="0057051B">
        <w:rPr>
          <w:rFonts w:ascii="黑体" w:hAnsi="黑体"/>
        </w:rPr>
        <w:fldChar w:fldCharType="end"/>
      </w:r>
      <w:bookmarkEnd w:id="8"/>
    </w:p>
    <w:tbl>
      <w:tblPr>
        <w:tblStyle w:val="afffffe"/>
        <w:tblW w:w="0" w:type="auto"/>
        <w:tblLook w:val="04A0" w:firstRow="1" w:lastRow="0" w:firstColumn="1" w:lastColumn="0" w:noHBand="0" w:noVBand="1"/>
      </w:tblPr>
      <w:tblGrid>
        <w:gridCol w:w="9629"/>
      </w:tblGrid>
      <w:tr w:rsidR="000930CD" w:rsidRPr="0057051B" w14:paraId="68A2BFBB" w14:textId="77777777" w:rsidTr="000930CD">
        <w:tc>
          <w:tcPr>
            <w:tcW w:w="9629" w:type="dxa"/>
            <w:tcBorders>
              <w:top w:val="nil"/>
              <w:left w:val="nil"/>
              <w:bottom w:val="nil"/>
              <w:right w:val="nil"/>
            </w:tcBorders>
            <w:shd w:val="clear" w:color="auto" w:fill="auto"/>
          </w:tcPr>
          <w:p w14:paraId="2EF42E58" w14:textId="77777777" w:rsidR="000930CD" w:rsidRPr="0057051B" w:rsidRDefault="000930CD" w:rsidP="000930CD">
            <w:pPr>
              <w:pStyle w:val="affff1"/>
              <w:framePr w:wrap="around"/>
              <w:rPr>
                <w:rFonts w:ascii="黑体" w:hAnsi="黑体"/>
              </w:rPr>
            </w:pPr>
            <w:r w:rsidRPr="0057051B">
              <w:rPr>
                <w:rFonts w:ascii="黑体" w:hAnsi="黑体"/>
                <w:noProof/>
              </w:rPr>
              <mc:AlternateContent>
                <mc:Choice Requires="wps">
                  <w:drawing>
                    <wp:anchor distT="0" distB="0" distL="114300" distR="114300" simplePos="0" relativeHeight="251665408" behindDoc="1" locked="1" layoutInCell="1" allowOverlap="1" wp14:anchorId="4035DF0E" wp14:editId="6930019C">
                      <wp:simplePos x="0" y="0"/>
                      <wp:positionH relativeFrom="column">
                        <wp:posOffset>2132330</wp:posOffset>
                      </wp:positionH>
                      <wp:positionV relativeFrom="paragraph">
                        <wp:posOffset>573405</wp:posOffset>
                      </wp:positionV>
                      <wp:extent cx="1905000" cy="254000"/>
                      <wp:effectExtent l="0" t="0" r="0" b="0"/>
                      <wp:wrapNone/>
                      <wp:docPr id="7"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BE1F17" id="RQ" o:spid="_x0000_s1026" style="position:absolute;left:0;text-align:left;margin-left:167.9pt;margin-top:45.15pt;width:150pt;height:20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" stroked="f" strokecolor="#243f60 [1604]" strokeweight="2pt">
                      <w10:anchorlock/>
                    </v:rect>
                  </w:pict>
                </mc:Fallback>
              </mc:AlternateContent>
            </w:r>
            <w:r w:rsidRPr="0057051B">
              <w:rPr>
                <w:rFonts w:ascii="黑体" w:hAnsi="黑体"/>
                <w:noProof/>
              </w:rPr>
              <mc:AlternateContent>
                <mc:Choice Requires="wps">
                  <w:drawing>
                    <wp:anchor distT="0" distB="0" distL="114300" distR="114300" simplePos="0" relativeHeight="251664384" behindDoc="1" locked="0" layoutInCell="1" allowOverlap="1" wp14:anchorId="36711C91" wp14:editId="232A3686">
                      <wp:simplePos x="0" y="0"/>
                      <wp:positionH relativeFrom="column">
                        <wp:posOffset>2386330</wp:posOffset>
                      </wp:positionH>
                      <wp:positionV relativeFrom="paragraph">
                        <wp:posOffset>255905</wp:posOffset>
                      </wp:positionV>
                      <wp:extent cx="1270000" cy="304800"/>
                      <wp:effectExtent l="0" t="0" r="6350" b="0"/>
                      <wp:wrapNone/>
                      <wp:docPr id="6"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9AD8BE" id="LB" o:spid="_x0000_s1026" style="position:absolute;left:0;text-align:left;margin-left:187.9pt;margin-top:20.15pt;width:100pt;height:24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" stroked="f" strokecolor="#243f60 [1604]" strokeweight="2pt"/>
                  </w:pict>
                </mc:Fallback>
              </mc:AlternateContent>
            </w:r>
            <w:r w:rsidRPr="0057051B">
              <w:rPr>
                <w:rFonts w:ascii="黑体" w:hAnsi="黑体"/>
              </w:rPr>
              <w:fldChar w:fldCharType="begin">
                <w:ffData>
                  <w:name w:val="LB"/>
                  <w:enabled/>
                  <w:calcOnExit w:val="0"/>
                  <w:ddList>
                    <w:listEntry w:val="文稿版次选择"/>
                    <w:listEntry w:val="（工作组讨论稿）"/>
                    <w:listEntry w:val="（征求意见稿）"/>
                    <w:listEntry w:val="（送审讨论稿）"/>
                    <w:listEntry w:val="（送审稿）"/>
                    <w:listEntry w:val="（报批稿）"/>
                  </w:ddList>
                </w:ffData>
              </w:fldChar>
            </w:r>
            <w:bookmarkStart w:id="9" w:name="LB"/>
            <w:r w:rsidRPr="0057051B">
              <w:rPr>
                <w:rFonts w:ascii="黑体" w:hAnsi="黑体"/>
              </w:rPr>
              <w:instrText xml:space="preserve"> </w:instrText>
            </w:r>
            <w:r w:rsidRPr="0057051B">
              <w:rPr>
                <w:rFonts w:ascii="黑体" w:hAnsi="黑体" w:hint="eastAsia"/>
              </w:rPr>
              <w:instrText>FORMDROPDOWN</w:instrText>
            </w:r>
            <w:r w:rsidRPr="0057051B">
              <w:rPr>
                <w:rFonts w:ascii="黑体" w:hAnsi="黑体"/>
              </w:rPr>
              <w:instrText xml:space="preserve"> </w:instrText>
            </w:r>
            <w:r w:rsidR="007C1F93">
              <w:rPr>
                <w:rFonts w:ascii="黑体" w:hAnsi="黑体"/>
              </w:rPr>
            </w:r>
            <w:r w:rsidR="007C1F93">
              <w:rPr>
                <w:rFonts w:ascii="黑体" w:hAnsi="黑体"/>
              </w:rPr>
              <w:fldChar w:fldCharType="separate"/>
            </w:r>
            <w:r w:rsidRPr="0057051B">
              <w:rPr>
                <w:rFonts w:ascii="黑体" w:hAnsi="黑体"/>
              </w:rPr>
              <w:fldChar w:fldCharType="end"/>
            </w:r>
            <w:bookmarkEnd w:id="9"/>
          </w:p>
        </w:tc>
      </w:tr>
      <w:tr w:rsidR="000930CD" w:rsidRPr="0057051B" w14:paraId="5D638F82" w14:textId="77777777" w:rsidTr="000930CD">
        <w:tc>
          <w:tcPr>
            <w:tcW w:w="9629" w:type="dxa"/>
            <w:tcBorders>
              <w:top w:val="nil"/>
              <w:left w:val="nil"/>
              <w:bottom w:val="nil"/>
              <w:right w:val="nil"/>
            </w:tcBorders>
            <w:shd w:val="clear" w:color="auto" w:fill="auto"/>
          </w:tcPr>
          <w:p w14:paraId="46A25A00" w14:textId="0BD590C1" w:rsidR="000930CD" w:rsidRPr="0057051B" w:rsidRDefault="000930CD" w:rsidP="000930CD">
            <w:pPr>
              <w:pStyle w:val="affff2"/>
              <w:framePr w:wrap="around"/>
              <w:rPr>
                <w:rFonts w:ascii="黑体" w:hAnsi="黑体"/>
              </w:rPr>
            </w:pPr>
            <w:r w:rsidRPr="0057051B">
              <w:rPr>
                <w:rFonts w:ascii="黑体" w:hAnsi="黑体"/>
              </w:rPr>
              <w:fldChar w:fldCharType="begin">
                <w:ffData>
                  <w:name w:val="WCRQ"/>
                  <w:enabled/>
                  <w:calcOnExit w:val="0"/>
                  <w:textInput/>
                </w:ffData>
              </w:fldChar>
            </w:r>
            <w:bookmarkStart w:id="10" w:name="WCRQ"/>
            <w:r w:rsidRPr="0057051B">
              <w:rPr>
                <w:rFonts w:ascii="黑体" w:hAnsi="黑体"/>
              </w:rPr>
              <w:instrText xml:space="preserve"> FORMTEXT </w:instrText>
            </w:r>
            <w:r w:rsidRPr="0057051B">
              <w:rPr>
                <w:rFonts w:ascii="黑体" w:hAnsi="黑体"/>
              </w:rPr>
            </w:r>
            <w:r w:rsidRPr="0057051B">
              <w:rPr>
                <w:rFonts w:ascii="黑体" w:hAnsi="黑体"/>
              </w:rPr>
              <w:fldChar w:fldCharType="separate"/>
            </w:r>
            <w:r w:rsidR="00032E0A" w:rsidRPr="0057051B">
              <w:rPr>
                <w:rFonts w:ascii="黑体" w:hAnsi="黑体"/>
              </w:rPr>
              <w:t> </w:t>
            </w:r>
            <w:r w:rsidR="00032E0A" w:rsidRPr="0057051B">
              <w:rPr>
                <w:rFonts w:ascii="黑体" w:hAnsi="黑体"/>
              </w:rPr>
              <w:t> </w:t>
            </w:r>
            <w:r w:rsidR="00032E0A" w:rsidRPr="0057051B">
              <w:rPr>
                <w:rFonts w:ascii="黑体" w:hAnsi="黑体"/>
              </w:rPr>
              <w:t> </w:t>
            </w:r>
            <w:r w:rsidR="00032E0A" w:rsidRPr="0057051B">
              <w:rPr>
                <w:rFonts w:ascii="黑体" w:hAnsi="黑体"/>
              </w:rPr>
              <w:t> </w:t>
            </w:r>
            <w:r w:rsidR="00032E0A" w:rsidRPr="0057051B">
              <w:rPr>
                <w:rFonts w:ascii="黑体" w:hAnsi="黑体"/>
              </w:rPr>
              <w:t> </w:t>
            </w:r>
            <w:r w:rsidRPr="0057051B">
              <w:rPr>
                <w:rFonts w:ascii="黑体" w:hAnsi="黑体"/>
              </w:rPr>
              <w:fldChar w:fldCharType="end"/>
            </w:r>
            <w:bookmarkEnd w:id="10"/>
          </w:p>
        </w:tc>
      </w:tr>
    </w:tbl>
    <w:p w14:paraId="4F856271" w14:textId="77777777" w:rsidR="000930CD" w:rsidRPr="0057051B" w:rsidRDefault="000930CD" w:rsidP="000930CD">
      <w:pPr>
        <w:pStyle w:val="affffff9"/>
        <w:framePr w:wrap="around"/>
        <w:rPr>
          <w:rFonts w:ascii="黑体" w:hAnsi="黑体"/>
        </w:rPr>
      </w:pPr>
      <w:r w:rsidRPr="0057051B">
        <w:rPr>
          <w:rFonts w:ascii="黑体" w:hAnsi="黑体"/>
        </w:rPr>
        <w:fldChar w:fldCharType="begin">
          <w:ffData>
            <w:name w:val="FY"/>
            <w:enabled/>
            <w:calcOnExit w:val="0"/>
            <w:entryMacro w:val="ShowHelp8"/>
            <w:textInput>
              <w:default w:val="××××"/>
              <w:maxLength w:val="4"/>
            </w:textInput>
          </w:ffData>
        </w:fldChar>
      </w:r>
      <w:bookmarkStart w:id="11" w:name="FY"/>
      <w:r w:rsidRPr="0057051B">
        <w:rPr>
          <w:rFonts w:ascii="黑体" w:hAnsi="黑体"/>
        </w:rPr>
        <w:instrText xml:space="preserve"> FORMTEXT </w:instrText>
      </w:r>
      <w:r w:rsidRPr="0057051B">
        <w:rPr>
          <w:rFonts w:ascii="黑体" w:hAnsi="黑体"/>
        </w:rPr>
      </w:r>
      <w:r w:rsidRPr="0057051B">
        <w:rPr>
          <w:rFonts w:ascii="黑体" w:hAnsi="黑体"/>
        </w:rPr>
        <w:fldChar w:fldCharType="separate"/>
      </w:r>
      <w:r w:rsidRPr="0057051B">
        <w:rPr>
          <w:rFonts w:ascii="黑体" w:hAnsi="黑体"/>
          <w:noProof/>
        </w:rPr>
        <w:t>××××</w:t>
      </w:r>
      <w:r w:rsidRPr="0057051B">
        <w:rPr>
          <w:rFonts w:ascii="黑体" w:hAnsi="黑体"/>
        </w:rPr>
        <w:fldChar w:fldCharType="end"/>
      </w:r>
      <w:bookmarkEnd w:id="11"/>
      <w:r w:rsidRPr="0057051B">
        <w:rPr>
          <w:rFonts w:ascii="黑体" w:hAnsi="黑体"/>
        </w:rPr>
        <w:t xml:space="preserve"> - </w:t>
      </w:r>
      <w:r w:rsidRPr="0057051B">
        <w:rPr>
          <w:rFonts w:ascii="黑体" w:hAnsi="黑体"/>
        </w:rPr>
        <w:fldChar w:fldCharType="begin">
          <w:ffData>
            <w:name w:val="FM"/>
            <w:enabled/>
            <w:calcOnExit w:val="0"/>
            <w:entryMacro w:val="ShowHelp8"/>
            <w:textInput>
              <w:default w:val="××"/>
              <w:maxLength w:val="2"/>
            </w:textInput>
          </w:ffData>
        </w:fldChar>
      </w:r>
      <w:r w:rsidRPr="0057051B">
        <w:rPr>
          <w:rFonts w:ascii="黑体" w:hAnsi="黑体"/>
        </w:rPr>
        <w:instrText xml:space="preserve"> FORMTEXT </w:instrText>
      </w:r>
      <w:r w:rsidRPr="0057051B">
        <w:rPr>
          <w:rFonts w:ascii="黑体" w:hAnsi="黑体"/>
        </w:rPr>
      </w:r>
      <w:r w:rsidRPr="0057051B">
        <w:rPr>
          <w:rFonts w:ascii="黑体" w:hAnsi="黑体"/>
        </w:rPr>
        <w:fldChar w:fldCharType="separate"/>
      </w:r>
      <w:r w:rsidRPr="0057051B">
        <w:rPr>
          <w:rFonts w:ascii="黑体" w:hAnsi="黑体"/>
          <w:noProof/>
        </w:rPr>
        <w:t>××</w:t>
      </w:r>
      <w:r w:rsidRPr="0057051B">
        <w:rPr>
          <w:rFonts w:ascii="黑体" w:hAnsi="黑体"/>
        </w:rPr>
        <w:fldChar w:fldCharType="end"/>
      </w:r>
      <w:r w:rsidRPr="0057051B">
        <w:rPr>
          <w:rFonts w:ascii="黑体" w:hAnsi="黑体"/>
        </w:rPr>
        <w:t xml:space="preserve"> - </w:t>
      </w:r>
      <w:r w:rsidRPr="0057051B">
        <w:rPr>
          <w:rFonts w:ascii="黑体" w:hAnsi="黑体"/>
        </w:rPr>
        <w:fldChar w:fldCharType="begin">
          <w:ffData>
            <w:name w:val="FD"/>
            <w:enabled/>
            <w:calcOnExit w:val="0"/>
            <w:entryMacro w:val="ShowHelp8"/>
            <w:textInput>
              <w:default w:val="××"/>
              <w:maxLength w:val="2"/>
            </w:textInput>
          </w:ffData>
        </w:fldChar>
      </w:r>
      <w:bookmarkStart w:id="12" w:name="FD"/>
      <w:r w:rsidRPr="0057051B">
        <w:rPr>
          <w:rFonts w:ascii="黑体" w:hAnsi="黑体"/>
        </w:rPr>
        <w:instrText xml:space="preserve"> FORMTEXT </w:instrText>
      </w:r>
      <w:r w:rsidRPr="0057051B">
        <w:rPr>
          <w:rFonts w:ascii="黑体" w:hAnsi="黑体"/>
        </w:rPr>
      </w:r>
      <w:r w:rsidRPr="0057051B">
        <w:rPr>
          <w:rFonts w:ascii="黑体" w:hAnsi="黑体"/>
        </w:rPr>
        <w:fldChar w:fldCharType="separate"/>
      </w:r>
      <w:r w:rsidRPr="0057051B">
        <w:rPr>
          <w:rFonts w:ascii="黑体" w:hAnsi="黑体"/>
          <w:noProof/>
        </w:rPr>
        <w:t>××</w:t>
      </w:r>
      <w:r w:rsidRPr="0057051B">
        <w:rPr>
          <w:rFonts w:ascii="黑体" w:hAnsi="黑体"/>
        </w:rPr>
        <w:fldChar w:fldCharType="end"/>
      </w:r>
      <w:bookmarkEnd w:id="12"/>
      <w:r w:rsidRPr="0057051B">
        <w:rPr>
          <w:rFonts w:ascii="黑体" w:hAnsi="黑体" w:hint="eastAsia"/>
        </w:rPr>
        <w:t>发布</w:t>
      </w:r>
      <w:r w:rsidRPr="0057051B">
        <w:rPr>
          <w:rFonts w:ascii="黑体" w:hAnsi="黑体" w:hint="eastAsia"/>
          <w:noProof/>
        </w:rPr>
        <mc:AlternateContent>
          <mc:Choice Requires="wps">
            <w:drawing>
              <wp:anchor distT="0" distB="0" distL="114300" distR="114300" simplePos="0" relativeHeight="251660288" behindDoc="0" locked="0" layoutInCell="1" allowOverlap="1" wp14:anchorId="3929C768" wp14:editId="12D3BB39">
                <wp:simplePos x="0" y="0"/>
                <wp:positionH relativeFrom="column">
                  <wp:posOffset>-430</wp:posOffset>
                </wp:positionH>
                <wp:positionV relativeFrom="paragraph">
                  <wp:posOffset>2339955</wp:posOffset>
                </wp:positionV>
                <wp:extent cx="6120000" cy="0"/>
                <wp:effectExtent l="0" t="0" r="33655" b="19050"/>
                <wp:wrapNone/>
                <wp:docPr id="2" name="直接连接符 2"/>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1B560F" id="直接连接符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"/>
            </w:pict>
          </mc:Fallback>
        </mc:AlternateContent>
      </w:r>
      <w:r w:rsidRPr="0057051B">
        <w:rPr>
          <w:rFonts w:ascii="黑体" w:hAnsi="黑体" w:hint="eastAsia"/>
          <w:noProof/>
        </w:rPr>
        <mc:AlternateContent>
          <mc:Choice Requires="wps">
            <w:drawing>
              <wp:anchor distT="0" distB="0" distL="114300" distR="114300" simplePos="0" relativeHeight="251659264" behindDoc="0" locked="0" layoutInCell="1" allowOverlap="1" wp14:anchorId="5FC23666" wp14:editId="38ADC5D7">
                <wp:simplePos x="0" y="0"/>
                <wp:positionH relativeFrom="column">
                  <wp:posOffset>-430</wp:posOffset>
                </wp:positionH>
                <wp:positionV relativeFrom="paragraph">
                  <wp:posOffset>8891955</wp:posOffset>
                </wp:positionV>
                <wp:extent cx="6120000" cy="0"/>
                <wp:effectExtent l="0" t="0" r="33655" b="19050"/>
                <wp:wrapNone/>
                <wp:docPr id="1" name="直接连接符 1"/>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90AB58"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pt,700.15pt" to="481.85pt,7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"/>
            </w:pict>
          </mc:Fallback>
        </mc:AlternateContent>
      </w:r>
    </w:p>
    <w:p w14:paraId="4B1E5853" w14:textId="1641BB73" w:rsidR="000930CD" w:rsidRPr="0057051B" w:rsidRDefault="000930CD" w:rsidP="000930CD">
      <w:pPr>
        <w:pStyle w:val="affffffa"/>
        <w:framePr w:wrap="around"/>
        <w:rPr>
          <w:rFonts w:ascii="黑体" w:hAnsi="黑体"/>
        </w:rPr>
      </w:pPr>
      <w:r w:rsidRPr="0057051B">
        <w:rPr>
          <w:rFonts w:ascii="黑体" w:hAnsi="黑体"/>
        </w:rPr>
        <w:fldChar w:fldCharType="begin">
          <w:ffData>
            <w:name w:val="SY"/>
            <w:enabled/>
            <w:calcOnExit w:val="0"/>
            <w:entryMacro w:val="ShowHelp9"/>
            <w:textInput>
              <w:default w:val="××××"/>
              <w:maxLength w:val="4"/>
            </w:textInput>
          </w:ffData>
        </w:fldChar>
      </w:r>
      <w:bookmarkStart w:id="13" w:name="SY"/>
      <w:r w:rsidRPr="0057051B">
        <w:rPr>
          <w:rFonts w:ascii="黑体" w:hAnsi="黑体"/>
        </w:rPr>
        <w:instrText xml:space="preserve"> FORMTEXT </w:instrText>
      </w:r>
      <w:r w:rsidRPr="0057051B">
        <w:rPr>
          <w:rFonts w:ascii="黑体" w:hAnsi="黑体"/>
        </w:rPr>
      </w:r>
      <w:r w:rsidRPr="0057051B">
        <w:rPr>
          <w:rFonts w:ascii="黑体" w:hAnsi="黑体"/>
        </w:rPr>
        <w:fldChar w:fldCharType="separate"/>
      </w:r>
      <w:r w:rsidRPr="0057051B">
        <w:rPr>
          <w:rFonts w:ascii="黑体" w:hAnsi="黑体"/>
          <w:noProof/>
        </w:rPr>
        <w:t>××××</w:t>
      </w:r>
      <w:r w:rsidRPr="0057051B">
        <w:rPr>
          <w:rFonts w:ascii="黑体" w:hAnsi="黑体"/>
        </w:rPr>
        <w:fldChar w:fldCharType="end"/>
      </w:r>
      <w:bookmarkEnd w:id="13"/>
      <w:r w:rsidRPr="0057051B">
        <w:rPr>
          <w:rFonts w:ascii="黑体" w:hAnsi="黑体"/>
        </w:rPr>
        <w:t xml:space="preserve"> - </w:t>
      </w:r>
      <w:r w:rsidRPr="0057051B">
        <w:rPr>
          <w:rFonts w:ascii="黑体" w:hAnsi="黑体"/>
        </w:rPr>
        <w:fldChar w:fldCharType="begin">
          <w:ffData>
            <w:name w:val="SM"/>
            <w:enabled/>
            <w:calcOnExit w:val="0"/>
            <w:entryMacro w:val="ShowHelp9"/>
            <w:textInput>
              <w:default w:val="××"/>
              <w:maxLength w:val="2"/>
            </w:textInput>
          </w:ffData>
        </w:fldChar>
      </w:r>
      <w:bookmarkStart w:id="14" w:name="SM"/>
      <w:r w:rsidRPr="0057051B">
        <w:rPr>
          <w:rFonts w:ascii="黑体" w:hAnsi="黑体"/>
        </w:rPr>
        <w:instrText xml:space="preserve"> FORMTEXT </w:instrText>
      </w:r>
      <w:r w:rsidRPr="0057051B">
        <w:rPr>
          <w:rFonts w:ascii="黑体" w:hAnsi="黑体"/>
        </w:rPr>
      </w:r>
      <w:r w:rsidRPr="0057051B">
        <w:rPr>
          <w:rFonts w:ascii="黑体" w:hAnsi="黑体"/>
        </w:rPr>
        <w:fldChar w:fldCharType="separate"/>
      </w:r>
      <w:r w:rsidRPr="0057051B">
        <w:rPr>
          <w:rFonts w:ascii="黑体" w:hAnsi="黑体"/>
          <w:noProof/>
        </w:rPr>
        <w:t>××</w:t>
      </w:r>
      <w:r w:rsidRPr="0057051B">
        <w:rPr>
          <w:rFonts w:ascii="黑体" w:hAnsi="黑体"/>
        </w:rPr>
        <w:fldChar w:fldCharType="end"/>
      </w:r>
      <w:bookmarkEnd w:id="14"/>
      <w:r w:rsidRPr="0057051B">
        <w:rPr>
          <w:rFonts w:ascii="黑体" w:hAnsi="黑体"/>
        </w:rPr>
        <w:t xml:space="preserve"> - </w:t>
      </w:r>
      <w:r w:rsidRPr="0057051B">
        <w:rPr>
          <w:rFonts w:ascii="黑体" w:hAnsi="黑体"/>
        </w:rPr>
        <w:fldChar w:fldCharType="begin">
          <w:ffData>
            <w:name w:val="SD"/>
            <w:enabled/>
            <w:calcOnExit w:val="0"/>
            <w:entryMacro w:val="ShowHelp9"/>
            <w:textInput>
              <w:default w:val="××"/>
              <w:maxLength w:val="2"/>
            </w:textInput>
          </w:ffData>
        </w:fldChar>
      </w:r>
      <w:bookmarkStart w:id="15" w:name="SD"/>
      <w:r w:rsidRPr="0057051B">
        <w:rPr>
          <w:rFonts w:ascii="黑体" w:hAnsi="黑体"/>
        </w:rPr>
        <w:instrText xml:space="preserve"> FORMTEXT </w:instrText>
      </w:r>
      <w:r w:rsidRPr="0057051B">
        <w:rPr>
          <w:rFonts w:ascii="黑体" w:hAnsi="黑体"/>
        </w:rPr>
      </w:r>
      <w:r w:rsidRPr="0057051B">
        <w:rPr>
          <w:rFonts w:ascii="黑体" w:hAnsi="黑体"/>
        </w:rPr>
        <w:fldChar w:fldCharType="separate"/>
      </w:r>
      <w:r w:rsidR="000709E3" w:rsidRPr="0057051B">
        <w:rPr>
          <w:rFonts w:ascii="黑体" w:hAnsi="黑体"/>
        </w:rPr>
        <w:t>××</w:t>
      </w:r>
      <w:r w:rsidRPr="0057051B">
        <w:rPr>
          <w:rFonts w:ascii="黑体" w:hAnsi="黑体"/>
        </w:rPr>
        <w:fldChar w:fldCharType="end"/>
      </w:r>
      <w:bookmarkEnd w:id="15"/>
      <w:r w:rsidRPr="0057051B">
        <w:rPr>
          <w:rFonts w:ascii="黑体" w:hAnsi="黑体" w:hint="eastAsia"/>
        </w:rPr>
        <w:t>实施</w:t>
      </w:r>
    </w:p>
    <w:bookmarkStart w:id="16" w:name="_Hlk101171892"/>
    <w:p w14:paraId="662F48BC" w14:textId="73F01F86" w:rsidR="000930CD" w:rsidRPr="0057051B" w:rsidRDefault="00D7783D" w:rsidP="000930CD">
      <w:pPr>
        <w:pStyle w:val="afffff2"/>
        <w:framePr w:wrap="around"/>
        <w:rPr>
          <w:rFonts w:hAnsi="黑体"/>
        </w:rPr>
      </w:pPr>
      <w:r w:rsidRPr="0057051B">
        <w:rPr>
          <w:rFonts w:hAnsi="黑体"/>
        </w:rPr>
        <w:fldChar w:fldCharType="begin">
          <w:ffData>
            <w:name w:val="fm"/>
            <w:enabled/>
            <w:calcOnExit w:val="0"/>
            <w:textInput>
              <w:default w:val="中国民用机场协会"/>
            </w:textInput>
          </w:ffData>
        </w:fldChar>
      </w:r>
      <w:bookmarkStart w:id="17" w:name="fm"/>
      <w:r w:rsidRPr="0057051B">
        <w:rPr>
          <w:rFonts w:hAnsi="黑体"/>
        </w:rPr>
        <w:instrText xml:space="preserve"> FORMTEXT </w:instrText>
      </w:r>
      <w:r w:rsidRPr="0057051B">
        <w:rPr>
          <w:rFonts w:hAnsi="黑体"/>
        </w:rPr>
      </w:r>
      <w:r w:rsidRPr="0057051B">
        <w:rPr>
          <w:rFonts w:hAnsi="黑体"/>
        </w:rPr>
        <w:fldChar w:fldCharType="separate"/>
      </w:r>
      <w:r w:rsidRPr="0057051B">
        <w:rPr>
          <w:rFonts w:hAnsi="黑体" w:hint="eastAsia"/>
          <w:noProof/>
        </w:rPr>
        <w:t>中国民用机场协会</w:t>
      </w:r>
      <w:r w:rsidRPr="0057051B">
        <w:rPr>
          <w:rFonts w:hAnsi="黑体"/>
        </w:rPr>
        <w:fldChar w:fldCharType="end"/>
      </w:r>
      <w:bookmarkEnd w:id="16"/>
      <w:bookmarkEnd w:id="17"/>
      <w:r w:rsidR="000930CD" w:rsidRPr="0057051B">
        <w:rPr>
          <w:rFonts w:hAnsi="黑体"/>
        </w:rPr>
        <w:t xml:space="preserve"> </w:t>
      </w:r>
      <w:r w:rsidR="000930CD" w:rsidRPr="0057051B">
        <w:rPr>
          <w:rStyle w:val="afffa"/>
          <w:rFonts w:hAnsi="黑体"/>
        </w:rPr>
        <w:t xml:space="preserve"> </w:t>
      </w:r>
      <w:r w:rsidR="000930CD" w:rsidRPr="0057051B">
        <w:rPr>
          <w:rStyle w:val="afffa"/>
          <w:rFonts w:hAnsi="黑体" w:hint="eastAsia"/>
        </w:rPr>
        <w:t>发布</w:t>
      </w:r>
    </w:p>
    <w:p w14:paraId="3F06334E" w14:textId="77777777" w:rsidR="000930CD" w:rsidRPr="0057051B" w:rsidRDefault="000930CD" w:rsidP="0057051B">
      <w:pPr>
        <w:pStyle w:val="aff8"/>
        <w:ind w:firstLineChars="0" w:firstLine="0"/>
        <w:rPr>
          <w:rFonts w:ascii="黑体" w:hAnsi="黑体"/>
        </w:rPr>
        <w:sectPr w:rsidR="000930CD" w:rsidRPr="0057051B" w:rsidSect="000930CD">
          <w:pgSz w:w="11906" w:h="16838" w:code="9"/>
          <w:pgMar w:top="567" w:right="850" w:bottom="1134" w:left="1418" w:header="0" w:footer="0" w:gutter="0"/>
          <w:pgNumType w:fmt="upperRoman" w:start="1"/>
          <w:cols w:space="425"/>
          <w:docGrid w:type="lines" w:linePitch="312"/>
        </w:sectPr>
      </w:pPr>
      <w:r w:rsidRPr="0057051B">
        <w:rPr>
          <w:rFonts w:ascii="黑体" w:hAnsi="黑体" w:hint="eastAsia"/>
        </w:rPr>
        <mc:AlternateContent>
          <mc:Choice Requires="wps">
            <w:drawing>
              <wp:anchor distT="0" distB="0" distL="114300" distR="114300" simplePos="0" relativeHeight="251666432" behindDoc="1" locked="0" layoutInCell="1" allowOverlap="1" wp14:anchorId="7D8B9A53" wp14:editId="67A7706B">
                <wp:simplePos x="0" y="0"/>
                <wp:positionH relativeFrom="column">
                  <wp:posOffset>-66675</wp:posOffset>
                </wp:positionH>
                <wp:positionV relativeFrom="paragraph">
                  <wp:posOffset>396240</wp:posOffset>
                </wp:positionV>
                <wp:extent cx="866775" cy="198120"/>
                <wp:effectExtent l="0" t="0" r="9525" b="0"/>
                <wp:wrapNone/>
                <wp:docPr id="8"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7E232E" id="BAH" o:spid="_x0000_s1026" style="position:absolute;left:0;text-align:left;margin-left:-5.25pt;margin-top:31.2pt;width:68.25pt;height:15.6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" stroked="f" strokecolor="#243f60 [1604]" strokeweight="2pt"/>
            </w:pict>
          </mc:Fallback>
        </mc:AlternateContent>
      </w:r>
      <w:r w:rsidRPr="0057051B">
        <w:rPr>
          <w:rFonts w:ascii="黑体" w:hAnsi="黑体" w:hint="eastAsia"/>
        </w:rPr>
        <mc:AlternateContent>
          <mc:Choice Requires="wps">
            <w:drawing>
              <wp:anchor distT="0" distB="0" distL="114300" distR="114300" simplePos="0" relativeHeight="251662336" behindDoc="0" locked="0" layoutInCell="1" allowOverlap="1" wp14:anchorId="42B09588" wp14:editId="0B6552F5">
                <wp:simplePos x="0" y="0"/>
                <wp:positionH relativeFrom="column">
                  <wp:posOffset>-430</wp:posOffset>
                </wp:positionH>
                <wp:positionV relativeFrom="paragraph">
                  <wp:posOffset>2339955</wp:posOffset>
                </wp:positionV>
                <wp:extent cx="6120000" cy="0"/>
                <wp:effectExtent l="0" t="0" r="33655" b="19050"/>
                <wp:wrapNone/>
                <wp:docPr id="4" name="直接连接符 4"/>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516E85" id="直接连接符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"/>
            </w:pict>
          </mc:Fallback>
        </mc:AlternateContent>
      </w:r>
      <w:r w:rsidRPr="0057051B">
        <w:rPr>
          <w:rFonts w:ascii="黑体" w:hAnsi="黑体" w:hint="eastAsia"/>
        </w:rPr>
        <mc:AlternateContent>
          <mc:Choice Requires="wps">
            <w:drawing>
              <wp:anchor distT="0" distB="0" distL="114300" distR="114300" simplePos="0" relativeHeight="251661312" behindDoc="0" locked="0" layoutInCell="1" allowOverlap="1" wp14:anchorId="492C3E98" wp14:editId="416A32E6">
                <wp:simplePos x="0" y="0"/>
                <wp:positionH relativeFrom="column">
                  <wp:posOffset>-430</wp:posOffset>
                </wp:positionH>
                <wp:positionV relativeFrom="paragraph">
                  <wp:posOffset>8891955</wp:posOffset>
                </wp:positionV>
                <wp:extent cx="6120000" cy="0"/>
                <wp:effectExtent l="0" t="0" r="33655" b="19050"/>
                <wp:wrapNone/>
                <wp:docPr id="3" name="直接连接符 3"/>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CFD776" id="直接连接符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pt,700.15pt" to="481.85pt,7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"/>
            </w:pict>
          </mc:Fallback>
        </mc:AlternateContent>
      </w:r>
    </w:p>
    <w:p w14:paraId="378FC732" w14:textId="77777777" w:rsidR="0053708C" w:rsidRPr="0057051B" w:rsidRDefault="0053708C" w:rsidP="00F554B4">
      <w:pPr>
        <w:jc w:val="right"/>
        <w:rPr>
          <w:rFonts w:ascii="黑体" w:eastAsia="黑体" w:hAnsi="黑体"/>
          <w:sz w:val="32"/>
          <w:szCs w:val="32"/>
        </w:rPr>
      </w:pPr>
      <w:bookmarkStart w:id="18" w:name="_Toc27836"/>
      <w:bookmarkStart w:id="19" w:name="_Toc383701993"/>
      <w:bookmarkStart w:id="20" w:name="_Toc383701492"/>
      <w:bookmarkStart w:id="21" w:name="_Toc7167"/>
      <w:bookmarkStart w:id="22" w:name="_Toc468692981"/>
      <w:bookmarkStart w:id="23" w:name="_Toc44414101"/>
      <w:bookmarkStart w:id="24" w:name="_Toc52288514"/>
    </w:p>
    <w:p w14:paraId="4935F5C4" w14:textId="473A5CAC" w:rsidR="0053708C" w:rsidRPr="0057051B" w:rsidRDefault="0053708C" w:rsidP="00F554B4">
      <w:pPr>
        <w:jc w:val="center"/>
        <w:rPr>
          <w:rFonts w:ascii="黑体" w:eastAsia="黑体" w:hAnsi="黑体"/>
          <w:sz w:val="32"/>
          <w:szCs w:val="32"/>
        </w:rPr>
      </w:pPr>
      <w:r w:rsidRPr="0057051B">
        <w:rPr>
          <w:rFonts w:ascii="黑体" w:eastAsia="黑体" w:hAnsi="黑体"/>
          <w:sz w:val="32"/>
          <w:szCs w:val="32"/>
        </w:rPr>
        <w:t>目    次</w:t>
      </w:r>
      <w:bookmarkEnd w:id="18"/>
      <w:bookmarkEnd w:id="19"/>
      <w:bookmarkEnd w:id="20"/>
      <w:bookmarkEnd w:id="21"/>
      <w:bookmarkEnd w:id="22"/>
    </w:p>
    <w:bookmarkStart w:id="25" w:name="_Hlk95141434"/>
    <w:p w14:paraId="3BE1D1F8" w14:textId="3CBB8C05" w:rsidR="007370DD" w:rsidRDefault="0097325C">
      <w:pPr>
        <w:pStyle w:val="TOC1"/>
        <w:rPr>
          <w:rFonts w:asciiTheme="minorHAnsi" w:eastAsiaTheme="minorEastAsia" w:hAnsiTheme="minorHAnsi" w:cstheme="minorBidi"/>
          <w:noProof/>
          <w:szCs w:val="22"/>
        </w:rPr>
      </w:pPr>
      <w:r w:rsidRPr="00C17269">
        <w:rPr>
          <w:color w:val="000000"/>
        </w:rPr>
        <w:fldChar w:fldCharType="begin"/>
      </w:r>
      <w:r w:rsidRPr="00C17269">
        <w:instrText xml:space="preserve">TOC \o "1-2" \h \u </w:instrText>
      </w:r>
      <w:r w:rsidRPr="00C17269">
        <w:rPr>
          <w:color w:val="000000"/>
        </w:rPr>
        <w:fldChar w:fldCharType="separate"/>
      </w:r>
      <w:hyperlink w:anchor="_Toc104983939" w:history="1">
        <w:r w:rsidR="007370DD" w:rsidRPr="002543F0">
          <w:rPr>
            <w:rStyle w:val="afff9"/>
            <w:rFonts w:ascii="黑体" w:eastAsia="黑体" w:hAnsi="黑体"/>
          </w:rPr>
          <w:t>前言</w:t>
        </w:r>
        <w:r w:rsidR="007370DD">
          <w:rPr>
            <w:noProof/>
          </w:rPr>
          <w:tab/>
        </w:r>
        <w:r w:rsidR="007370DD">
          <w:rPr>
            <w:noProof/>
          </w:rPr>
          <w:fldChar w:fldCharType="begin"/>
        </w:r>
        <w:r w:rsidR="007370DD">
          <w:rPr>
            <w:noProof/>
          </w:rPr>
          <w:instrText xml:space="preserve"> PAGEREF _Toc104983939 \h </w:instrText>
        </w:r>
        <w:r w:rsidR="007370DD">
          <w:rPr>
            <w:noProof/>
          </w:rPr>
        </w:r>
        <w:r w:rsidR="007370DD">
          <w:rPr>
            <w:noProof/>
          </w:rPr>
          <w:fldChar w:fldCharType="separate"/>
        </w:r>
        <w:r w:rsidR="007370DD">
          <w:rPr>
            <w:noProof/>
          </w:rPr>
          <w:t>1</w:t>
        </w:r>
        <w:r w:rsidR="007370DD">
          <w:rPr>
            <w:noProof/>
          </w:rPr>
          <w:fldChar w:fldCharType="end"/>
        </w:r>
      </w:hyperlink>
    </w:p>
    <w:p w14:paraId="6140EADD" w14:textId="4245F7B9" w:rsidR="007370DD" w:rsidRDefault="007C1F93">
      <w:pPr>
        <w:pStyle w:val="TOC1"/>
        <w:rPr>
          <w:rFonts w:asciiTheme="minorHAnsi" w:eastAsiaTheme="minorEastAsia" w:hAnsiTheme="minorHAnsi" w:cstheme="minorBidi"/>
          <w:noProof/>
          <w:szCs w:val="22"/>
        </w:rPr>
      </w:pPr>
      <w:hyperlink w:anchor="_Toc104983940" w:history="1">
        <w:r w:rsidR="007370DD" w:rsidRPr="002543F0">
          <w:rPr>
            <w:rStyle w:val="afff9"/>
            <w:rFonts w:ascii="黑体" w:eastAsia="黑体" w:hAnsi="黑体"/>
          </w:rPr>
          <w:t>1</w:t>
        </w:r>
        <w:r w:rsidR="007370DD">
          <w:rPr>
            <w:rFonts w:asciiTheme="minorHAnsi" w:eastAsiaTheme="minorEastAsia" w:hAnsiTheme="minorHAnsi" w:cstheme="minorBidi"/>
            <w:noProof/>
            <w:szCs w:val="22"/>
          </w:rPr>
          <w:tab/>
        </w:r>
        <w:r w:rsidR="007370DD" w:rsidRPr="002543F0">
          <w:rPr>
            <w:rStyle w:val="afff9"/>
            <w:rFonts w:ascii="黑体" w:eastAsia="黑体" w:hAnsi="黑体"/>
          </w:rPr>
          <w:t>范围</w:t>
        </w:r>
        <w:r w:rsidR="007370DD">
          <w:rPr>
            <w:noProof/>
          </w:rPr>
          <w:tab/>
        </w:r>
        <w:r w:rsidR="007370DD">
          <w:rPr>
            <w:noProof/>
          </w:rPr>
          <w:fldChar w:fldCharType="begin"/>
        </w:r>
        <w:r w:rsidR="007370DD">
          <w:rPr>
            <w:noProof/>
          </w:rPr>
          <w:instrText xml:space="preserve"> PAGEREF _Toc104983940 \h </w:instrText>
        </w:r>
        <w:r w:rsidR="007370DD">
          <w:rPr>
            <w:noProof/>
          </w:rPr>
        </w:r>
        <w:r w:rsidR="007370DD">
          <w:rPr>
            <w:noProof/>
          </w:rPr>
          <w:fldChar w:fldCharType="separate"/>
        </w:r>
        <w:r w:rsidR="007370DD">
          <w:rPr>
            <w:noProof/>
          </w:rPr>
          <w:t>2</w:t>
        </w:r>
        <w:r w:rsidR="007370DD">
          <w:rPr>
            <w:noProof/>
          </w:rPr>
          <w:fldChar w:fldCharType="end"/>
        </w:r>
      </w:hyperlink>
    </w:p>
    <w:p w14:paraId="127EFCF9" w14:textId="1AB80862" w:rsidR="007370DD" w:rsidRDefault="007C1F93">
      <w:pPr>
        <w:pStyle w:val="TOC1"/>
        <w:rPr>
          <w:rFonts w:asciiTheme="minorHAnsi" w:eastAsiaTheme="minorEastAsia" w:hAnsiTheme="minorHAnsi" w:cstheme="minorBidi"/>
          <w:noProof/>
          <w:szCs w:val="22"/>
        </w:rPr>
      </w:pPr>
      <w:hyperlink w:anchor="_Toc104983941" w:history="1">
        <w:r w:rsidR="007370DD" w:rsidRPr="002543F0">
          <w:rPr>
            <w:rStyle w:val="afff9"/>
            <w:rFonts w:ascii="黑体" w:eastAsia="黑体" w:hAnsi="黑体"/>
          </w:rPr>
          <w:t>2</w:t>
        </w:r>
        <w:r w:rsidR="007370DD">
          <w:rPr>
            <w:rFonts w:asciiTheme="minorHAnsi" w:eastAsiaTheme="minorEastAsia" w:hAnsiTheme="minorHAnsi" w:cstheme="minorBidi"/>
            <w:noProof/>
            <w:szCs w:val="22"/>
          </w:rPr>
          <w:tab/>
        </w:r>
        <w:r w:rsidR="007370DD" w:rsidRPr="002543F0">
          <w:rPr>
            <w:rStyle w:val="afff9"/>
            <w:rFonts w:ascii="黑体" w:eastAsia="黑体" w:hAnsi="黑体"/>
          </w:rPr>
          <w:t>规范性引用文件</w:t>
        </w:r>
        <w:r w:rsidR="007370DD">
          <w:rPr>
            <w:noProof/>
          </w:rPr>
          <w:tab/>
        </w:r>
        <w:r w:rsidR="007370DD">
          <w:rPr>
            <w:noProof/>
          </w:rPr>
          <w:fldChar w:fldCharType="begin"/>
        </w:r>
        <w:r w:rsidR="007370DD">
          <w:rPr>
            <w:noProof/>
          </w:rPr>
          <w:instrText xml:space="preserve"> PAGEREF _Toc104983941 \h </w:instrText>
        </w:r>
        <w:r w:rsidR="007370DD">
          <w:rPr>
            <w:noProof/>
          </w:rPr>
        </w:r>
        <w:r w:rsidR="007370DD">
          <w:rPr>
            <w:noProof/>
          </w:rPr>
          <w:fldChar w:fldCharType="separate"/>
        </w:r>
        <w:r w:rsidR="007370DD">
          <w:rPr>
            <w:noProof/>
          </w:rPr>
          <w:t>2</w:t>
        </w:r>
        <w:r w:rsidR="007370DD">
          <w:rPr>
            <w:noProof/>
          </w:rPr>
          <w:fldChar w:fldCharType="end"/>
        </w:r>
      </w:hyperlink>
    </w:p>
    <w:p w14:paraId="2CBBAA62" w14:textId="64DBDA9F" w:rsidR="007370DD" w:rsidRDefault="007C1F93">
      <w:pPr>
        <w:pStyle w:val="TOC1"/>
        <w:rPr>
          <w:rFonts w:asciiTheme="minorHAnsi" w:eastAsiaTheme="minorEastAsia" w:hAnsiTheme="minorHAnsi" w:cstheme="minorBidi"/>
          <w:noProof/>
          <w:szCs w:val="22"/>
        </w:rPr>
      </w:pPr>
      <w:hyperlink w:anchor="_Toc104983942" w:history="1">
        <w:r w:rsidR="007370DD" w:rsidRPr="002543F0">
          <w:rPr>
            <w:rStyle w:val="afff9"/>
            <w:rFonts w:ascii="黑体" w:eastAsia="黑体" w:hAnsi="黑体"/>
          </w:rPr>
          <w:t>3</w:t>
        </w:r>
        <w:r w:rsidR="007370DD">
          <w:rPr>
            <w:rFonts w:asciiTheme="minorHAnsi" w:eastAsiaTheme="minorEastAsia" w:hAnsiTheme="minorHAnsi" w:cstheme="minorBidi"/>
            <w:noProof/>
            <w:szCs w:val="22"/>
          </w:rPr>
          <w:tab/>
        </w:r>
        <w:r w:rsidR="007370DD" w:rsidRPr="002543F0">
          <w:rPr>
            <w:rStyle w:val="afff9"/>
            <w:rFonts w:ascii="黑体" w:eastAsia="黑体" w:hAnsi="黑体"/>
          </w:rPr>
          <w:t>术语与缩略语</w:t>
        </w:r>
        <w:r w:rsidR="007370DD">
          <w:rPr>
            <w:noProof/>
          </w:rPr>
          <w:tab/>
        </w:r>
        <w:r w:rsidR="007370DD">
          <w:rPr>
            <w:noProof/>
          </w:rPr>
          <w:fldChar w:fldCharType="begin"/>
        </w:r>
        <w:r w:rsidR="007370DD">
          <w:rPr>
            <w:noProof/>
          </w:rPr>
          <w:instrText xml:space="preserve"> PAGEREF _Toc104983942 \h </w:instrText>
        </w:r>
        <w:r w:rsidR="007370DD">
          <w:rPr>
            <w:noProof/>
          </w:rPr>
        </w:r>
        <w:r w:rsidR="007370DD">
          <w:rPr>
            <w:noProof/>
          </w:rPr>
          <w:fldChar w:fldCharType="separate"/>
        </w:r>
        <w:r w:rsidR="007370DD">
          <w:rPr>
            <w:noProof/>
          </w:rPr>
          <w:t>2</w:t>
        </w:r>
        <w:r w:rsidR="007370DD">
          <w:rPr>
            <w:noProof/>
          </w:rPr>
          <w:fldChar w:fldCharType="end"/>
        </w:r>
      </w:hyperlink>
    </w:p>
    <w:p w14:paraId="368447D8" w14:textId="7E15613C" w:rsidR="007370DD" w:rsidRDefault="007C1F93">
      <w:pPr>
        <w:pStyle w:val="TOC2"/>
        <w:rPr>
          <w:rFonts w:asciiTheme="minorHAnsi" w:eastAsiaTheme="minorEastAsia" w:hAnsiTheme="minorHAnsi" w:cstheme="minorBidi"/>
          <w:noProof/>
          <w:szCs w:val="22"/>
        </w:rPr>
      </w:pPr>
      <w:hyperlink w:anchor="_Toc104983943" w:history="1">
        <w:r w:rsidR="007370DD" w:rsidRPr="002543F0">
          <w:rPr>
            <w:rStyle w:val="afff9"/>
          </w:rPr>
          <w:t>3.1</w:t>
        </w:r>
        <w:r w:rsidR="007370DD">
          <w:rPr>
            <w:rFonts w:asciiTheme="minorHAnsi" w:eastAsiaTheme="minorEastAsia" w:hAnsiTheme="minorHAnsi" w:cstheme="minorBidi"/>
            <w:noProof/>
            <w:szCs w:val="22"/>
          </w:rPr>
          <w:tab/>
        </w:r>
        <w:r w:rsidR="007370DD" w:rsidRPr="002543F0">
          <w:rPr>
            <w:rStyle w:val="afff9"/>
          </w:rPr>
          <w:t>术语</w:t>
        </w:r>
        <w:r w:rsidR="007370DD">
          <w:rPr>
            <w:noProof/>
          </w:rPr>
          <w:tab/>
        </w:r>
        <w:r w:rsidR="007370DD">
          <w:rPr>
            <w:noProof/>
          </w:rPr>
          <w:fldChar w:fldCharType="begin"/>
        </w:r>
        <w:r w:rsidR="007370DD">
          <w:rPr>
            <w:noProof/>
          </w:rPr>
          <w:instrText xml:space="preserve"> PAGEREF _Toc104983943 \h </w:instrText>
        </w:r>
        <w:r w:rsidR="007370DD">
          <w:rPr>
            <w:noProof/>
          </w:rPr>
        </w:r>
        <w:r w:rsidR="007370DD">
          <w:rPr>
            <w:noProof/>
          </w:rPr>
          <w:fldChar w:fldCharType="separate"/>
        </w:r>
        <w:r w:rsidR="007370DD">
          <w:rPr>
            <w:noProof/>
          </w:rPr>
          <w:t>2</w:t>
        </w:r>
        <w:r w:rsidR="007370DD">
          <w:rPr>
            <w:noProof/>
          </w:rPr>
          <w:fldChar w:fldCharType="end"/>
        </w:r>
      </w:hyperlink>
    </w:p>
    <w:p w14:paraId="0BC505EF" w14:textId="05E93BE4" w:rsidR="007370DD" w:rsidRDefault="007C1F93">
      <w:pPr>
        <w:pStyle w:val="TOC2"/>
        <w:rPr>
          <w:rFonts w:asciiTheme="minorHAnsi" w:eastAsiaTheme="minorEastAsia" w:hAnsiTheme="minorHAnsi" w:cstheme="minorBidi"/>
          <w:noProof/>
          <w:szCs w:val="22"/>
        </w:rPr>
      </w:pPr>
      <w:hyperlink w:anchor="_Toc104983944" w:history="1">
        <w:r w:rsidR="007370DD" w:rsidRPr="002543F0">
          <w:rPr>
            <w:rStyle w:val="afff9"/>
          </w:rPr>
          <w:t>3.2</w:t>
        </w:r>
        <w:r w:rsidR="007370DD">
          <w:rPr>
            <w:rFonts w:asciiTheme="minorHAnsi" w:eastAsiaTheme="minorEastAsia" w:hAnsiTheme="minorHAnsi" w:cstheme="minorBidi"/>
            <w:noProof/>
            <w:szCs w:val="22"/>
          </w:rPr>
          <w:tab/>
        </w:r>
        <w:r w:rsidR="007370DD" w:rsidRPr="002543F0">
          <w:rPr>
            <w:rStyle w:val="afff9"/>
          </w:rPr>
          <w:t>缩略语</w:t>
        </w:r>
        <w:r w:rsidR="007370DD">
          <w:rPr>
            <w:noProof/>
          </w:rPr>
          <w:tab/>
        </w:r>
        <w:r w:rsidR="007370DD">
          <w:rPr>
            <w:noProof/>
          </w:rPr>
          <w:fldChar w:fldCharType="begin"/>
        </w:r>
        <w:r w:rsidR="007370DD">
          <w:rPr>
            <w:noProof/>
          </w:rPr>
          <w:instrText xml:space="preserve"> PAGEREF _Toc104983944 \h </w:instrText>
        </w:r>
        <w:r w:rsidR="007370DD">
          <w:rPr>
            <w:noProof/>
          </w:rPr>
        </w:r>
        <w:r w:rsidR="007370DD">
          <w:rPr>
            <w:noProof/>
          </w:rPr>
          <w:fldChar w:fldCharType="separate"/>
        </w:r>
        <w:r w:rsidR="007370DD">
          <w:rPr>
            <w:noProof/>
          </w:rPr>
          <w:t>3</w:t>
        </w:r>
        <w:r w:rsidR="007370DD">
          <w:rPr>
            <w:noProof/>
          </w:rPr>
          <w:fldChar w:fldCharType="end"/>
        </w:r>
      </w:hyperlink>
    </w:p>
    <w:p w14:paraId="20815AD9" w14:textId="4D7B378F" w:rsidR="007370DD" w:rsidRDefault="007C1F93">
      <w:pPr>
        <w:pStyle w:val="TOC1"/>
        <w:rPr>
          <w:rFonts w:asciiTheme="minorHAnsi" w:eastAsiaTheme="minorEastAsia" w:hAnsiTheme="minorHAnsi" w:cstheme="minorBidi"/>
          <w:noProof/>
          <w:szCs w:val="22"/>
        </w:rPr>
      </w:pPr>
      <w:hyperlink w:anchor="_Toc104983945" w:history="1">
        <w:r w:rsidR="007370DD" w:rsidRPr="002543F0">
          <w:rPr>
            <w:rStyle w:val="afff9"/>
            <w:rFonts w:ascii="黑体" w:eastAsia="黑体" w:hAnsi="黑体"/>
          </w:rPr>
          <w:t>4</w:t>
        </w:r>
        <w:r w:rsidR="007370DD">
          <w:rPr>
            <w:rFonts w:asciiTheme="minorHAnsi" w:eastAsiaTheme="minorEastAsia" w:hAnsiTheme="minorHAnsi" w:cstheme="minorBidi"/>
            <w:noProof/>
            <w:szCs w:val="22"/>
          </w:rPr>
          <w:tab/>
        </w:r>
        <w:r w:rsidR="007370DD" w:rsidRPr="002543F0">
          <w:rPr>
            <w:rStyle w:val="afff9"/>
            <w:rFonts w:ascii="黑体" w:eastAsia="黑体" w:hAnsi="黑体"/>
          </w:rPr>
          <w:t>总体架构与规范</w:t>
        </w:r>
        <w:r w:rsidR="007370DD">
          <w:rPr>
            <w:noProof/>
          </w:rPr>
          <w:tab/>
        </w:r>
        <w:r w:rsidR="007370DD">
          <w:rPr>
            <w:noProof/>
          </w:rPr>
          <w:fldChar w:fldCharType="begin"/>
        </w:r>
        <w:r w:rsidR="007370DD">
          <w:rPr>
            <w:noProof/>
          </w:rPr>
          <w:instrText xml:space="preserve"> PAGEREF _Toc104983945 \h </w:instrText>
        </w:r>
        <w:r w:rsidR="007370DD">
          <w:rPr>
            <w:noProof/>
          </w:rPr>
        </w:r>
        <w:r w:rsidR="007370DD">
          <w:rPr>
            <w:noProof/>
          </w:rPr>
          <w:fldChar w:fldCharType="separate"/>
        </w:r>
        <w:r w:rsidR="007370DD">
          <w:rPr>
            <w:noProof/>
          </w:rPr>
          <w:t>4</w:t>
        </w:r>
        <w:r w:rsidR="007370DD">
          <w:rPr>
            <w:noProof/>
          </w:rPr>
          <w:fldChar w:fldCharType="end"/>
        </w:r>
      </w:hyperlink>
    </w:p>
    <w:p w14:paraId="1D86F314" w14:textId="5248046B" w:rsidR="007370DD" w:rsidRDefault="007C1F93">
      <w:pPr>
        <w:pStyle w:val="TOC2"/>
        <w:rPr>
          <w:rFonts w:asciiTheme="minorHAnsi" w:eastAsiaTheme="minorEastAsia" w:hAnsiTheme="minorHAnsi" w:cstheme="minorBidi"/>
          <w:noProof/>
          <w:szCs w:val="22"/>
        </w:rPr>
      </w:pPr>
      <w:hyperlink w:anchor="_Toc104983946" w:history="1">
        <w:r w:rsidR="007370DD" w:rsidRPr="002543F0">
          <w:rPr>
            <w:rStyle w:val="afff9"/>
          </w:rPr>
          <w:t>4.1</w:t>
        </w:r>
        <w:r w:rsidR="007370DD">
          <w:rPr>
            <w:rFonts w:asciiTheme="minorHAnsi" w:eastAsiaTheme="minorEastAsia" w:hAnsiTheme="minorHAnsi" w:cstheme="minorBidi"/>
            <w:noProof/>
            <w:szCs w:val="22"/>
          </w:rPr>
          <w:tab/>
        </w:r>
        <w:r w:rsidR="007370DD" w:rsidRPr="002543F0">
          <w:rPr>
            <w:rStyle w:val="afff9"/>
          </w:rPr>
          <w:t>概述</w:t>
        </w:r>
        <w:r w:rsidR="007370DD">
          <w:rPr>
            <w:noProof/>
          </w:rPr>
          <w:tab/>
        </w:r>
        <w:r w:rsidR="007370DD">
          <w:rPr>
            <w:noProof/>
          </w:rPr>
          <w:fldChar w:fldCharType="begin"/>
        </w:r>
        <w:r w:rsidR="007370DD">
          <w:rPr>
            <w:noProof/>
          </w:rPr>
          <w:instrText xml:space="preserve"> PAGEREF _Toc104983946 \h </w:instrText>
        </w:r>
        <w:r w:rsidR="007370DD">
          <w:rPr>
            <w:noProof/>
          </w:rPr>
        </w:r>
        <w:r w:rsidR="007370DD">
          <w:rPr>
            <w:noProof/>
          </w:rPr>
          <w:fldChar w:fldCharType="separate"/>
        </w:r>
        <w:r w:rsidR="007370DD">
          <w:rPr>
            <w:noProof/>
          </w:rPr>
          <w:t>4</w:t>
        </w:r>
        <w:r w:rsidR="007370DD">
          <w:rPr>
            <w:noProof/>
          </w:rPr>
          <w:fldChar w:fldCharType="end"/>
        </w:r>
      </w:hyperlink>
    </w:p>
    <w:p w14:paraId="5D27FB3D" w14:textId="0591C53C" w:rsidR="007370DD" w:rsidRDefault="007C1F93">
      <w:pPr>
        <w:pStyle w:val="TOC2"/>
        <w:rPr>
          <w:rFonts w:asciiTheme="minorHAnsi" w:eastAsiaTheme="minorEastAsia" w:hAnsiTheme="minorHAnsi" w:cstheme="minorBidi"/>
          <w:noProof/>
          <w:szCs w:val="22"/>
        </w:rPr>
      </w:pPr>
      <w:hyperlink w:anchor="_Toc104983947" w:history="1">
        <w:r w:rsidR="007370DD" w:rsidRPr="002543F0">
          <w:rPr>
            <w:rStyle w:val="afff9"/>
          </w:rPr>
          <w:t>4.2</w:t>
        </w:r>
        <w:r w:rsidR="007370DD">
          <w:rPr>
            <w:rFonts w:asciiTheme="minorHAnsi" w:eastAsiaTheme="minorEastAsia" w:hAnsiTheme="minorHAnsi" w:cstheme="minorBidi"/>
            <w:noProof/>
            <w:szCs w:val="22"/>
          </w:rPr>
          <w:tab/>
        </w:r>
        <w:r w:rsidR="007370DD" w:rsidRPr="002543F0">
          <w:rPr>
            <w:rStyle w:val="afff9"/>
          </w:rPr>
          <w:t>系统架构</w:t>
        </w:r>
        <w:r w:rsidR="007370DD">
          <w:rPr>
            <w:noProof/>
          </w:rPr>
          <w:tab/>
        </w:r>
        <w:r w:rsidR="007370DD">
          <w:rPr>
            <w:noProof/>
          </w:rPr>
          <w:fldChar w:fldCharType="begin"/>
        </w:r>
        <w:r w:rsidR="007370DD">
          <w:rPr>
            <w:noProof/>
          </w:rPr>
          <w:instrText xml:space="preserve"> PAGEREF _Toc104983947 \h </w:instrText>
        </w:r>
        <w:r w:rsidR="007370DD">
          <w:rPr>
            <w:noProof/>
          </w:rPr>
        </w:r>
        <w:r w:rsidR="007370DD">
          <w:rPr>
            <w:noProof/>
          </w:rPr>
          <w:fldChar w:fldCharType="separate"/>
        </w:r>
        <w:r w:rsidR="007370DD">
          <w:rPr>
            <w:noProof/>
          </w:rPr>
          <w:t>4</w:t>
        </w:r>
        <w:r w:rsidR="007370DD">
          <w:rPr>
            <w:noProof/>
          </w:rPr>
          <w:fldChar w:fldCharType="end"/>
        </w:r>
      </w:hyperlink>
    </w:p>
    <w:p w14:paraId="61DE3D1B" w14:textId="44345A06" w:rsidR="007370DD" w:rsidRDefault="007C1F93">
      <w:pPr>
        <w:pStyle w:val="TOC2"/>
        <w:rPr>
          <w:rFonts w:asciiTheme="minorHAnsi" w:eastAsiaTheme="minorEastAsia" w:hAnsiTheme="minorHAnsi" w:cstheme="minorBidi"/>
          <w:noProof/>
          <w:szCs w:val="22"/>
        </w:rPr>
      </w:pPr>
      <w:hyperlink w:anchor="_Toc104983948" w:history="1">
        <w:r w:rsidR="007370DD" w:rsidRPr="002543F0">
          <w:rPr>
            <w:rStyle w:val="afff9"/>
          </w:rPr>
          <w:t>4.3</w:t>
        </w:r>
        <w:r w:rsidR="007370DD">
          <w:rPr>
            <w:rFonts w:asciiTheme="minorHAnsi" w:eastAsiaTheme="minorEastAsia" w:hAnsiTheme="minorHAnsi" w:cstheme="minorBidi"/>
            <w:noProof/>
            <w:szCs w:val="22"/>
          </w:rPr>
          <w:tab/>
        </w:r>
        <w:r w:rsidR="007370DD" w:rsidRPr="002543F0">
          <w:rPr>
            <w:rStyle w:val="afff9"/>
          </w:rPr>
          <w:t>平台接口关系</w:t>
        </w:r>
        <w:r w:rsidR="007370DD">
          <w:rPr>
            <w:noProof/>
          </w:rPr>
          <w:tab/>
        </w:r>
        <w:r w:rsidR="007370DD">
          <w:rPr>
            <w:noProof/>
          </w:rPr>
          <w:fldChar w:fldCharType="begin"/>
        </w:r>
        <w:r w:rsidR="007370DD">
          <w:rPr>
            <w:noProof/>
          </w:rPr>
          <w:instrText xml:space="preserve"> PAGEREF _Toc104983948 \h </w:instrText>
        </w:r>
        <w:r w:rsidR="007370DD">
          <w:rPr>
            <w:noProof/>
          </w:rPr>
        </w:r>
        <w:r w:rsidR="007370DD">
          <w:rPr>
            <w:noProof/>
          </w:rPr>
          <w:fldChar w:fldCharType="separate"/>
        </w:r>
        <w:r w:rsidR="007370DD">
          <w:rPr>
            <w:noProof/>
          </w:rPr>
          <w:t>8</w:t>
        </w:r>
        <w:r w:rsidR="007370DD">
          <w:rPr>
            <w:noProof/>
          </w:rPr>
          <w:fldChar w:fldCharType="end"/>
        </w:r>
      </w:hyperlink>
    </w:p>
    <w:p w14:paraId="25DB2EDE" w14:textId="408AFF14" w:rsidR="007370DD" w:rsidRDefault="007C1F93">
      <w:pPr>
        <w:pStyle w:val="TOC2"/>
        <w:rPr>
          <w:rFonts w:asciiTheme="minorHAnsi" w:eastAsiaTheme="minorEastAsia" w:hAnsiTheme="minorHAnsi" w:cstheme="minorBidi"/>
          <w:noProof/>
          <w:szCs w:val="22"/>
        </w:rPr>
      </w:pPr>
      <w:hyperlink w:anchor="_Toc104983949" w:history="1">
        <w:r w:rsidR="007370DD" w:rsidRPr="002543F0">
          <w:rPr>
            <w:rStyle w:val="afff9"/>
          </w:rPr>
          <w:t>4.4</w:t>
        </w:r>
        <w:r w:rsidR="007370DD">
          <w:rPr>
            <w:rFonts w:asciiTheme="minorHAnsi" w:eastAsiaTheme="minorEastAsia" w:hAnsiTheme="minorHAnsi" w:cstheme="minorBidi"/>
            <w:noProof/>
            <w:szCs w:val="22"/>
          </w:rPr>
          <w:tab/>
        </w:r>
        <w:r w:rsidR="007370DD" w:rsidRPr="002543F0">
          <w:rPr>
            <w:rStyle w:val="afff9"/>
          </w:rPr>
          <w:t>接入数据说明</w:t>
        </w:r>
        <w:r w:rsidR="007370DD">
          <w:rPr>
            <w:noProof/>
          </w:rPr>
          <w:tab/>
        </w:r>
        <w:r w:rsidR="007370DD">
          <w:rPr>
            <w:noProof/>
          </w:rPr>
          <w:fldChar w:fldCharType="begin"/>
        </w:r>
        <w:r w:rsidR="007370DD">
          <w:rPr>
            <w:noProof/>
          </w:rPr>
          <w:instrText xml:space="preserve"> PAGEREF _Toc104983949 \h </w:instrText>
        </w:r>
        <w:r w:rsidR="007370DD">
          <w:rPr>
            <w:noProof/>
          </w:rPr>
        </w:r>
        <w:r w:rsidR="007370DD">
          <w:rPr>
            <w:noProof/>
          </w:rPr>
          <w:fldChar w:fldCharType="separate"/>
        </w:r>
        <w:r w:rsidR="007370DD">
          <w:rPr>
            <w:noProof/>
          </w:rPr>
          <w:t>9</w:t>
        </w:r>
        <w:r w:rsidR="007370DD">
          <w:rPr>
            <w:noProof/>
          </w:rPr>
          <w:fldChar w:fldCharType="end"/>
        </w:r>
      </w:hyperlink>
    </w:p>
    <w:p w14:paraId="64A1D05D" w14:textId="6F7D443D" w:rsidR="007370DD" w:rsidRDefault="007C1F93">
      <w:pPr>
        <w:pStyle w:val="TOC2"/>
        <w:rPr>
          <w:rFonts w:asciiTheme="minorHAnsi" w:eastAsiaTheme="minorEastAsia" w:hAnsiTheme="minorHAnsi" w:cstheme="minorBidi"/>
          <w:noProof/>
          <w:szCs w:val="22"/>
        </w:rPr>
      </w:pPr>
      <w:hyperlink w:anchor="_Toc104983950" w:history="1">
        <w:r w:rsidR="007370DD" w:rsidRPr="002543F0">
          <w:rPr>
            <w:rStyle w:val="afff9"/>
          </w:rPr>
          <w:t>4.5</w:t>
        </w:r>
        <w:r w:rsidR="007370DD">
          <w:rPr>
            <w:rFonts w:asciiTheme="minorHAnsi" w:eastAsiaTheme="minorEastAsia" w:hAnsiTheme="minorHAnsi" w:cstheme="minorBidi"/>
            <w:noProof/>
            <w:szCs w:val="22"/>
          </w:rPr>
          <w:tab/>
        </w:r>
        <w:r w:rsidR="007370DD" w:rsidRPr="002543F0">
          <w:rPr>
            <w:rStyle w:val="afff9"/>
          </w:rPr>
          <w:t>安全管理说明</w:t>
        </w:r>
        <w:r w:rsidR="007370DD">
          <w:rPr>
            <w:noProof/>
          </w:rPr>
          <w:tab/>
        </w:r>
        <w:r w:rsidR="007370DD">
          <w:rPr>
            <w:noProof/>
          </w:rPr>
          <w:fldChar w:fldCharType="begin"/>
        </w:r>
        <w:r w:rsidR="007370DD">
          <w:rPr>
            <w:noProof/>
          </w:rPr>
          <w:instrText xml:space="preserve"> PAGEREF _Toc104983950 \h </w:instrText>
        </w:r>
        <w:r w:rsidR="007370DD">
          <w:rPr>
            <w:noProof/>
          </w:rPr>
        </w:r>
        <w:r w:rsidR="007370DD">
          <w:rPr>
            <w:noProof/>
          </w:rPr>
          <w:fldChar w:fldCharType="separate"/>
        </w:r>
        <w:r w:rsidR="007370DD">
          <w:rPr>
            <w:noProof/>
          </w:rPr>
          <w:t>9</w:t>
        </w:r>
        <w:r w:rsidR="007370DD">
          <w:rPr>
            <w:noProof/>
          </w:rPr>
          <w:fldChar w:fldCharType="end"/>
        </w:r>
      </w:hyperlink>
    </w:p>
    <w:p w14:paraId="2EC37832" w14:textId="0F673150" w:rsidR="007370DD" w:rsidRDefault="007C1F93">
      <w:pPr>
        <w:pStyle w:val="TOC2"/>
        <w:rPr>
          <w:rFonts w:asciiTheme="minorHAnsi" w:eastAsiaTheme="minorEastAsia" w:hAnsiTheme="minorHAnsi" w:cstheme="minorBidi"/>
          <w:noProof/>
          <w:szCs w:val="22"/>
        </w:rPr>
      </w:pPr>
      <w:hyperlink w:anchor="_Toc104983951" w:history="1">
        <w:r w:rsidR="007370DD" w:rsidRPr="002543F0">
          <w:rPr>
            <w:rStyle w:val="afff9"/>
          </w:rPr>
          <w:t>4.6</w:t>
        </w:r>
        <w:r w:rsidR="007370DD">
          <w:rPr>
            <w:rFonts w:asciiTheme="minorHAnsi" w:eastAsiaTheme="minorEastAsia" w:hAnsiTheme="minorHAnsi" w:cstheme="minorBidi"/>
            <w:noProof/>
            <w:szCs w:val="22"/>
          </w:rPr>
          <w:tab/>
        </w:r>
        <w:r w:rsidR="007370DD" w:rsidRPr="002543F0">
          <w:rPr>
            <w:rStyle w:val="afff9"/>
          </w:rPr>
          <w:t>设备标识规范</w:t>
        </w:r>
        <w:r w:rsidR="007370DD">
          <w:rPr>
            <w:noProof/>
          </w:rPr>
          <w:tab/>
        </w:r>
        <w:r w:rsidR="007370DD">
          <w:rPr>
            <w:noProof/>
          </w:rPr>
          <w:fldChar w:fldCharType="begin"/>
        </w:r>
        <w:r w:rsidR="007370DD">
          <w:rPr>
            <w:noProof/>
          </w:rPr>
          <w:instrText xml:space="preserve"> PAGEREF _Toc104983951 \h </w:instrText>
        </w:r>
        <w:r w:rsidR="007370DD">
          <w:rPr>
            <w:noProof/>
          </w:rPr>
        </w:r>
        <w:r w:rsidR="007370DD">
          <w:rPr>
            <w:noProof/>
          </w:rPr>
          <w:fldChar w:fldCharType="separate"/>
        </w:r>
        <w:r w:rsidR="007370DD">
          <w:rPr>
            <w:noProof/>
          </w:rPr>
          <w:t>10</w:t>
        </w:r>
        <w:r w:rsidR="007370DD">
          <w:rPr>
            <w:noProof/>
          </w:rPr>
          <w:fldChar w:fldCharType="end"/>
        </w:r>
      </w:hyperlink>
    </w:p>
    <w:p w14:paraId="1BE6EC09" w14:textId="41CCB11A" w:rsidR="007370DD" w:rsidRDefault="007C1F93">
      <w:pPr>
        <w:pStyle w:val="TOC2"/>
        <w:rPr>
          <w:rFonts w:asciiTheme="minorHAnsi" w:eastAsiaTheme="minorEastAsia" w:hAnsiTheme="minorHAnsi" w:cstheme="minorBidi"/>
          <w:noProof/>
          <w:szCs w:val="22"/>
        </w:rPr>
      </w:pPr>
      <w:hyperlink w:anchor="_Toc104983952" w:history="1">
        <w:r w:rsidR="007370DD" w:rsidRPr="002543F0">
          <w:rPr>
            <w:rStyle w:val="afff9"/>
          </w:rPr>
          <w:t>4.7</w:t>
        </w:r>
        <w:r w:rsidR="007370DD">
          <w:rPr>
            <w:rFonts w:asciiTheme="minorHAnsi" w:eastAsiaTheme="minorEastAsia" w:hAnsiTheme="minorHAnsi" w:cstheme="minorBidi"/>
            <w:noProof/>
            <w:szCs w:val="22"/>
          </w:rPr>
          <w:tab/>
        </w:r>
        <w:r w:rsidR="007370DD" w:rsidRPr="002543F0">
          <w:rPr>
            <w:rStyle w:val="afff9"/>
          </w:rPr>
          <w:t>平台使用场景</w:t>
        </w:r>
        <w:r w:rsidR="007370DD">
          <w:rPr>
            <w:noProof/>
          </w:rPr>
          <w:tab/>
        </w:r>
        <w:r w:rsidR="007370DD">
          <w:rPr>
            <w:noProof/>
          </w:rPr>
          <w:fldChar w:fldCharType="begin"/>
        </w:r>
        <w:r w:rsidR="007370DD">
          <w:rPr>
            <w:noProof/>
          </w:rPr>
          <w:instrText xml:space="preserve"> PAGEREF _Toc104983952 \h </w:instrText>
        </w:r>
        <w:r w:rsidR="007370DD">
          <w:rPr>
            <w:noProof/>
          </w:rPr>
        </w:r>
        <w:r w:rsidR="007370DD">
          <w:rPr>
            <w:noProof/>
          </w:rPr>
          <w:fldChar w:fldCharType="separate"/>
        </w:r>
        <w:r w:rsidR="007370DD">
          <w:rPr>
            <w:noProof/>
          </w:rPr>
          <w:t>10</w:t>
        </w:r>
        <w:r w:rsidR="007370DD">
          <w:rPr>
            <w:noProof/>
          </w:rPr>
          <w:fldChar w:fldCharType="end"/>
        </w:r>
      </w:hyperlink>
    </w:p>
    <w:p w14:paraId="04F9CEE5" w14:textId="58D1068E" w:rsidR="007370DD" w:rsidRDefault="007C1F93">
      <w:pPr>
        <w:pStyle w:val="TOC1"/>
        <w:rPr>
          <w:rFonts w:asciiTheme="minorHAnsi" w:eastAsiaTheme="minorEastAsia" w:hAnsiTheme="minorHAnsi" w:cstheme="minorBidi"/>
          <w:noProof/>
          <w:szCs w:val="22"/>
        </w:rPr>
      </w:pPr>
      <w:hyperlink w:anchor="_Toc104983953" w:history="1">
        <w:r w:rsidR="007370DD" w:rsidRPr="002543F0">
          <w:rPr>
            <w:rStyle w:val="afff9"/>
            <w:rFonts w:ascii="黑体" w:eastAsia="黑体" w:hAnsi="黑体"/>
          </w:rPr>
          <w:t>5</w:t>
        </w:r>
        <w:r w:rsidR="007370DD">
          <w:rPr>
            <w:rFonts w:asciiTheme="minorHAnsi" w:eastAsiaTheme="minorEastAsia" w:hAnsiTheme="minorHAnsi" w:cstheme="minorBidi"/>
            <w:noProof/>
            <w:szCs w:val="22"/>
          </w:rPr>
          <w:tab/>
        </w:r>
        <w:r w:rsidR="007370DD" w:rsidRPr="002543F0">
          <w:rPr>
            <w:rStyle w:val="afff9"/>
            <w:rFonts w:ascii="黑体" w:eastAsia="黑体" w:hAnsi="黑体"/>
          </w:rPr>
          <w:t>平台互联互通接口</w:t>
        </w:r>
        <w:r w:rsidR="007370DD">
          <w:rPr>
            <w:noProof/>
          </w:rPr>
          <w:tab/>
        </w:r>
        <w:r w:rsidR="007370DD">
          <w:rPr>
            <w:noProof/>
          </w:rPr>
          <w:fldChar w:fldCharType="begin"/>
        </w:r>
        <w:r w:rsidR="007370DD">
          <w:rPr>
            <w:noProof/>
          </w:rPr>
          <w:instrText xml:space="preserve"> PAGEREF _Toc104983953 \h </w:instrText>
        </w:r>
        <w:r w:rsidR="007370DD">
          <w:rPr>
            <w:noProof/>
          </w:rPr>
        </w:r>
        <w:r w:rsidR="007370DD">
          <w:rPr>
            <w:noProof/>
          </w:rPr>
          <w:fldChar w:fldCharType="separate"/>
        </w:r>
        <w:r w:rsidR="007370DD">
          <w:rPr>
            <w:noProof/>
          </w:rPr>
          <w:t>11</w:t>
        </w:r>
        <w:r w:rsidR="007370DD">
          <w:rPr>
            <w:noProof/>
          </w:rPr>
          <w:fldChar w:fldCharType="end"/>
        </w:r>
      </w:hyperlink>
    </w:p>
    <w:p w14:paraId="7E82CE73" w14:textId="6002135E" w:rsidR="007370DD" w:rsidRDefault="007C1F93">
      <w:pPr>
        <w:pStyle w:val="TOC2"/>
        <w:rPr>
          <w:rFonts w:asciiTheme="minorHAnsi" w:eastAsiaTheme="minorEastAsia" w:hAnsiTheme="minorHAnsi" w:cstheme="minorBidi"/>
          <w:noProof/>
          <w:szCs w:val="22"/>
        </w:rPr>
      </w:pPr>
      <w:hyperlink w:anchor="_Toc104983954" w:history="1">
        <w:r w:rsidR="007370DD" w:rsidRPr="002543F0">
          <w:rPr>
            <w:rStyle w:val="afff9"/>
          </w:rPr>
          <w:t>5.1</w:t>
        </w:r>
        <w:r w:rsidR="007370DD">
          <w:rPr>
            <w:rFonts w:asciiTheme="minorHAnsi" w:eastAsiaTheme="minorEastAsia" w:hAnsiTheme="minorHAnsi" w:cstheme="minorBidi"/>
            <w:noProof/>
            <w:szCs w:val="22"/>
          </w:rPr>
          <w:tab/>
        </w:r>
        <w:r w:rsidR="007370DD" w:rsidRPr="002543F0">
          <w:rPr>
            <w:rStyle w:val="afff9"/>
          </w:rPr>
          <w:t>数据推送方式</w:t>
        </w:r>
        <w:r w:rsidR="007370DD">
          <w:rPr>
            <w:noProof/>
          </w:rPr>
          <w:tab/>
        </w:r>
        <w:r w:rsidR="007370DD">
          <w:rPr>
            <w:noProof/>
          </w:rPr>
          <w:fldChar w:fldCharType="begin"/>
        </w:r>
        <w:r w:rsidR="007370DD">
          <w:rPr>
            <w:noProof/>
          </w:rPr>
          <w:instrText xml:space="preserve"> PAGEREF _Toc104983954 \h </w:instrText>
        </w:r>
        <w:r w:rsidR="007370DD">
          <w:rPr>
            <w:noProof/>
          </w:rPr>
        </w:r>
        <w:r w:rsidR="007370DD">
          <w:rPr>
            <w:noProof/>
          </w:rPr>
          <w:fldChar w:fldCharType="separate"/>
        </w:r>
        <w:r w:rsidR="007370DD">
          <w:rPr>
            <w:noProof/>
          </w:rPr>
          <w:t>11</w:t>
        </w:r>
        <w:r w:rsidR="007370DD">
          <w:rPr>
            <w:noProof/>
          </w:rPr>
          <w:fldChar w:fldCharType="end"/>
        </w:r>
      </w:hyperlink>
    </w:p>
    <w:p w14:paraId="7B3718DF" w14:textId="7EE05E6B" w:rsidR="007370DD" w:rsidRDefault="007C1F93">
      <w:pPr>
        <w:pStyle w:val="TOC2"/>
        <w:rPr>
          <w:rFonts w:asciiTheme="minorHAnsi" w:eastAsiaTheme="minorEastAsia" w:hAnsiTheme="minorHAnsi" w:cstheme="minorBidi"/>
          <w:noProof/>
          <w:szCs w:val="22"/>
        </w:rPr>
      </w:pPr>
      <w:hyperlink w:anchor="_Toc104983955" w:history="1">
        <w:r w:rsidR="007370DD" w:rsidRPr="002543F0">
          <w:rPr>
            <w:rStyle w:val="afff9"/>
          </w:rPr>
          <w:t>5.2</w:t>
        </w:r>
        <w:r w:rsidR="007370DD">
          <w:rPr>
            <w:rFonts w:asciiTheme="minorHAnsi" w:eastAsiaTheme="minorEastAsia" w:hAnsiTheme="minorHAnsi" w:cstheme="minorBidi"/>
            <w:noProof/>
            <w:szCs w:val="22"/>
          </w:rPr>
          <w:tab/>
        </w:r>
        <w:r w:rsidR="007370DD" w:rsidRPr="002543F0">
          <w:rPr>
            <w:rStyle w:val="afff9"/>
          </w:rPr>
          <w:t>推送数据说明</w:t>
        </w:r>
        <w:r w:rsidR="007370DD">
          <w:rPr>
            <w:noProof/>
          </w:rPr>
          <w:tab/>
        </w:r>
        <w:r w:rsidR="007370DD">
          <w:rPr>
            <w:noProof/>
          </w:rPr>
          <w:fldChar w:fldCharType="begin"/>
        </w:r>
        <w:r w:rsidR="007370DD">
          <w:rPr>
            <w:noProof/>
          </w:rPr>
          <w:instrText xml:space="preserve"> PAGEREF _Toc104983955 \h </w:instrText>
        </w:r>
        <w:r w:rsidR="007370DD">
          <w:rPr>
            <w:noProof/>
          </w:rPr>
        </w:r>
        <w:r w:rsidR="007370DD">
          <w:rPr>
            <w:noProof/>
          </w:rPr>
          <w:fldChar w:fldCharType="separate"/>
        </w:r>
        <w:r w:rsidR="007370DD">
          <w:rPr>
            <w:noProof/>
          </w:rPr>
          <w:t>12</w:t>
        </w:r>
        <w:r w:rsidR="007370DD">
          <w:rPr>
            <w:noProof/>
          </w:rPr>
          <w:fldChar w:fldCharType="end"/>
        </w:r>
      </w:hyperlink>
    </w:p>
    <w:p w14:paraId="0BC21009" w14:textId="499A3354" w:rsidR="007370DD" w:rsidRDefault="007C1F93">
      <w:pPr>
        <w:pStyle w:val="TOC1"/>
        <w:rPr>
          <w:rFonts w:asciiTheme="minorHAnsi" w:eastAsiaTheme="minorEastAsia" w:hAnsiTheme="minorHAnsi" w:cstheme="minorBidi"/>
          <w:noProof/>
          <w:szCs w:val="22"/>
        </w:rPr>
      </w:pPr>
      <w:hyperlink w:anchor="_Toc104983956" w:history="1">
        <w:r w:rsidR="007370DD" w:rsidRPr="002543F0">
          <w:rPr>
            <w:rStyle w:val="afff9"/>
            <w:rFonts w:ascii="黑体" w:eastAsia="黑体" w:hAnsi="黑体"/>
          </w:rPr>
          <w:t>6</w:t>
        </w:r>
        <w:r w:rsidR="007370DD">
          <w:rPr>
            <w:rFonts w:asciiTheme="minorHAnsi" w:eastAsiaTheme="minorEastAsia" w:hAnsiTheme="minorHAnsi" w:cstheme="minorBidi"/>
            <w:noProof/>
            <w:szCs w:val="22"/>
          </w:rPr>
          <w:tab/>
        </w:r>
        <w:r w:rsidR="007370DD" w:rsidRPr="002543F0">
          <w:rPr>
            <w:rStyle w:val="afff9"/>
            <w:rFonts w:ascii="黑体" w:eastAsia="黑体" w:hAnsi="黑体"/>
          </w:rPr>
          <w:t>开放调用接口</w:t>
        </w:r>
        <w:r w:rsidR="007370DD">
          <w:rPr>
            <w:noProof/>
          </w:rPr>
          <w:tab/>
        </w:r>
        <w:r w:rsidR="007370DD">
          <w:rPr>
            <w:noProof/>
          </w:rPr>
          <w:fldChar w:fldCharType="begin"/>
        </w:r>
        <w:r w:rsidR="007370DD">
          <w:rPr>
            <w:noProof/>
          </w:rPr>
          <w:instrText xml:space="preserve"> PAGEREF _Toc104983956 \h </w:instrText>
        </w:r>
        <w:r w:rsidR="007370DD">
          <w:rPr>
            <w:noProof/>
          </w:rPr>
        </w:r>
        <w:r w:rsidR="007370DD">
          <w:rPr>
            <w:noProof/>
          </w:rPr>
          <w:fldChar w:fldCharType="separate"/>
        </w:r>
        <w:r w:rsidR="007370DD">
          <w:rPr>
            <w:noProof/>
          </w:rPr>
          <w:t>12</w:t>
        </w:r>
        <w:r w:rsidR="007370DD">
          <w:rPr>
            <w:noProof/>
          </w:rPr>
          <w:fldChar w:fldCharType="end"/>
        </w:r>
      </w:hyperlink>
    </w:p>
    <w:p w14:paraId="2EEDE7D6" w14:textId="2CFDE8B6" w:rsidR="007370DD" w:rsidRDefault="007C1F93">
      <w:pPr>
        <w:pStyle w:val="TOC2"/>
        <w:rPr>
          <w:rFonts w:asciiTheme="minorHAnsi" w:eastAsiaTheme="minorEastAsia" w:hAnsiTheme="minorHAnsi" w:cstheme="minorBidi"/>
          <w:noProof/>
          <w:szCs w:val="22"/>
        </w:rPr>
      </w:pPr>
      <w:hyperlink w:anchor="_Toc104983957" w:history="1">
        <w:r w:rsidR="007370DD" w:rsidRPr="002543F0">
          <w:rPr>
            <w:rStyle w:val="afff9"/>
          </w:rPr>
          <w:t>6.1</w:t>
        </w:r>
        <w:r w:rsidR="007370DD">
          <w:rPr>
            <w:rFonts w:asciiTheme="minorHAnsi" w:eastAsiaTheme="minorEastAsia" w:hAnsiTheme="minorHAnsi" w:cstheme="minorBidi"/>
            <w:noProof/>
            <w:szCs w:val="22"/>
          </w:rPr>
          <w:tab/>
        </w:r>
        <w:r w:rsidR="007370DD" w:rsidRPr="002543F0">
          <w:rPr>
            <w:rStyle w:val="afff9"/>
          </w:rPr>
          <w:t>概述</w:t>
        </w:r>
        <w:r w:rsidR="007370DD">
          <w:rPr>
            <w:noProof/>
          </w:rPr>
          <w:tab/>
        </w:r>
        <w:r w:rsidR="007370DD">
          <w:rPr>
            <w:noProof/>
          </w:rPr>
          <w:fldChar w:fldCharType="begin"/>
        </w:r>
        <w:r w:rsidR="007370DD">
          <w:rPr>
            <w:noProof/>
          </w:rPr>
          <w:instrText xml:space="preserve"> PAGEREF _Toc104983957 \h </w:instrText>
        </w:r>
        <w:r w:rsidR="007370DD">
          <w:rPr>
            <w:noProof/>
          </w:rPr>
        </w:r>
        <w:r w:rsidR="007370DD">
          <w:rPr>
            <w:noProof/>
          </w:rPr>
          <w:fldChar w:fldCharType="separate"/>
        </w:r>
        <w:r w:rsidR="007370DD">
          <w:rPr>
            <w:noProof/>
          </w:rPr>
          <w:t>12</w:t>
        </w:r>
        <w:r w:rsidR="007370DD">
          <w:rPr>
            <w:noProof/>
          </w:rPr>
          <w:fldChar w:fldCharType="end"/>
        </w:r>
      </w:hyperlink>
    </w:p>
    <w:p w14:paraId="77E3C9EA" w14:textId="67094B0F" w:rsidR="007370DD" w:rsidRDefault="007C1F93">
      <w:pPr>
        <w:pStyle w:val="TOC2"/>
        <w:rPr>
          <w:rFonts w:asciiTheme="minorHAnsi" w:eastAsiaTheme="minorEastAsia" w:hAnsiTheme="minorHAnsi" w:cstheme="minorBidi"/>
          <w:noProof/>
          <w:szCs w:val="22"/>
        </w:rPr>
      </w:pPr>
      <w:hyperlink w:anchor="_Toc104983958" w:history="1">
        <w:r w:rsidR="007370DD" w:rsidRPr="002543F0">
          <w:rPr>
            <w:rStyle w:val="afff9"/>
          </w:rPr>
          <w:t>6.2</w:t>
        </w:r>
        <w:r w:rsidR="007370DD">
          <w:rPr>
            <w:rFonts w:asciiTheme="minorHAnsi" w:eastAsiaTheme="minorEastAsia" w:hAnsiTheme="minorHAnsi" w:cstheme="minorBidi"/>
            <w:noProof/>
            <w:szCs w:val="22"/>
          </w:rPr>
          <w:tab/>
        </w:r>
        <w:r w:rsidR="007370DD" w:rsidRPr="002543F0">
          <w:rPr>
            <w:rStyle w:val="afff9"/>
          </w:rPr>
          <w:t>平台能力开放接口</w:t>
        </w:r>
        <w:r w:rsidR="007370DD">
          <w:rPr>
            <w:noProof/>
          </w:rPr>
          <w:tab/>
        </w:r>
        <w:r w:rsidR="007370DD">
          <w:rPr>
            <w:noProof/>
          </w:rPr>
          <w:fldChar w:fldCharType="begin"/>
        </w:r>
        <w:r w:rsidR="007370DD">
          <w:rPr>
            <w:noProof/>
          </w:rPr>
          <w:instrText xml:space="preserve"> PAGEREF _Toc104983958 \h </w:instrText>
        </w:r>
        <w:r w:rsidR="007370DD">
          <w:rPr>
            <w:noProof/>
          </w:rPr>
        </w:r>
        <w:r w:rsidR="007370DD">
          <w:rPr>
            <w:noProof/>
          </w:rPr>
          <w:fldChar w:fldCharType="separate"/>
        </w:r>
        <w:r w:rsidR="007370DD">
          <w:rPr>
            <w:noProof/>
          </w:rPr>
          <w:t>12</w:t>
        </w:r>
        <w:r w:rsidR="007370DD">
          <w:rPr>
            <w:noProof/>
          </w:rPr>
          <w:fldChar w:fldCharType="end"/>
        </w:r>
      </w:hyperlink>
    </w:p>
    <w:p w14:paraId="78C619A7" w14:textId="74AD19A5" w:rsidR="007370DD" w:rsidRDefault="007C1F93">
      <w:pPr>
        <w:pStyle w:val="TOC2"/>
        <w:rPr>
          <w:rFonts w:asciiTheme="minorHAnsi" w:eastAsiaTheme="minorEastAsia" w:hAnsiTheme="minorHAnsi" w:cstheme="minorBidi"/>
          <w:noProof/>
          <w:szCs w:val="22"/>
        </w:rPr>
      </w:pPr>
      <w:hyperlink w:anchor="_Toc104983959" w:history="1">
        <w:r w:rsidR="007370DD" w:rsidRPr="002543F0">
          <w:rPr>
            <w:rStyle w:val="afff9"/>
          </w:rPr>
          <w:t>6.3</w:t>
        </w:r>
        <w:r w:rsidR="007370DD">
          <w:rPr>
            <w:rFonts w:asciiTheme="minorHAnsi" w:eastAsiaTheme="minorEastAsia" w:hAnsiTheme="minorHAnsi" w:cstheme="minorBidi"/>
            <w:noProof/>
            <w:szCs w:val="22"/>
          </w:rPr>
          <w:tab/>
        </w:r>
        <w:r w:rsidR="007370DD" w:rsidRPr="002543F0">
          <w:rPr>
            <w:rStyle w:val="afff9"/>
          </w:rPr>
          <w:t>调用接口说明</w:t>
        </w:r>
        <w:r w:rsidR="007370DD">
          <w:rPr>
            <w:noProof/>
          </w:rPr>
          <w:tab/>
        </w:r>
        <w:r w:rsidR="007370DD">
          <w:rPr>
            <w:noProof/>
          </w:rPr>
          <w:fldChar w:fldCharType="begin"/>
        </w:r>
        <w:r w:rsidR="007370DD">
          <w:rPr>
            <w:noProof/>
          </w:rPr>
          <w:instrText xml:space="preserve"> PAGEREF _Toc104983959 \h </w:instrText>
        </w:r>
        <w:r w:rsidR="007370DD">
          <w:rPr>
            <w:noProof/>
          </w:rPr>
        </w:r>
        <w:r w:rsidR="007370DD">
          <w:rPr>
            <w:noProof/>
          </w:rPr>
          <w:fldChar w:fldCharType="separate"/>
        </w:r>
        <w:r w:rsidR="007370DD">
          <w:rPr>
            <w:noProof/>
          </w:rPr>
          <w:t>13</w:t>
        </w:r>
        <w:r w:rsidR="007370DD">
          <w:rPr>
            <w:noProof/>
          </w:rPr>
          <w:fldChar w:fldCharType="end"/>
        </w:r>
      </w:hyperlink>
    </w:p>
    <w:p w14:paraId="62D3216A" w14:textId="4B9FB8D7" w:rsidR="007370DD" w:rsidRDefault="007C1F93">
      <w:pPr>
        <w:pStyle w:val="TOC1"/>
        <w:rPr>
          <w:rFonts w:asciiTheme="minorHAnsi" w:eastAsiaTheme="minorEastAsia" w:hAnsiTheme="minorHAnsi" w:cstheme="minorBidi"/>
          <w:noProof/>
          <w:szCs w:val="22"/>
        </w:rPr>
      </w:pPr>
      <w:hyperlink w:anchor="_Toc104983960" w:history="1">
        <w:r w:rsidR="007370DD" w:rsidRPr="002543F0">
          <w:rPr>
            <w:rStyle w:val="afff9"/>
            <w:rFonts w:ascii="黑体" w:eastAsia="黑体" w:hAnsi="黑体"/>
          </w:rPr>
          <w:t>7</w:t>
        </w:r>
        <w:r w:rsidR="007370DD">
          <w:rPr>
            <w:rFonts w:asciiTheme="minorHAnsi" w:eastAsiaTheme="minorEastAsia" w:hAnsiTheme="minorHAnsi" w:cstheme="minorBidi"/>
            <w:noProof/>
            <w:szCs w:val="22"/>
          </w:rPr>
          <w:tab/>
        </w:r>
        <w:r w:rsidR="007370DD" w:rsidRPr="002543F0">
          <w:rPr>
            <w:rStyle w:val="afff9"/>
            <w:rFonts w:ascii="黑体" w:eastAsia="黑体" w:hAnsi="黑体"/>
          </w:rPr>
          <w:t>设备接入接口</w:t>
        </w:r>
        <w:r w:rsidR="007370DD">
          <w:rPr>
            <w:noProof/>
          </w:rPr>
          <w:tab/>
        </w:r>
        <w:r w:rsidR="007370DD">
          <w:rPr>
            <w:noProof/>
          </w:rPr>
          <w:fldChar w:fldCharType="begin"/>
        </w:r>
        <w:r w:rsidR="007370DD">
          <w:rPr>
            <w:noProof/>
          </w:rPr>
          <w:instrText xml:space="preserve"> PAGEREF _Toc104983960 \h </w:instrText>
        </w:r>
        <w:r w:rsidR="007370DD">
          <w:rPr>
            <w:noProof/>
          </w:rPr>
        </w:r>
        <w:r w:rsidR="007370DD">
          <w:rPr>
            <w:noProof/>
          </w:rPr>
          <w:fldChar w:fldCharType="separate"/>
        </w:r>
        <w:r w:rsidR="007370DD">
          <w:rPr>
            <w:noProof/>
          </w:rPr>
          <w:t>13</w:t>
        </w:r>
        <w:r w:rsidR="007370DD">
          <w:rPr>
            <w:noProof/>
          </w:rPr>
          <w:fldChar w:fldCharType="end"/>
        </w:r>
      </w:hyperlink>
    </w:p>
    <w:p w14:paraId="58B5C230" w14:textId="69CEC072" w:rsidR="007370DD" w:rsidRDefault="007C1F93">
      <w:pPr>
        <w:pStyle w:val="TOC2"/>
        <w:rPr>
          <w:rFonts w:asciiTheme="minorHAnsi" w:eastAsiaTheme="minorEastAsia" w:hAnsiTheme="minorHAnsi" w:cstheme="minorBidi"/>
          <w:noProof/>
          <w:szCs w:val="22"/>
        </w:rPr>
      </w:pPr>
      <w:hyperlink w:anchor="_Toc104983961" w:history="1">
        <w:r w:rsidR="007370DD" w:rsidRPr="002543F0">
          <w:rPr>
            <w:rStyle w:val="afff9"/>
          </w:rPr>
          <w:t>7.1</w:t>
        </w:r>
        <w:r w:rsidR="007370DD">
          <w:rPr>
            <w:rFonts w:asciiTheme="minorHAnsi" w:eastAsiaTheme="minorEastAsia" w:hAnsiTheme="minorHAnsi" w:cstheme="minorBidi"/>
            <w:noProof/>
            <w:szCs w:val="22"/>
          </w:rPr>
          <w:tab/>
        </w:r>
        <w:r w:rsidR="007370DD" w:rsidRPr="002543F0">
          <w:rPr>
            <w:rStyle w:val="afff9"/>
          </w:rPr>
          <w:t>接入方式</w:t>
        </w:r>
        <w:r w:rsidR="007370DD">
          <w:rPr>
            <w:noProof/>
          </w:rPr>
          <w:tab/>
        </w:r>
        <w:r w:rsidR="007370DD">
          <w:rPr>
            <w:noProof/>
          </w:rPr>
          <w:fldChar w:fldCharType="begin"/>
        </w:r>
        <w:r w:rsidR="007370DD">
          <w:rPr>
            <w:noProof/>
          </w:rPr>
          <w:instrText xml:space="preserve"> PAGEREF _Toc104983961 \h </w:instrText>
        </w:r>
        <w:r w:rsidR="007370DD">
          <w:rPr>
            <w:noProof/>
          </w:rPr>
        </w:r>
        <w:r w:rsidR="007370DD">
          <w:rPr>
            <w:noProof/>
          </w:rPr>
          <w:fldChar w:fldCharType="separate"/>
        </w:r>
        <w:r w:rsidR="007370DD">
          <w:rPr>
            <w:noProof/>
          </w:rPr>
          <w:t>13</w:t>
        </w:r>
        <w:r w:rsidR="007370DD">
          <w:rPr>
            <w:noProof/>
          </w:rPr>
          <w:fldChar w:fldCharType="end"/>
        </w:r>
      </w:hyperlink>
    </w:p>
    <w:p w14:paraId="4FE78DBE" w14:textId="03BBF86F" w:rsidR="007370DD" w:rsidRDefault="007C1F93">
      <w:pPr>
        <w:pStyle w:val="TOC2"/>
        <w:rPr>
          <w:rFonts w:asciiTheme="minorHAnsi" w:eastAsiaTheme="minorEastAsia" w:hAnsiTheme="minorHAnsi" w:cstheme="minorBidi"/>
          <w:noProof/>
          <w:szCs w:val="22"/>
        </w:rPr>
      </w:pPr>
      <w:hyperlink w:anchor="_Toc104983962" w:history="1">
        <w:r w:rsidR="007370DD" w:rsidRPr="002543F0">
          <w:rPr>
            <w:rStyle w:val="afff9"/>
          </w:rPr>
          <w:t>7.2</w:t>
        </w:r>
        <w:r w:rsidR="007370DD">
          <w:rPr>
            <w:rFonts w:asciiTheme="minorHAnsi" w:eastAsiaTheme="minorEastAsia" w:hAnsiTheme="minorHAnsi" w:cstheme="minorBidi"/>
            <w:noProof/>
            <w:szCs w:val="22"/>
          </w:rPr>
          <w:tab/>
        </w:r>
        <w:r w:rsidR="007370DD" w:rsidRPr="002543F0">
          <w:rPr>
            <w:rStyle w:val="afff9"/>
          </w:rPr>
          <w:t>设备接入认证方式</w:t>
        </w:r>
        <w:r w:rsidR="007370DD">
          <w:rPr>
            <w:noProof/>
          </w:rPr>
          <w:tab/>
        </w:r>
        <w:r w:rsidR="007370DD">
          <w:rPr>
            <w:noProof/>
          </w:rPr>
          <w:fldChar w:fldCharType="begin"/>
        </w:r>
        <w:r w:rsidR="007370DD">
          <w:rPr>
            <w:noProof/>
          </w:rPr>
          <w:instrText xml:space="preserve"> PAGEREF _Toc104983962 \h </w:instrText>
        </w:r>
        <w:r w:rsidR="007370DD">
          <w:rPr>
            <w:noProof/>
          </w:rPr>
        </w:r>
        <w:r w:rsidR="007370DD">
          <w:rPr>
            <w:noProof/>
          </w:rPr>
          <w:fldChar w:fldCharType="separate"/>
        </w:r>
        <w:r w:rsidR="007370DD">
          <w:rPr>
            <w:noProof/>
          </w:rPr>
          <w:t>13</w:t>
        </w:r>
        <w:r w:rsidR="007370DD">
          <w:rPr>
            <w:noProof/>
          </w:rPr>
          <w:fldChar w:fldCharType="end"/>
        </w:r>
      </w:hyperlink>
    </w:p>
    <w:p w14:paraId="013597DB" w14:textId="130596F1" w:rsidR="007370DD" w:rsidRDefault="007C1F93">
      <w:pPr>
        <w:pStyle w:val="TOC2"/>
        <w:rPr>
          <w:rFonts w:asciiTheme="minorHAnsi" w:eastAsiaTheme="minorEastAsia" w:hAnsiTheme="minorHAnsi" w:cstheme="minorBidi"/>
          <w:noProof/>
          <w:szCs w:val="22"/>
        </w:rPr>
      </w:pPr>
      <w:hyperlink w:anchor="_Toc104983963" w:history="1">
        <w:r w:rsidR="007370DD" w:rsidRPr="002543F0">
          <w:rPr>
            <w:rStyle w:val="afff9"/>
          </w:rPr>
          <w:t>7.3</w:t>
        </w:r>
        <w:r w:rsidR="007370DD">
          <w:rPr>
            <w:rFonts w:asciiTheme="minorHAnsi" w:eastAsiaTheme="minorEastAsia" w:hAnsiTheme="minorHAnsi" w:cstheme="minorBidi"/>
            <w:noProof/>
            <w:szCs w:val="22"/>
          </w:rPr>
          <w:tab/>
        </w:r>
        <w:r w:rsidR="007370DD" w:rsidRPr="002543F0">
          <w:rPr>
            <w:rStyle w:val="afff9"/>
          </w:rPr>
          <w:t>设备接入性能</w:t>
        </w:r>
        <w:r w:rsidR="007370DD">
          <w:rPr>
            <w:noProof/>
          </w:rPr>
          <w:tab/>
        </w:r>
        <w:r w:rsidR="007370DD">
          <w:rPr>
            <w:noProof/>
          </w:rPr>
          <w:fldChar w:fldCharType="begin"/>
        </w:r>
        <w:r w:rsidR="007370DD">
          <w:rPr>
            <w:noProof/>
          </w:rPr>
          <w:instrText xml:space="preserve"> PAGEREF _Toc104983963 \h </w:instrText>
        </w:r>
        <w:r w:rsidR="007370DD">
          <w:rPr>
            <w:noProof/>
          </w:rPr>
        </w:r>
        <w:r w:rsidR="007370DD">
          <w:rPr>
            <w:noProof/>
          </w:rPr>
          <w:fldChar w:fldCharType="separate"/>
        </w:r>
        <w:r w:rsidR="007370DD">
          <w:rPr>
            <w:noProof/>
          </w:rPr>
          <w:t>13</w:t>
        </w:r>
        <w:r w:rsidR="007370DD">
          <w:rPr>
            <w:noProof/>
          </w:rPr>
          <w:fldChar w:fldCharType="end"/>
        </w:r>
      </w:hyperlink>
    </w:p>
    <w:p w14:paraId="000F5A45" w14:textId="68AE2F3F" w:rsidR="007370DD" w:rsidRDefault="007C1F93">
      <w:pPr>
        <w:pStyle w:val="TOC2"/>
        <w:rPr>
          <w:rFonts w:asciiTheme="minorHAnsi" w:eastAsiaTheme="minorEastAsia" w:hAnsiTheme="minorHAnsi" w:cstheme="minorBidi"/>
          <w:noProof/>
          <w:szCs w:val="22"/>
        </w:rPr>
      </w:pPr>
      <w:hyperlink w:anchor="_Toc104983964" w:history="1">
        <w:r w:rsidR="007370DD" w:rsidRPr="002543F0">
          <w:rPr>
            <w:rStyle w:val="afff9"/>
          </w:rPr>
          <w:t>7.4</w:t>
        </w:r>
        <w:r w:rsidR="007370DD">
          <w:rPr>
            <w:rFonts w:asciiTheme="minorHAnsi" w:eastAsiaTheme="minorEastAsia" w:hAnsiTheme="minorHAnsi" w:cstheme="minorBidi"/>
            <w:noProof/>
            <w:szCs w:val="22"/>
          </w:rPr>
          <w:tab/>
        </w:r>
        <w:r w:rsidR="007370DD" w:rsidRPr="002543F0">
          <w:rPr>
            <w:rStyle w:val="afff9"/>
          </w:rPr>
          <w:t>网关接入</w:t>
        </w:r>
        <w:r w:rsidR="007370DD">
          <w:rPr>
            <w:noProof/>
          </w:rPr>
          <w:tab/>
        </w:r>
        <w:r w:rsidR="007370DD">
          <w:rPr>
            <w:noProof/>
          </w:rPr>
          <w:fldChar w:fldCharType="begin"/>
        </w:r>
        <w:r w:rsidR="007370DD">
          <w:rPr>
            <w:noProof/>
          </w:rPr>
          <w:instrText xml:space="preserve"> PAGEREF _Toc104983964 \h </w:instrText>
        </w:r>
        <w:r w:rsidR="007370DD">
          <w:rPr>
            <w:noProof/>
          </w:rPr>
        </w:r>
        <w:r w:rsidR="007370DD">
          <w:rPr>
            <w:noProof/>
          </w:rPr>
          <w:fldChar w:fldCharType="separate"/>
        </w:r>
        <w:r w:rsidR="007370DD">
          <w:rPr>
            <w:noProof/>
          </w:rPr>
          <w:t>14</w:t>
        </w:r>
        <w:r w:rsidR="007370DD">
          <w:rPr>
            <w:noProof/>
          </w:rPr>
          <w:fldChar w:fldCharType="end"/>
        </w:r>
      </w:hyperlink>
    </w:p>
    <w:p w14:paraId="6806B4E6" w14:textId="03601520" w:rsidR="007370DD" w:rsidRDefault="007C1F93">
      <w:pPr>
        <w:pStyle w:val="TOC1"/>
        <w:rPr>
          <w:rFonts w:asciiTheme="minorHAnsi" w:eastAsiaTheme="minorEastAsia" w:hAnsiTheme="minorHAnsi" w:cstheme="minorBidi"/>
          <w:noProof/>
          <w:szCs w:val="22"/>
        </w:rPr>
      </w:pPr>
      <w:hyperlink w:anchor="_Toc104983965" w:history="1">
        <w:r w:rsidR="007370DD" w:rsidRPr="002543F0">
          <w:rPr>
            <w:rStyle w:val="afff9"/>
            <w:rFonts w:ascii="黑体" w:eastAsia="黑体" w:hAnsi="黑体"/>
          </w:rPr>
          <w:t>8</w:t>
        </w:r>
        <w:r w:rsidR="007370DD">
          <w:rPr>
            <w:rFonts w:asciiTheme="minorHAnsi" w:eastAsiaTheme="minorEastAsia" w:hAnsiTheme="minorHAnsi" w:cstheme="minorBidi"/>
            <w:noProof/>
            <w:szCs w:val="22"/>
          </w:rPr>
          <w:tab/>
        </w:r>
        <w:r w:rsidR="007370DD" w:rsidRPr="002543F0">
          <w:rPr>
            <w:rStyle w:val="afff9"/>
            <w:rFonts w:ascii="黑体" w:eastAsia="黑体" w:hAnsi="黑体"/>
          </w:rPr>
          <w:t>平台应用接口</w:t>
        </w:r>
        <w:r w:rsidR="007370DD">
          <w:rPr>
            <w:noProof/>
          </w:rPr>
          <w:tab/>
        </w:r>
        <w:r w:rsidR="007370DD">
          <w:rPr>
            <w:noProof/>
          </w:rPr>
          <w:fldChar w:fldCharType="begin"/>
        </w:r>
        <w:r w:rsidR="007370DD">
          <w:rPr>
            <w:noProof/>
          </w:rPr>
          <w:instrText xml:space="preserve"> PAGEREF _Toc104983965 \h </w:instrText>
        </w:r>
        <w:r w:rsidR="007370DD">
          <w:rPr>
            <w:noProof/>
          </w:rPr>
        </w:r>
        <w:r w:rsidR="007370DD">
          <w:rPr>
            <w:noProof/>
          </w:rPr>
          <w:fldChar w:fldCharType="separate"/>
        </w:r>
        <w:r w:rsidR="007370DD">
          <w:rPr>
            <w:noProof/>
          </w:rPr>
          <w:t>14</w:t>
        </w:r>
        <w:r w:rsidR="007370DD">
          <w:rPr>
            <w:noProof/>
          </w:rPr>
          <w:fldChar w:fldCharType="end"/>
        </w:r>
      </w:hyperlink>
    </w:p>
    <w:p w14:paraId="6456CADB" w14:textId="2000D14C" w:rsidR="007370DD" w:rsidRDefault="007C1F93">
      <w:pPr>
        <w:pStyle w:val="TOC2"/>
        <w:rPr>
          <w:rFonts w:asciiTheme="minorHAnsi" w:eastAsiaTheme="minorEastAsia" w:hAnsiTheme="minorHAnsi" w:cstheme="minorBidi"/>
          <w:noProof/>
          <w:szCs w:val="22"/>
        </w:rPr>
      </w:pPr>
      <w:hyperlink w:anchor="_Toc104983966" w:history="1">
        <w:r w:rsidR="007370DD" w:rsidRPr="002543F0">
          <w:rPr>
            <w:rStyle w:val="afff9"/>
          </w:rPr>
          <w:t>8.1</w:t>
        </w:r>
        <w:r w:rsidR="007370DD">
          <w:rPr>
            <w:rFonts w:asciiTheme="minorHAnsi" w:eastAsiaTheme="minorEastAsia" w:hAnsiTheme="minorHAnsi" w:cstheme="minorBidi"/>
            <w:noProof/>
            <w:szCs w:val="22"/>
          </w:rPr>
          <w:tab/>
        </w:r>
        <w:r w:rsidR="007370DD" w:rsidRPr="002543F0">
          <w:rPr>
            <w:rStyle w:val="afff9"/>
          </w:rPr>
          <w:t>概述</w:t>
        </w:r>
        <w:r w:rsidR="007370DD">
          <w:rPr>
            <w:noProof/>
          </w:rPr>
          <w:tab/>
        </w:r>
        <w:r w:rsidR="007370DD">
          <w:rPr>
            <w:noProof/>
          </w:rPr>
          <w:fldChar w:fldCharType="begin"/>
        </w:r>
        <w:r w:rsidR="007370DD">
          <w:rPr>
            <w:noProof/>
          </w:rPr>
          <w:instrText xml:space="preserve"> PAGEREF _Toc104983966 \h </w:instrText>
        </w:r>
        <w:r w:rsidR="007370DD">
          <w:rPr>
            <w:noProof/>
          </w:rPr>
        </w:r>
        <w:r w:rsidR="007370DD">
          <w:rPr>
            <w:noProof/>
          </w:rPr>
          <w:fldChar w:fldCharType="separate"/>
        </w:r>
        <w:r w:rsidR="007370DD">
          <w:rPr>
            <w:noProof/>
          </w:rPr>
          <w:t>14</w:t>
        </w:r>
        <w:r w:rsidR="007370DD">
          <w:rPr>
            <w:noProof/>
          </w:rPr>
          <w:fldChar w:fldCharType="end"/>
        </w:r>
      </w:hyperlink>
    </w:p>
    <w:p w14:paraId="70B12B71" w14:textId="0EF23DDA" w:rsidR="007370DD" w:rsidRDefault="007C1F93">
      <w:pPr>
        <w:pStyle w:val="TOC2"/>
        <w:rPr>
          <w:rFonts w:asciiTheme="minorHAnsi" w:eastAsiaTheme="minorEastAsia" w:hAnsiTheme="minorHAnsi" w:cstheme="minorBidi"/>
          <w:noProof/>
          <w:szCs w:val="22"/>
        </w:rPr>
      </w:pPr>
      <w:hyperlink w:anchor="_Toc104983967" w:history="1">
        <w:r w:rsidR="007370DD" w:rsidRPr="002543F0">
          <w:rPr>
            <w:rStyle w:val="afff9"/>
          </w:rPr>
          <w:t>8.2</w:t>
        </w:r>
        <w:r w:rsidR="007370DD">
          <w:rPr>
            <w:rFonts w:asciiTheme="minorHAnsi" w:eastAsiaTheme="minorEastAsia" w:hAnsiTheme="minorHAnsi" w:cstheme="minorBidi"/>
            <w:noProof/>
            <w:szCs w:val="22"/>
          </w:rPr>
          <w:tab/>
        </w:r>
        <w:r w:rsidR="007370DD" w:rsidRPr="002543F0">
          <w:rPr>
            <w:rStyle w:val="afff9"/>
          </w:rPr>
          <w:t>平台应用特征</w:t>
        </w:r>
        <w:r w:rsidR="007370DD">
          <w:rPr>
            <w:noProof/>
          </w:rPr>
          <w:tab/>
        </w:r>
        <w:r w:rsidR="007370DD">
          <w:rPr>
            <w:noProof/>
          </w:rPr>
          <w:fldChar w:fldCharType="begin"/>
        </w:r>
        <w:r w:rsidR="007370DD">
          <w:rPr>
            <w:noProof/>
          </w:rPr>
          <w:instrText xml:space="preserve"> PAGEREF _Toc104983967 \h </w:instrText>
        </w:r>
        <w:r w:rsidR="007370DD">
          <w:rPr>
            <w:noProof/>
          </w:rPr>
        </w:r>
        <w:r w:rsidR="007370DD">
          <w:rPr>
            <w:noProof/>
          </w:rPr>
          <w:fldChar w:fldCharType="separate"/>
        </w:r>
        <w:r w:rsidR="007370DD">
          <w:rPr>
            <w:noProof/>
          </w:rPr>
          <w:t>14</w:t>
        </w:r>
        <w:r w:rsidR="007370DD">
          <w:rPr>
            <w:noProof/>
          </w:rPr>
          <w:fldChar w:fldCharType="end"/>
        </w:r>
      </w:hyperlink>
    </w:p>
    <w:p w14:paraId="57DC7FDE" w14:textId="1594974B" w:rsidR="007370DD" w:rsidRDefault="007C1F93">
      <w:pPr>
        <w:pStyle w:val="TOC2"/>
        <w:rPr>
          <w:rFonts w:asciiTheme="minorHAnsi" w:eastAsiaTheme="minorEastAsia" w:hAnsiTheme="minorHAnsi" w:cstheme="minorBidi"/>
          <w:noProof/>
          <w:szCs w:val="22"/>
        </w:rPr>
      </w:pPr>
      <w:hyperlink w:anchor="_Toc104983968" w:history="1">
        <w:r w:rsidR="007370DD" w:rsidRPr="002543F0">
          <w:rPr>
            <w:rStyle w:val="afff9"/>
          </w:rPr>
          <w:t>8.3</w:t>
        </w:r>
        <w:r w:rsidR="007370DD">
          <w:rPr>
            <w:rFonts w:asciiTheme="minorHAnsi" w:eastAsiaTheme="minorEastAsia" w:hAnsiTheme="minorHAnsi" w:cstheme="minorBidi"/>
            <w:noProof/>
            <w:szCs w:val="22"/>
          </w:rPr>
          <w:tab/>
        </w:r>
        <w:r w:rsidR="007370DD" w:rsidRPr="002543F0">
          <w:rPr>
            <w:rStyle w:val="afff9"/>
          </w:rPr>
          <w:t>应用控件说明</w:t>
        </w:r>
        <w:r w:rsidR="007370DD">
          <w:rPr>
            <w:noProof/>
          </w:rPr>
          <w:tab/>
        </w:r>
        <w:r w:rsidR="007370DD">
          <w:rPr>
            <w:noProof/>
          </w:rPr>
          <w:fldChar w:fldCharType="begin"/>
        </w:r>
        <w:r w:rsidR="007370DD">
          <w:rPr>
            <w:noProof/>
          </w:rPr>
          <w:instrText xml:space="preserve"> PAGEREF _Toc104983968 \h </w:instrText>
        </w:r>
        <w:r w:rsidR="007370DD">
          <w:rPr>
            <w:noProof/>
          </w:rPr>
        </w:r>
        <w:r w:rsidR="007370DD">
          <w:rPr>
            <w:noProof/>
          </w:rPr>
          <w:fldChar w:fldCharType="separate"/>
        </w:r>
        <w:r w:rsidR="007370DD">
          <w:rPr>
            <w:noProof/>
          </w:rPr>
          <w:t>14</w:t>
        </w:r>
        <w:r w:rsidR="007370DD">
          <w:rPr>
            <w:noProof/>
          </w:rPr>
          <w:fldChar w:fldCharType="end"/>
        </w:r>
      </w:hyperlink>
    </w:p>
    <w:p w14:paraId="41223E31" w14:textId="67E6A35B" w:rsidR="007370DD" w:rsidRDefault="007C1F93">
      <w:pPr>
        <w:pStyle w:val="TOC1"/>
        <w:rPr>
          <w:rFonts w:asciiTheme="minorHAnsi" w:eastAsiaTheme="minorEastAsia" w:hAnsiTheme="minorHAnsi" w:cstheme="minorBidi"/>
          <w:noProof/>
          <w:szCs w:val="22"/>
        </w:rPr>
      </w:pPr>
      <w:hyperlink w:anchor="_Toc104983969" w:history="1">
        <w:r w:rsidR="007370DD" w:rsidRPr="002543F0">
          <w:rPr>
            <w:rStyle w:val="afff9"/>
            <w:rFonts w:ascii="黑体" w:eastAsia="黑体" w:hAnsi="黑体"/>
          </w:rPr>
          <w:t>9</w:t>
        </w:r>
        <w:r w:rsidR="007370DD">
          <w:rPr>
            <w:rFonts w:asciiTheme="minorHAnsi" w:eastAsiaTheme="minorEastAsia" w:hAnsiTheme="minorHAnsi" w:cstheme="minorBidi"/>
            <w:noProof/>
            <w:szCs w:val="22"/>
          </w:rPr>
          <w:tab/>
        </w:r>
        <w:r w:rsidR="007370DD" w:rsidRPr="002543F0">
          <w:rPr>
            <w:rStyle w:val="afff9"/>
            <w:rFonts w:ascii="黑体" w:eastAsia="黑体" w:hAnsi="黑体"/>
          </w:rPr>
          <w:t>安全防护技术</w:t>
        </w:r>
        <w:r w:rsidR="007370DD">
          <w:rPr>
            <w:noProof/>
          </w:rPr>
          <w:tab/>
        </w:r>
        <w:r w:rsidR="007370DD">
          <w:rPr>
            <w:noProof/>
          </w:rPr>
          <w:fldChar w:fldCharType="begin"/>
        </w:r>
        <w:r w:rsidR="007370DD">
          <w:rPr>
            <w:noProof/>
          </w:rPr>
          <w:instrText xml:space="preserve"> PAGEREF _Toc104983969 \h </w:instrText>
        </w:r>
        <w:r w:rsidR="007370DD">
          <w:rPr>
            <w:noProof/>
          </w:rPr>
        </w:r>
        <w:r w:rsidR="007370DD">
          <w:rPr>
            <w:noProof/>
          </w:rPr>
          <w:fldChar w:fldCharType="separate"/>
        </w:r>
        <w:r w:rsidR="007370DD">
          <w:rPr>
            <w:noProof/>
          </w:rPr>
          <w:t>15</w:t>
        </w:r>
        <w:r w:rsidR="007370DD">
          <w:rPr>
            <w:noProof/>
          </w:rPr>
          <w:fldChar w:fldCharType="end"/>
        </w:r>
      </w:hyperlink>
    </w:p>
    <w:p w14:paraId="59B8AFC5" w14:textId="1FDAD59E" w:rsidR="007370DD" w:rsidRDefault="007C1F93">
      <w:pPr>
        <w:pStyle w:val="TOC2"/>
        <w:rPr>
          <w:rFonts w:asciiTheme="minorHAnsi" w:eastAsiaTheme="minorEastAsia" w:hAnsiTheme="minorHAnsi" w:cstheme="minorBidi"/>
          <w:noProof/>
          <w:szCs w:val="22"/>
        </w:rPr>
      </w:pPr>
      <w:hyperlink w:anchor="_Toc104983970" w:history="1">
        <w:r w:rsidR="007370DD" w:rsidRPr="002543F0">
          <w:rPr>
            <w:rStyle w:val="afff9"/>
          </w:rPr>
          <w:t>9.1</w:t>
        </w:r>
        <w:r w:rsidR="007370DD">
          <w:rPr>
            <w:rFonts w:asciiTheme="minorHAnsi" w:eastAsiaTheme="minorEastAsia" w:hAnsiTheme="minorHAnsi" w:cstheme="minorBidi"/>
            <w:noProof/>
            <w:szCs w:val="22"/>
          </w:rPr>
          <w:tab/>
        </w:r>
        <w:r w:rsidR="007370DD" w:rsidRPr="002543F0">
          <w:rPr>
            <w:rStyle w:val="afff9"/>
          </w:rPr>
          <w:t>概述</w:t>
        </w:r>
        <w:r w:rsidR="007370DD">
          <w:rPr>
            <w:noProof/>
          </w:rPr>
          <w:tab/>
        </w:r>
        <w:r w:rsidR="007370DD">
          <w:rPr>
            <w:noProof/>
          </w:rPr>
          <w:fldChar w:fldCharType="begin"/>
        </w:r>
        <w:r w:rsidR="007370DD">
          <w:rPr>
            <w:noProof/>
          </w:rPr>
          <w:instrText xml:space="preserve"> PAGEREF _Toc104983970 \h </w:instrText>
        </w:r>
        <w:r w:rsidR="007370DD">
          <w:rPr>
            <w:noProof/>
          </w:rPr>
        </w:r>
        <w:r w:rsidR="007370DD">
          <w:rPr>
            <w:noProof/>
          </w:rPr>
          <w:fldChar w:fldCharType="separate"/>
        </w:r>
        <w:r w:rsidR="007370DD">
          <w:rPr>
            <w:noProof/>
          </w:rPr>
          <w:t>15</w:t>
        </w:r>
        <w:r w:rsidR="007370DD">
          <w:rPr>
            <w:noProof/>
          </w:rPr>
          <w:fldChar w:fldCharType="end"/>
        </w:r>
      </w:hyperlink>
    </w:p>
    <w:p w14:paraId="1D3C0DD5" w14:textId="018A6250" w:rsidR="007370DD" w:rsidRDefault="007C1F93">
      <w:pPr>
        <w:pStyle w:val="TOC2"/>
        <w:rPr>
          <w:rFonts w:asciiTheme="minorHAnsi" w:eastAsiaTheme="minorEastAsia" w:hAnsiTheme="minorHAnsi" w:cstheme="minorBidi"/>
          <w:noProof/>
          <w:szCs w:val="22"/>
        </w:rPr>
      </w:pPr>
      <w:hyperlink w:anchor="_Toc104983971" w:history="1">
        <w:r w:rsidR="007370DD" w:rsidRPr="002543F0">
          <w:rPr>
            <w:rStyle w:val="afff9"/>
          </w:rPr>
          <w:t>9.2</w:t>
        </w:r>
        <w:r w:rsidR="007370DD">
          <w:rPr>
            <w:rFonts w:asciiTheme="minorHAnsi" w:eastAsiaTheme="minorEastAsia" w:hAnsiTheme="minorHAnsi" w:cstheme="minorBidi"/>
            <w:noProof/>
            <w:szCs w:val="22"/>
          </w:rPr>
          <w:tab/>
        </w:r>
        <w:r w:rsidR="007370DD" w:rsidRPr="002543F0">
          <w:rPr>
            <w:rStyle w:val="afff9"/>
          </w:rPr>
          <w:t>物理环境安全</w:t>
        </w:r>
        <w:r w:rsidR="007370DD">
          <w:rPr>
            <w:noProof/>
          </w:rPr>
          <w:tab/>
        </w:r>
        <w:r w:rsidR="007370DD">
          <w:rPr>
            <w:noProof/>
          </w:rPr>
          <w:fldChar w:fldCharType="begin"/>
        </w:r>
        <w:r w:rsidR="007370DD">
          <w:rPr>
            <w:noProof/>
          </w:rPr>
          <w:instrText xml:space="preserve"> PAGEREF _Toc104983971 \h </w:instrText>
        </w:r>
        <w:r w:rsidR="007370DD">
          <w:rPr>
            <w:noProof/>
          </w:rPr>
        </w:r>
        <w:r w:rsidR="007370DD">
          <w:rPr>
            <w:noProof/>
          </w:rPr>
          <w:fldChar w:fldCharType="separate"/>
        </w:r>
        <w:r w:rsidR="007370DD">
          <w:rPr>
            <w:noProof/>
          </w:rPr>
          <w:t>15</w:t>
        </w:r>
        <w:r w:rsidR="007370DD">
          <w:rPr>
            <w:noProof/>
          </w:rPr>
          <w:fldChar w:fldCharType="end"/>
        </w:r>
      </w:hyperlink>
    </w:p>
    <w:p w14:paraId="23EB621F" w14:textId="57948B04" w:rsidR="007370DD" w:rsidRDefault="007C1F93">
      <w:pPr>
        <w:pStyle w:val="TOC2"/>
        <w:rPr>
          <w:rFonts w:asciiTheme="minorHAnsi" w:eastAsiaTheme="minorEastAsia" w:hAnsiTheme="minorHAnsi" w:cstheme="minorBidi"/>
          <w:noProof/>
          <w:szCs w:val="22"/>
        </w:rPr>
      </w:pPr>
      <w:hyperlink w:anchor="_Toc104983972" w:history="1">
        <w:r w:rsidR="007370DD" w:rsidRPr="002543F0">
          <w:rPr>
            <w:rStyle w:val="afff9"/>
          </w:rPr>
          <w:t>9.3</w:t>
        </w:r>
        <w:r w:rsidR="007370DD">
          <w:rPr>
            <w:rFonts w:asciiTheme="minorHAnsi" w:eastAsiaTheme="minorEastAsia" w:hAnsiTheme="minorHAnsi" w:cstheme="minorBidi"/>
            <w:noProof/>
            <w:szCs w:val="22"/>
          </w:rPr>
          <w:tab/>
        </w:r>
        <w:r w:rsidR="007370DD" w:rsidRPr="002543F0">
          <w:rPr>
            <w:rStyle w:val="afff9"/>
          </w:rPr>
          <w:t>数据传输安全</w:t>
        </w:r>
        <w:r w:rsidR="007370DD">
          <w:rPr>
            <w:noProof/>
          </w:rPr>
          <w:tab/>
        </w:r>
        <w:r w:rsidR="007370DD">
          <w:rPr>
            <w:noProof/>
          </w:rPr>
          <w:fldChar w:fldCharType="begin"/>
        </w:r>
        <w:r w:rsidR="007370DD">
          <w:rPr>
            <w:noProof/>
          </w:rPr>
          <w:instrText xml:space="preserve"> PAGEREF _Toc104983972 \h </w:instrText>
        </w:r>
        <w:r w:rsidR="007370DD">
          <w:rPr>
            <w:noProof/>
          </w:rPr>
        </w:r>
        <w:r w:rsidR="007370DD">
          <w:rPr>
            <w:noProof/>
          </w:rPr>
          <w:fldChar w:fldCharType="separate"/>
        </w:r>
        <w:r w:rsidR="007370DD">
          <w:rPr>
            <w:noProof/>
          </w:rPr>
          <w:t>15</w:t>
        </w:r>
        <w:r w:rsidR="007370DD">
          <w:rPr>
            <w:noProof/>
          </w:rPr>
          <w:fldChar w:fldCharType="end"/>
        </w:r>
      </w:hyperlink>
    </w:p>
    <w:p w14:paraId="18200C84" w14:textId="7FE3BDFB" w:rsidR="007370DD" w:rsidRDefault="007C1F93">
      <w:pPr>
        <w:pStyle w:val="TOC2"/>
        <w:rPr>
          <w:rFonts w:asciiTheme="minorHAnsi" w:eastAsiaTheme="minorEastAsia" w:hAnsiTheme="minorHAnsi" w:cstheme="minorBidi"/>
          <w:noProof/>
          <w:szCs w:val="22"/>
        </w:rPr>
      </w:pPr>
      <w:hyperlink w:anchor="_Toc104983973" w:history="1">
        <w:r w:rsidR="007370DD" w:rsidRPr="002543F0">
          <w:rPr>
            <w:rStyle w:val="afff9"/>
          </w:rPr>
          <w:t>9.4</w:t>
        </w:r>
        <w:r w:rsidR="007370DD">
          <w:rPr>
            <w:rFonts w:asciiTheme="minorHAnsi" w:eastAsiaTheme="minorEastAsia" w:hAnsiTheme="minorHAnsi" w:cstheme="minorBidi"/>
            <w:noProof/>
            <w:szCs w:val="22"/>
          </w:rPr>
          <w:tab/>
        </w:r>
        <w:r w:rsidR="007370DD" w:rsidRPr="002543F0">
          <w:rPr>
            <w:rStyle w:val="afff9"/>
          </w:rPr>
          <w:t>业务部署支撑安全</w:t>
        </w:r>
        <w:r w:rsidR="007370DD">
          <w:rPr>
            <w:noProof/>
          </w:rPr>
          <w:tab/>
        </w:r>
        <w:r w:rsidR="007370DD">
          <w:rPr>
            <w:noProof/>
          </w:rPr>
          <w:fldChar w:fldCharType="begin"/>
        </w:r>
        <w:r w:rsidR="007370DD">
          <w:rPr>
            <w:noProof/>
          </w:rPr>
          <w:instrText xml:space="preserve"> PAGEREF _Toc104983973 \h </w:instrText>
        </w:r>
        <w:r w:rsidR="007370DD">
          <w:rPr>
            <w:noProof/>
          </w:rPr>
        </w:r>
        <w:r w:rsidR="007370DD">
          <w:rPr>
            <w:noProof/>
          </w:rPr>
          <w:fldChar w:fldCharType="separate"/>
        </w:r>
        <w:r w:rsidR="007370DD">
          <w:rPr>
            <w:noProof/>
          </w:rPr>
          <w:t>15</w:t>
        </w:r>
        <w:r w:rsidR="007370DD">
          <w:rPr>
            <w:noProof/>
          </w:rPr>
          <w:fldChar w:fldCharType="end"/>
        </w:r>
      </w:hyperlink>
    </w:p>
    <w:p w14:paraId="208CE1D9" w14:textId="1CC17634" w:rsidR="007370DD" w:rsidRDefault="007C1F93">
      <w:pPr>
        <w:pStyle w:val="TOC2"/>
        <w:rPr>
          <w:rFonts w:asciiTheme="minorHAnsi" w:eastAsiaTheme="minorEastAsia" w:hAnsiTheme="minorHAnsi" w:cstheme="minorBidi"/>
          <w:noProof/>
          <w:szCs w:val="22"/>
        </w:rPr>
      </w:pPr>
      <w:hyperlink w:anchor="_Toc104983974" w:history="1">
        <w:r w:rsidR="007370DD" w:rsidRPr="002543F0">
          <w:rPr>
            <w:rStyle w:val="afff9"/>
          </w:rPr>
          <w:t>9.5</w:t>
        </w:r>
        <w:r w:rsidR="007370DD">
          <w:rPr>
            <w:rFonts w:asciiTheme="minorHAnsi" w:eastAsiaTheme="minorEastAsia" w:hAnsiTheme="minorHAnsi" w:cstheme="minorBidi"/>
            <w:noProof/>
            <w:szCs w:val="22"/>
          </w:rPr>
          <w:tab/>
        </w:r>
        <w:r w:rsidR="007370DD" w:rsidRPr="002543F0">
          <w:rPr>
            <w:rStyle w:val="afff9"/>
          </w:rPr>
          <w:t>网关和感知终端安全</w:t>
        </w:r>
        <w:r w:rsidR="007370DD">
          <w:rPr>
            <w:noProof/>
          </w:rPr>
          <w:tab/>
        </w:r>
        <w:r w:rsidR="007370DD">
          <w:rPr>
            <w:noProof/>
          </w:rPr>
          <w:fldChar w:fldCharType="begin"/>
        </w:r>
        <w:r w:rsidR="007370DD">
          <w:rPr>
            <w:noProof/>
          </w:rPr>
          <w:instrText xml:space="preserve"> PAGEREF _Toc104983974 \h </w:instrText>
        </w:r>
        <w:r w:rsidR="007370DD">
          <w:rPr>
            <w:noProof/>
          </w:rPr>
        </w:r>
        <w:r w:rsidR="007370DD">
          <w:rPr>
            <w:noProof/>
          </w:rPr>
          <w:fldChar w:fldCharType="separate"/>
        </w:r>
        <w:r w:rsidR="007370DD">
          <w:rPr>
            <w:noProof/>
          </w:rPr>
          <w:t>16</w:t>
        </w:r>
        <w:r w:rsidR="007370DD">
          <w:rPr>
            <w:noProof/>
          </w:rPr>
          <w:fldChar w:fldCharType="end"/>
        </w:r>
      </w:hyperlink>
    </w:p>
    <w:p w14:paraId="57C0F6A8" w14:textId="4AA76F0E" w:rsidR="007370DD" w:rsidRDefault="007C1F93">
      <w:pPr>
        <w:pStyle w:val="TOC1"/>
        <w:rPr>
          <w:rFonts w:asciiTheme="minorHAnsi" w:eastAsiaTheme="minorEastAsia" w:hAnsiTheme="minorHAnsi" w:cstheme="minorBidi"/>
          <w:noProof/>
          <w:szCs w:val="22"/>
        </w:rPr>
      </w:pPr>
      <w:hyperlink w:anchor="_Toc104983975" w:history="1">
        <w:r w:rsidR="007370DD" w:rsidRPr="002543F0">
          <w:rPr>
            <w:rStyle w:val="afff9"/>
            <w:rFonts w:ascii="黑体" w:eastAsia="黑体" w:hAnsi="黑体"/>
            <w:bCs/>
            <w:kern w:val="44"/>
          </w:rPr>
          <w:t>附  录  A</w:t>
        </w:r>
        <w:r w:rsidR="007370DD">
          <w:rPr>
            <w:noProof/>
          </w:rPr>
          <w:tab/>
        </w:r>
        <w:r w:rsidR="007370DD">
          <w:rPr>
            <w:noProof/>
          </w:rPr>
          <w:fldChar w:fldCharType="begin"/>
        </w:r>
        <w:r w:rsidR="007370DD">
          <w:rPr>
            <w:noProof/>
          </w:rPr>
          <w:instrText xml:space="preserve"> PAGEREF _Toc104983975 \h </w:instrText>
        </w:r>
        <w:r w:rsidR="007370DD">
          <w:rPr>
            <w:noProof/>
          </w:rPr>
        </w:r>
        <w:r w:rsidR="007370DD">
          <w:rPr>
            <w:noProof/>
          </w:rPr>
          <w:fldChar w:fldCharType="separate"/>
        </w:r>
        <w:r w:rsidR="007370DD">
          <w:rPr>
            <w:noProof/>
          </w:rPr>
          <w:t>18</w:t>
        </w:r>
        <w:r w:rsidR="007370DD">
          <w:rPr>
            <w:noProof/>
          </w:rPr>
          <w:fldChar w:fldCharType="end"/>
        </w:r>
      </w:hyperlink>
    </w:p>
    <w:p w14:paraId="20C3670C" w14:textId="4E1FB932" w:rsidR="007370DD" w:rsidRDefault="007C1F93">
      <w:pPr>
        <w:pStyle w:val="TOC2"/>
        <w:rPr>
          <w:rFonts w:asciiTheme="minorHAnsi" w:eastAsiaTheme="minorEastAsia" w:hAnsiTheme="minorHAnsi" w:cstheme="minorBidi"/>
          <w:noProof/>
          <w:szCs w:val="22"/>
        </w:rPr>
      </w:pPr>
      <w:hyperlink w:anchor="_Toc104983976" w:history="1">
        <w:r w:rsidR="007370DD" w:rsidRPr="002543F0">
          <w:rPr>
            <w:rStyle w:val="afff9"/>
            <w:rFonts w:ascii="黑体" w:eastAsia="黑体" w:hAnsi="黑体"/>
            <w:bCs/>
            <w:kern w:val="44"/>
          </w:rPr>
          <w:t>A.1</w:t>
        </w:r>
        <w:r w:rsidR="007370DD">
          <w:rPr>
            <w:rFonts w:asciiTheme="minorHAnsi" w:eastAsiaTheme="minorEastAsia" w:hAnsiTheme="minorHAnsi" w:cstheme="minorBidi"/>
            <w:noProof/>
            <w:szCs w:val="22"/>
          </w:rPr>
          <w:tab/>
        </w:r>
        <w:r w:rsidR="007370DD" w:rsidRPr="002543F0">
          <w:rPr>
            <w:rStyle w:val="afff9"/>
            <w:rFonts w:ascii="黑体" w:eastAsia="黑体" w:hAnsi="黑体"/>
            <w:bCs/>
            <w:kern w:val="44"/>
          </w:rPr>
          <w:t>应用场景一：优化整体架构</w:t>
        </w:r>
        <w:r w:rsidR="007370DD">
          <w:rPr>
            <w:noProof/>
          </w:rPr>
          <w:tab/>
        </w:r>
        <w:r w:rsidR="007370DD">
          <w:rPr>
            <w:noProof/>
          </w:rPr>
          <w:fldChar w:fldCharType="begin"/>
        </w:r>
        <w:r w:rsidR="007370DD">
          <w:rPr>
            <w:noProof/>
          </w:rPr>
          <w:instrText xml:space="preserve"> PAGEREF _Toc104983976 \h </w:instrText>
        </w:r>
        <w:r w:rsidR="007370DD">
          <w:rPr>
            <w:noProof/>
          </w:rPr>
        </w:r>
        <w:r w:rsidR="007370DD">
          <w:rPr>
            <w:noProof/>
          </w:rPr>
          <w:fldChar w:fldCharType="separate"/>
        </w:r>
        <w:r w:rsidR="007370DD">
          <w:rPr>
            <w:noProof/>
          </w:rPr>
          <w:t>18</w:t>
        </w:r>
        <w:r w:rsidR="007370DD">
          <w:rPr>
            <w:noProof/>
          </w:rPr>
          <w:fldChar w:fldCharType="end"/>
        </w:r>
      </w:hyperlink>
    </w:p>
    <w:p w14:paraId="0354ECF0" w14:textId="3F9DD358" w:rsidR="007370DD" w:rsidRDefault="007C1F93">
      <w:pPr>
        <w:pStyle w:val="TOC2"/>
        <w:rPr>
          <w:rFonts w:asciiTheme="minorHAnsi" w:eastAsiaTheme="minorEastAsia" w:hAnsiTheme="minorHAnsi" w:cstheme="minorBidi"/>
          <w:noProof/>
          <w:szCs w:val="22"/>
        </w:rPr>
      </w:pPr>
      <w:hyperlink w:anchor="_Toc104983977" w:history="1">
        <w:r w:rsidR="007370DD" w:rsidRPr="002543F0">
          <w:rPr>
            <w:rStyle w:val="afff9"/>
            <w:rFonts w:ascii="黑体" w:eastAsia="黑体" w:hAnsi="黑体"/>
            <w:bCs/>
            <w:kern w:val="44"/>
          </w:rPr>
          <w:t>A.2</w:t>
        </w:r>
        <w:r w:rsidR="007370DD">
          <w:rPr>
            <w:rFonts w:asciiTheme="minorHAnsi" w:eastAsiaTheme="minorEastAsia" w:hAnsiTheme="minorHAnsi" w:cstheme="minorBidi"/>
            <w:noProof/>
            <w:szCs w:val="22"/>
          </w:rPr>
          <w:tab/>
        </w:r>
        <w:r w:rsidR="007370DD" w:rsidRPr="002543F0">
          <w:rPr>
            <w:rStyle w:val="afff9"/>
            <w:rFonts w:ascii="黑体" w:eastAsia="黑体" w:hAnsi="黑体"/>
            <w:bCs/>
            <w:kern w:val="44"/>
          </w:rPr>
          <w:t>应用场景二：新增应用开发</w:t>
        </w:r>
        <w:r w:rsidR="007370DD">
          <w:rPr>
            <w:noProof/>
          </w:rPr>
          <w:tab/>
        </w:r>
        <w:r w:rsidR="007370DD">
          <w:rPr>
            <w:noProof/>
          </w:rPr>
          <w:fldChar w:fldCharType="begin"/>
        </w:r>
        <w:r w:rsidR="007370DD">
          <w:rPr>
            <w:noProof/>
          </w:rPr>
          <w:instrText xml:space="preserve"> PAGEREF _Toc104983977 \h </w:instrText>
        </w:r>
        <w:r w:rsidR="007370DD">
          <w:rPr>
            <w:noProof/>
          </w:rPr>
        </w:r>
        <w:r w:rsidR="007370DD">
          <w:rPr>
            <w:noProof/>
          </w:rPr>
          <w:fldChar w:fldCharType="separate"/>
        </w:r>
        <w:r w:rsidR="007370DD">
          <w:rPr>
            <w:noProof/>
          </w:rPr>
          <w:t>18</w:t>
        </w:r>
        <w:r w:rsidR="007370DD">
          <w:rPr>
            <w:noProof/>
          </w:rPr>
          <w:fldChar w:fldCharType="end"/>
        </w:r>
      </w:hyperlink>
    </w:p>
    <w:p w14:paraId="56CA6737" w14:textId="6C1261CA" w:rsidR="00BA582A" w:rsidRDefault="0097325C" w:rsidP="00C17269">
      <w:pPr>
        <w:spacing w:line="300" w:lineRule="auto"/>
        <w:jc w:val="center"/>
        <w:rPr>
          <w:rFonts w:ascii="宋体" w:hAnsi="宋体"/>
          <w:szCs w:val="21"/>
        </w:rPr>
      </w:pPr>
      <w:r w:rsidRPr="00C17269">
        <w:rPr>
          <w:szCs w:val="21"/>
        </w:rPr>
        <w:fldChar w:fldCharType="end"/>
      </w:r>
      <w:bookmarkStart w:id="26" w:name="_Toc52289495"/>
      <w:bookmarkEnd w:id="25"/>
    </w:p>
    <w:p w14:paraId="68757DA9" w14:textId="23FDB30B" w:rsidR="00747914" w:rsidRDefault="00747914" w:rsidP="00F554B4">
      <w:pPr>
        <w:spacing w:line="276" w:lineRule="auto"/>
        <w:jc w:val="center"/>
        <w:rPr>
          <w:rFonts w:ascii="宋体" w:hAnsi="宋体"/>
          <w:szCs w:val="21"/>
        </w:rPr>
        <w:sectPr w:rsidR="00747914" w:rsidSect="00747914">
          <w:headerReference w:type="default" r:id="rId9"/>
          <w:footerReference w:type="default" r:id="rId10"/>
          <w:pgSz w:w="11906" w:h="16838" w:code="9"/>
          <w:pgMar w:top="567" w:right="1134" w:bottom="1134" w:left="1418" w:header="1418" w:footer="1134" w:gutter="0"/>
          <w:pgNumType w:fmt="upperRoman" w:start="1"/>
          <w:cols w:space="425"/>
          <w:formProt w:val="0"/>
          <w:docGrid w:type="lines" w:linePitch="312"/>
        </w:sectPr>
      </w:pPr>
    </w:p>
    <w:p w14:paraId="04FD20A4" w14:textId="2DDDBA11" w:rsidR="000930CD" w:rsidRPr="00F542B5" w:rsidRDefault="000930CD" w:rsidP="00F542B5">
      <w:pPr>
        <w:pStyle w:val="afffffff6"/>
        <w:spacing w:before="100" w:beforeAutospacing="1" w:after="100" w:afterAutospacing="1" w:line="276" w:lineRule="auto"/>
        <w:rPr>
          <w:rFonts w:ascii="黑体" w:eastAsia="黑体" w:hAnsi="黑体"/>
        </w:rPr>
      </w:pPr>
      <w:bookmarkStart w:id="27" w:name="_Toc104983939"/>
      <w:r w:rsidRPr="00F542B5">
        <w:rPr>
          <w:rFonts w:ascii="黑体" w:eastAsia="黑体" w:hAnsi="黑体" w:hint="eastAsia"/>
        </w:rPr>
        <w:lastRenderedPageBreak/>
        <w:t>前</w:t>
      </w:r>
      <w:bookmarkStart w:id="28" w:name="BKQY"/>
      <w:r w:rsidRPr="00F542B5">
        <w:rPr>
          <w:rFonts w:ascii="黑体" w:eastAsia="黑体" w:hAnsi="黑体"/>
        </w:rPr>
        <w:t> </w:t>
      </w:r>
      <w:r w:rsidRPr="00F542B5">
        <w:rPr>
          <w:rFonts w:ascii="黑体" w:eastAsia="黑体" w:hAnsi="黑体"/>
        </w:rPr>
        <w:t> </w:t>
      </w:r>
      <w:r w:rsidRPr="00F542B5">
        <w:rPr>
          <w:rFonts w:ascii="黑体" w:eastAsia="黑体" w:hAnsi="黑体" w:hint="eastAsia"/>
        </w:rPr>
        <w:t>言</w:t>
      </w:r>
      <w:bookmarkEnd w:id="23"/>
      <w:bookmarkEnd w:id="24"/>
      <w:bookmarkEnd w:id="26"/>
      <w:bookmarkEnd w:id="27"/>
      <w:bookmarkEnd w:id="28"/>
    </w:p>
    <w:p w14:paraId="0C39A3BC" w14:textId="1130FF76" w:rsidR="00CC3E4D" w:rsidRPr="00A475E1" w:rsidRDefault="00CC3E4D" w:rsidP="00F554B4">
      <w:pPr>
        <w:spacing w:line="276" w:lineRule="auto"/>
        <w:jc w:val="center"/>
        <w:rPr>
          <w:rFonts w:ascii="黑体" w:eastAsia="黑体" w:hAnsi="黑体"/>
          <w:sz w:val="32"/>
          <w:szCs w:val="32"/>
        </w:rPr>
      </w:pPr>
    </w:p>
    <w:p w14:paraId="23C07199" w14:textId="0443C324" w:rsidR="00C34806" w:rsidRDefault="009D2E46" w:rsidP="0097325C">
      <w:pPr>
        <w:pStyle w:val="aff8"/>
        <w:rPr>
          <w:rFonts w:ascii="黑体" w:hAnsi="黑体"/>
        </w:rPr>
      </w:pPr>
      <w:bookmarkStart w:id="29" w:name="_Hlk95141740"/>
      <w:r>
        <w:rPr>
          <w:rFonts w:ascii="黑体" w:hAnsi="黑体" w:hint="eastAsia"/>
        </w:rPr>
        <w:t>本文件</w:t>
      </w:r>
      <w:r w:rsidR="00C34806" w:rsidRPr="00C17269">
        <w:rPr>
          <w:rFonts w:ascii="Times New Roman" w:hint="eastAsia"/>
        </w:rPr>
        <w:t>按照</w:t>
      </w:r>
      <w:r w:rsidR="00C34806" w:rsidRPr="00C17269">
        <w:rPr>
          <w:rFonts w:ascii="Times New Roman"/>
        </w:rPr>
        <w:t>GB/1.1</w:t>
      </w:r>
      <w:r w:rsidR="00C34806" w:rsidRPr="00C17269">
        <w:rPr>
          <w:rFonts w:ascii="Times New Roman" w:hint="eastAsia"/>
        </w:rPr>
        <w:t>—</w:t>
      </w:r>
      <w:r w:rsidR="00C34806" w:rsidRPr="00C17269">
        <w:rPr>
          <w:rFonts w:ascii="Times New Roman"/>
        </w:rPr>
        <w:t>2020</w:t>
      </w:r>
      <w:r w:rsidR="00C34806" w:rsidRPr="00C17269">
        <w:rPr>
          <w:rFonts w:ascii="Times New Roman" w:hint="eastAsia"/>
        </w:rPr>
        <w:t>给出的规</w:t>
      </w:r>
      <w:r w:rsidR="00C34806">
        <w:rPr>
          <w:rFonts w:ascii="黑体" w:hAnsi="黑体" w:hint="eastAsia"/>
        </w:rPr>
        <w:t>则起草。</w:t>
      </w:r>
    </w:p>
    <w:p w14:paraId="3B4B2EAF" w14:textId="6786176E" w:rsidR="0060535B" w:rsidRDefault="009D2E46" w:rsidP="0097325C">
      <w:pPr>
        <w:pStyle w:val="aff8"/>
        <w:rPr>
          <w:rFonts w:ascii="黑体" w:hAnsi="黑体"/>
        </w:rPr>
      </w:pPr>
      <w:r>
        <w:rPr>
          <w:rFonts w:ascii="黑体" w:hAnsi="黑体" w:hint="eastAsia"/>
        </w:rPr>
        <w:t>本文件</w:t>
      </w:r>
      <w:r w:rsidR="0060535B">
        <w:rPr>
          <w:rFonts w:ascii="黑体" w:hAnsi="黑体" w:hint="eastAsia"/>
        </w:rPr>
        <w:t>由北京首都国际机场股份有限公司提出。</w:t>
      </w:r>
    </w:p>
    <w:p w14:paraId="041FC64A" w14:textId="440CE818" w:rsidR="00C34806" w:rsidRPr="00C34806" w:rsidRDefault="009D2E46" w:rsidP="0097325C">
      <w:pPr>
        <w:pStyle w:val="aff8"/>
        <w:rPr>
          <w:rFonts w:ascii="黑体" w:hAnsi="黑体"/>
        </w:rPr>
      </w:pPr>
      <w:r>
        <w:rPr>
          <w:rFonts w:ascii="黑体" w:hAnsi="黑体" w:hint="eastAsia"/>
        </w:rPr>
        <w:t>本文件</w:t>
      </w:r>
      <w:r w:rsidR="00C34806">
        <w:rPr>
          <w:rFonts w:ascii="黑体" w:hAnsi="黑体" w:hint="eastAsia"/>
        </w:rPr>
        <w:t>由</w:t>
      </w:r>
      <w:r w:rsidR="00C34806" w:rsidRPr="00C34806">
        <w:rPr>
          <w:rFonts w:ascii="黑体" w:hAnsi="黑体" w:hint="eastAsia"/>
        </w:rPr>
        <w:t>中国民用机场协会</w:t>
      </w:r>
      <w:r w:rsidR="00C34806">
        <w:rPr>
          <w:rFonts w:ascii="黑体" w:hAnsi="黑体" w:hint="eastAsia"/>
        </w:rPr>
        <w:t>归口。</w:t>
      </w:r>
    </w:p>
    <w:p w14:paraId="6ACDF1F1" w14:textId="70D61612" w:rsidR="00C34806" w:rsidRDefault="009D2E46" w:rsidP="0097325C">
      <w:pPr>
        <w:pStyle w:val="aff8"/>
        <w:rPr>
          <w:rFonts w:ascii="黑体" w:hAnsi="黑体"/>
        </w:rPr>
      </w:pPr>
      <w:r>
        <w:rPr>
          <w:rFonts w:ascii="黑体" w:hAnsi="黑体" w:hint="eastAsia"/>
        </w:rPr>
        <w:t>本文件</w:t>
      </w:r>
      <w:r w:rsidR="00C34806">
        <w:rPr>
          <w:rFonts w:ascii="黑体" w:hAnsi="黑体" w:hint="eastAsia"/>
        </w:rPr>
        <w:t>起草单位：</w:t>
      </w:r>
      <w:r w:rsidR="00C34806" w:rsidRPr="0097325C">
        <w:rPr>
          <w:rFonts w:ascii="黑体" w:hAnsi="黑体" w:hint="eastAsia"/>
        </w:rPr>
        <w:t>北京首都国际机场股份有限公司</w:t>
      </w:r>
      <w:r w:rsidR="00C34806">
        <w:rPr>
          <w:rFonts w:ascii="黑体" w:hAnsi="黑体" w:hint="eastAsia"/>
        </w:rPr>
        <w:t>、</w:t>
      </w:r>
      <w:r w:rsidR="00DD68BB" w:rsidRPr="00DD68BB">
        <w:rPr>
          <w:rFonts w:ascii="黑体" w:hAnsi="黑体" w:hint="eastAsia"/>
        </w:rPr>
        <w:t>中国信息通信研究院</w:t>
      </w:r>
      <w:r w:rsidR="00DD68BB">
        <w:rPr>
          <w:rFonts w:ascii="黑体" w:hAnsi="黑体" w:hint="eastAsia"/>
        </w:rPr>
        <w:t>、浙大网新系统工程有限公司。</w:t>
      </w:r>
    </w:p>
    <w:p w14:paraId="0629154E" w14:textId="553C53BB" w:rsidR="00DD68BB" w:rsidRDefault="009D2E46" w:rsidP="0097325C">
      <w:pPr>
        <w:pStyle w:val="aff8"/>
        <w:rPr>
          <w:rFonts w:ascii="黑体" w:hAnsi="黑体"/>
        </w:rPr>
      </w:pPr>
      <w:r>
        <w:rPr>
          <w:rFonts w:ascii="黑体" w:hAnsi="黑体" w:hint="eastAsia"/>
        </w:rPr>
        <w:t>本文件</w:t>
      </w:r>
      <w:r w:rsidR="00DD68BB">
        <w:rPr>
          <w:rFonts w:ascii="黑体" w:hAnsi="黑体" w:hint="eastAsia"/>
        </w:rPr>
        <w:t>主要起草人：张立斌、陈红泉、张玄弋、罗松、张健、张领、</w:t>
      </w:r>
      <w:r w:rsidR="00C504BF">
        <w:rPr>
          <w:rFonts w:ascii="黑体" w:hAnsi="黑体" w:hint="eastAsia"/>
        </w:rPr>
        <w:t>任杰、</w:t>
      </w:r>
      <w:r w:rsidR="00DD68BB">
        <w:rPr>
          <w:rFonts w:ascii="黑体" w:hAnsi="黑体" w:hint="eastAsia"/>
        </w:rPr>
        <w:t>钟娟娟、张玉、柳迹恒。</w:t>
      </w:r>
    </w:p>
    <w:bookmarkEnd w:id="29"/>
    <w:p w14:paraId="52651109" w14:textId="77777777" w:rsidR="00A475E1" w:rsidRPr="0057051B" w:rsidRDefault="00A475E1">
      <w:pPr>
        <w:pStyle w:val="aff8"/>
        <w:rPr>
          <w:rFonts w:ascii="黑体" w:hAnsi="黑体"/>
        </w:rPr>
      </w:pPr>
    </w:p>
    <w:p w14:paraId="6C7FC268" w14:textId="2550F184" w:rsidR="007A31E5" w:rsidRPr="0057051B" w:rsidRDefault="007C1F93" w:rsidP="007A31E5">
      <w:pPr>
        <w:pStyle w:val="affb"/>
        <w:outlineLvl w:val="9"/>
        <w:rPr>
          <w:rFonts w:hAnsi="黑体"/>
        </w:rPr>
      </w:pPr>
      <w:sdt>
        <w:sdtPr>
          <w:rPr>
            <w:rFonts w:hAnsi="黑体"/>
          </w:rPr>
          <w:alias w:val="标准名称"/>
          <w:tag w:val="标准名称"/>
          <w:id w:val="1795105741"/>
          <w:lock w:val="sdtLocked"/>
          <w:placeholder>
            <w:docPart w:val="111"/>
          </w:placeholder>
          <w:text w:multiLine="1"/>
        </w:sdtPr>
        <w:sdtEndPr/>
        <w:sdtContent>
          <w:r w:rsidR="00177A1A" w:rsidRPr="005B317C">
            <w:rPr>
              <w:rFonts w:hAnsi="黑体" w:hint="eastAsia"/>
            </w:rPr>
            <w:t>民用</w:t>
          </w:r>
          <w:r w:rsidR="00177A1A">
            <w:rPr>
              <w:rFonts w:hAnsi="黑体" w:hint="eastAsia"/>
            </w:rPr>
            <w:t>机场</w:t>
          </w:r>
          <w:r w:rsidR="00177A1A" w:rsidRPr="00247A71">
            <w:rPr>
              <w:rFonts w:hAnsi="黑体" w:hint="eastAsia"/>
            </w:rPr>
            <w:t>物联网</w:t>
          </w:r>
          <w:r w:rsidR="00177A1A">
            <w:rPr>
              <w:rFonts w:hAnsi="黑体" w:hint="eastAsia"/>
            </w:rPr>
            <w:t>平台建设指南</w:t>
          </w:r>
        </w:sdtContent>
      </w:sdt>
      <w:bookmarkStart w:id="30" w:name="StandardName"/>
      <w:bookmarkEnd w:id="30"/>
    </w:p>
    <w:p w14:paraId="6DADF226" w14:textId="3C16542A" w:rsidR="00D23227" w:rsidRPr="00BA74D4" w:rsidRDefault="00D23227" w:rsidP="00FF3532">
      <w:pPr>
        <w:pStyle w:val="1"/>
        <w:pageBreakBefore w:val="0"/>
        <w:spacing w:before="312" w:after="312"/>
        <w:jc w:val="left"/>
        <w:rPr>
          <w:rFonts w:ascii="黑体" w:eastAsia="黑体" w:hAnsi="黑体"/>
          <w:sz w:val="21"/>
          <w:szCs w:val="21"/>
        </w:rPr>
      </w:pPr>
      <w:bookmarkStart w:id="31" w:name="_Toc104983940"/>
      <w:bookmarkStart w:id="32" w:name="_Toc73717085"/>
      <w:r>
        <w:rPr>
          <w:rFonts w:ascii="黑体" w:eastAsia="黑体" w:hAnsi="黑体" w:hint="eastAsia"/>
          <w:sz w:val="21"/>
          <w:szCs w:val="21"/>
        </w:rPr>
        <w:t>范围</w:t>
      </w:r>
      <w:bookmarkEnd w:id="31"/>
    </w:p>
    <w:bookmarkEnd w:id="32"/>
    <w:p w14:paraId="0FA85895" w14:textId="0884924A" w:rsidR="000B0E2D" w:rsidRDefault="000B0E2D" w:rsidP="00C17269">
      <w:pPr>
        <w:spacing w:line="300" w:lineRule="auto"/>
        <w:ind w:firstLineChars="200" w:firstLine="420"/>
        <w:rPr>
          <w:rFonts w:ascii="黑体" w:hAnsi="黑体"/>
        </w:rPr>
      </w:pPr>
      <w:r>
        <w:rPr>
          <w:rFonts w:ascii="黑体" w:hAnsi="黑体" w:hint="eastAsia"/>
        </w:rPr>
        <w:t>本文件给出了民用机场的物联网平台总体架构</w:t>
      </w:r>
      <w:r w:rsidR="0063471C">
        <w:rPr>
          <w:rFonts w:ascii="黑体" w:hAnsi="黑体" w:hint="eastAsia"/>
        </w:rPr>
        <w:t>、功能和接口</w:t>
      </w:r>
      <w:r w:rsidR="00991B0C">
        <w:rPr>
          <w:rFonts w:ascii="黑体" w:hAnsi="黑体" w:hint="eastAsia"/>
        </w:rPr>
        <w:t>描述</w:t>
      </w:r>
      <w:r>
        <w:rPr>
          <w:rFonts w:ascii="黑体" w:hAnsi="黑体" w:hint="eastAsia"/>
        </w:rPr>
        <w:t>。</w:t>
      </w:r>
    </w:p>
    <w:p w14:paraId="3C486B21" w14:textId="2ECD28F0" w:rsidR="00FF3532" w:rsidRDefault="009D2E46" w:rsidP="00C17269">
      <w:pPr>
        <w:spacing w:line="300" w:lineRule="auto"/>
        <w:ind w:firstLineChars="200" w:firstLine="420"/>
        <w:rPr>
          <w:rFonts w:ascii="黑体" w:hAnsi="黑体"/>
        </w:rPr>
      </w:pPr>
      <w:r>
        <w:rPr>
          <w:rFonts w:ascii="黑体" w:hAnsi="黑体" w:hint="eastAsia"/>
        </w:rPr>
        <w:t>本文件</w:t>
      </w:r>
      <w:r w:rsidR="00FF3532" w:rsidRPr="0057051B">
        <w:rPr>
          <w:rFonts w:ascii="黑体" w:hAnsi="黑体" w:hint="eastAsia"/>
        </w:rPr>
        <w:t>适用于</w:t>
      </w:r>
      <w:r w:rsidR="00D70B07">
        <w:rPr>
          <w:rFonts w:hAnsi="黑体" w:hint="eastAsia"/>
        </w:rPr>
        <w:t>民用</w:t>
      </w:r>
      <w:r w:rsidR="00FF3532" w:rsidRPr="0057051B">
        <w:rPr>
          <w:rFonts w:ascii="黑体" w:hAnsi="黑体" w:hint="eastAsia"/>
        </w:rPr>
        <w:t>机场物联网平台的设计和建设指导。</w:t>
      </w:r>
    </w:p>
    <w:p w14:paraId="07AE6223" w14:textId="5B64A077" w:rsidR="00DD68BB" w:rsidRDefault="00DD68BB" w:rsidP="00DD68BB">
      <w:pPr>
        <w:pStyle w:val="1"/>
        <w:pageBreakBefore w:val="0"/>
        <w:spacing w:before="312" w:after="312"/>
        <w:jc w:val="left"/>
        <w:rPr>
          <w:rFonts w:ascii="黑体" w:eastAsia="黑体" w:hAnsi="黑体"/>
          <w:sz w:val="21"/>
          <w:szCs w:val="21"/>
        </w:rPr>
      </w:pPr>
      <w:bookmarkStart w:id="33" w:name="_Toc104983941"/>
      <w:r w:rsidRPr="00F542B5">
        <w:rPr>
          <w:rFonts w:ascii="黑体" w:eastAsia="黑体" w:hAnsi="黑体" w:hint="eastAsia"/>
          <w:sz w:val="21"/>
          <w:szCs w:val="21"/>
        </w:rPr>
        <w:t>规范性引用文件</w:t>
      </w:r>
      <w:bookmarkEnd w:id="33"/>
    </w:p>
    <w:p w14:paraId="50C339B4" w14:textId="63381CAF" w:rsidR="00030E52" w:rsidRPr="0057051B" w:rsidRDefault="00030E52" w:rsidP="00C17269">
      <w:pPr>
        <w:spacing w:line="300" w:lineRule="auto"/>
        <w:ind w:firstLineChars="200" w:firstLine="420"/>
        <w:rPr>
          <w:rFonts w:ascii="黑体" w:hAnsi="黑体"/>
        </w:rPr>
      </w:pPr>
      <w:r w:rsidRPr="0057051B">
        <w:rPr>
          <w:rFonts w:ascii="黑体" w:hAnsi="黑体" w:hint="eastAsia"/>
        </w:rPr>
        <w:t>下列文件对于本文件的引用是必不可少的。凡是注日期的引用文件，仅所注日期的版本适用于本文件。凡是不注日期的引用文件，其最新版本（包括所有的修改单）适用于本文件。</w:t>
      </w:r>
    </w:p>
    <w:p w14:paraId="6C898DB2" w14:textId="19569E86" w:rsidR="00030E52" w:rsidRPr="00C17269" w:rsidRDefault="00724CD4" w:rsidP="00DA20D0">
      <w:pPr>
        <w:pStyle w:val="af2"/>
        <w:numPr>
          <w:ilvl w:val="0"/>
          <w:numId w:val="0"/>
        </w:numPr>
        <w:tabs>
          <w:tab w:val="left" w:pos="420"/>
          <w:tab w:val="left" w:pos="1680"/>
        </w:tabs>
        <w:spacing w:line="300" w:lineRule="auto"/>
        <w:ind w:left="454"/>
      </w:pPr>
      <w:r w:rsidRPr="00C17269">
        <w:rPr>
          <w:rFonts w:ascii="Times New Roman" w:hAnsi="Times New Roman"/>
        </w:rPr>
        <w:t>GB/T 22239-2019</w:t>
      </w:r>
      <w:r>
        <w:t xml:space="preserve"> </w:t>
      </w:r>
      <w:r w:rsidR="00DA20D0">
        <w:tab/>
      </w:r>
      <w:r w:rsidR="00030E52" w:rsidRPr="00C17269">
        <w:t>信息安全技术 网络安全等级保护基本要求</w:t>
      </w:r>
    </w:p>
    <w:p w14:paraId="740DE7A9" w14:textId="4B88DB56" w:rsidR="00030E52" w:rsidRPr="00C17269" w:rsidRDefault="00724CD4" w:rsidP="00DA20D0">
      <w:pPr>
        <w:pStyle w:val="af2"/>
        <w:numPr>
          <w:ilvl w:val="0"/>
          <w:numId w:val="0"/>
        </w:numPr>
        <w:tabs>
          <w:tab w:val="left" w:pos="420"/>
          <w:tab w:val="left" w:pos="1680"/>
        </w:tabs>
        <w:spacing w:line="300" w:lineRule="auto"/>
        <w:ind w:left="454"/>
        <w:rPr>
          <w:rFonts w:ascii="Times New Roman" w:hAnsi="Times New Roman"/>
        </w:rPr>
      </w:pPr>
      <w:r w:rsidRPr="00C17269">
        <w:rPr>
          <w:rFonts w:ascii="Times New Roman" w:hAnsi="Times New Roman"/>
        </w:rPr>
        <w:t xml:space="preserve">GB/T 34080  </w:t>
      </w:r>
      <w:r w:rsidR="00904D1B">
        <w:rPr>
          <w:rFonts w:ascii="Times New Roman" w:hAnsi="Times New Roman"/>
        </w:rPr>
        <w:tab/>
      </w:r>
      <w:r w:rsidR="00904D1B">
        <w:rPr>
          <w:rFonts w:ascii="Times New Roman" w:hAnsi="Times New Roman"/>
        </w:rPr>
        <w:tab/>
      </w:r>
      <w:r w:rsidR="00030E52" w:rsidRPr="00C17269">
        <w:rPr>
          <w:rFonts w:ascii="Times New Roman" w:hAnsi="Times New Roman"/>
        </w:rPr>
        <w:t>基于云计算的电子政务公共平台安全规范</w:t>
      </w:r>
      <w:r w:rsidR="00030E52" w:rsidRPr="00C17269">
        <w:rPr>
          <w:rFonts w:ascii="Times New Roman" w:hAnsi="Times New Roman"/>
        </w:rPr>
        <w:t xml:space="preserve"> </w:t>
      </w:r>
      <w:r w:rsidR="00030E52" w:rsidRPr="00C17269">
        <w:rPr>
          <w:rFonts w:ascii="Times New Roman" w:hAnsi="Times New Roman"/>
        </w:rPr>
        <w:t>第一部分</w:t>
      </w:r>
      <w:r w:rsidR="00030E52" w:rsidRPr="00C17269">
        <w:rPr>
          <w:rFonts w:ascii="Times New Roman" w:hAnsi="Times New Roman"/>
        </w:rPr>
        <w:t xml:space="preserve"> </w:t>
      </w:r>
      <w:r w:rsidR="00030E52" w:rsidRPr="00C17269">
        <w:rPr>
          <w:rFonts w:ascii="Times New Roman" w:hAnsi="Times New Roman"/>
        </w:rPr>
        <w:t>总体要求</w:t>
      </w:r>
    </w:p>
    <w:p w14:paraId="547D444A" w14:textId="5A782EB2" w:rsidR="00030E52" w:rsidRPr="00C17269" w:rsidRDefault="00724CD4" w:rsidP="00DA20D0">
      <w:pPr>
        <w:pStyle w:val="af2"/>
        <w:numPr>
          <w:ilvl w:val="0"/>
          <w:numId w:val="0"/>
        </w:numPr>
        <w:tabs>
          <w:tab w:val="left" w:pos="420"/>
          <w:tab w:val="left" w:pos="1680"/>
        </w:tabs>
        <w:spacing w:line="300" w:lineRule="auto"/>
        <w:ind w:left="454"/>
        <w:rPr>
          <w:rFonts w:ascii="Times New Roman" w:hAnsi="Times New Roman"/>
        </w:rPr>
      </w:pPr>
      <w:r w:rsidRPr="00C17269">
        <w:rPr>
          <w:rFonts w:ascii="Times New Roman" w:hAnsi="Times New Roman"/>
        </w:rPr>
        <w:t xml:space="preserve">GB/T 36478.3  </w:t>
      </w:r>
      <w:r w:rsidR="00904D1B">
        <w:rPr>
          <w:rFonts w:ascii="Times New Roman" w:hAnsi="Times New Roman"/>
        </w:rPr>
        <w:tab/>
      </w:r>
      <w:r w:rsidR="00904D1B">
        <w:rPr>
          <w:rFonts w:ascii="Times New Roman" w:hAnsi="Times New Roman"/>
        </w:rPr>
        <w:tab/>
      </w:r>
      <w:r w:rsidR="00030E52" w:rsidRPr="00C17269">
        <w:rPr>
          <w:rFonts w:ascii="Times New Roman" w:hAnsi="Times New Roman"/>
        </w:rPr>
        <w:t>物联网信息交换和数据共享</w:t>
      </w:r>
      <w:r w:rsidR="0089221E">
        <w:rPr>
          <w:rFonts w:ascii="Times New Roman" w:hAnsi="Times New Roman"/>
        </w:rPr>
        <w:t xml:space="preserve"> </w:t>
      </w:r>
      <w:r w:rsidR="00030E52" w:rsidRPr="00C17269">
        <w:rPr>
          <w:rFonts w:ascii="Times New Roman" w:hAnsi="Times New Roman"/>
        </w:rPr>
        <w:t>第</w:t>
      </w:r>
      <w:r w:rsidR="00030E52" w:rsidRPr="00C17269">
        <w:rPr>
          <w:rFonts w:ascii="Times New Roman" w:hAnsi="Times New Roman"/>
        </w:rPr>
        <w:t>3</w:t>
      </w:r>
      <w:r w:rsidR="00030E52" w:rsidRPr="00C17269">
        <w:rPr>
          <w:rFonts w:ascii="Times New Roman" w:hAnsi="Times New Roman"/>
        </w:rPr>
        <w:t>部分：元数据术语</w:t>
      </w:r>
    </w:p>
    <w:p w14:paraId="64B1BB80" w14:textId="5FBA0FDD" w:rsidR="00030E52" w:rsidRPr="00C17269" w:rsidRDefault="00724CD4" w:rsidP="00DA20D0">
      <w:pPr>
        <w:pStyle w:val="af2"/>
        <w:numPr>
          <w:ilvl w:val="0"/>
          <w:numId w:val="0"/>
        </w:numPr>
        <w:tabs>
          <w:tab w:val="left" w:pos="420"/>
          <w:tab w:val="left" w:pos="1680"/>
        </w:tabs>
        <w:spacing w:line="300" w:lineRule="auto"/>
        <w:ind w:left="454"/>
        <w:rPr>
          <w:rFonts w:ascii="Times New Roman" w:hAnsi="Times New Roman"/>
        </w:rPr>
      </w:pPr>
      <w:r w:rsidRPr="00C17269">
        <w:rPr>
          <w:rFonts w:ascii="Times New Roman" w:hAnsi="Times New Roman"/>
        </w:rPr>
        <w:t xml:space="preserve">GB/T 36620-2018  </w:t>
      </w:r>
      <w:r w:rsidR="00904D1B">
        <w:rPr>
          <w:rFonts w:ascii="Times New Roman" w:hAnsi="Times New Roman"/>
        </w:rPr>
        <w:tab/>
      </w:r>
      <w:r w:rsidR="00030E52" w:rsidRPr="00C17269">
        <w:rPr>
          <w:rFonts w:ascii="Times New Roman" w:hAnsi="Times New Roman"/>
        </w:rPr>
        <w:t>面向智慧城市的物联网技术应用指南</w:t>
      </w:r>
    </w:p>
    <w:p w14:paraId="1172F791" w14:textId="02B47224" w:rsidR="00030E52" w:rsidRPr="00C17269" w:rsidRDefault="00723417" w:rsidP="00DA20D0">
      <w:pPr>
        <w:pStyle w:val="af2"/>
        <w:numPr>
          <w:ilvl w:val="0"/>
          <w:numId w:val="0"/>
        </w:numPr>
        <w:tabs>
          <w:tab w:val="left" w:pos="420"/>
          <w:tab w:val="left" w:pos="1680"/>
        </w:tabs>
        <w:spacing w:line="300" w:lineRule="auto"/>
        <w:ind w:left="454"/>
        <w:rPr>
          <w:rFonts w:ascii="Times New Roman" w:hAnsi="Times New Roman"/>
        </w:rPr>
      </w:pPr>
      <w:r w:rsidRPr="00C17269">
        <w:rPr>
          <w:rFonts w:ascii="Times New Roman" w:hAnsi="Times New Roman"/>
        </w:rPr>
        <w:t xml:space="preserve">GB/T 37025  </w:t>
      </w:r>
      <w:r w:rsidR="00904D1B">
        <w:rPr>
          <w:rFonts w:ascii="Times New Roman" w:hAnsi="Times New Roman"/>
        </w:rPr>
        <w:tab/>
      </w:r>
      <w:r w:rsidR="00904D1B">
        <w:rPr>
          <w:rFonts w:ascii="Times New Roman" w:hAnsi="Times New Roman"/>
        </w:rPr>
        <w:tab/>
      </w:r>
      <w:r w:rsidR="00030E52" w:rsidRPr="00C17269">
        <w:rPr>
          <w:rFonts w:ascii="Times New Roman" w:hAnsi="Times New Roman"/>
        </w:rPr>
        <w:t>信息安全技术</w:t>
      </w:r>
      <w:r w:rsidR="00030E52" w:rsidRPr="00C17269">
        <w:rPr>
          <w:rFonts w:ascii="Times New Roman" w:hAnsi="Times New Roman"/>
        </w:rPr>
        <w:t xml:space="preserve"> </w:t>
      </w:r>
      <w:r w:rsidR="00030E52" w:rsidRPr="00C17269">
        <w:rPr>
          <w:rFonts w:ascii="Times New Roman" w:hAnsi="Times New Roman"/>
        </w:rPr>
        <w:t>物联网数据传输安全技术要求</w:t>
      </w:r>
    </w:p>
    <w:p w14:paraId="029035E5" w14:textId="07BCF9C5" w:rsidR="00030E52" w:rsidRPr="00C17269" w:rsidRDefault="00723417" w:rsidP="00DA20D0">
      <w:pPr>
        <w:pStyle w:val="af2"/>
        <w:numPr>
          <w:ilvl w:val="0"/>
          <w:numId w:val="0"/>
        </w:numPr>
        <w:tabs>
          <w:tab w:val="left" w:pos="420"/>
          <w:tab w:val="left" w:pos="1680"/>
        </w:tabs>
        <w:spacing w:line="300" w:lineRule="auto"/>
        <w:ind w:left="454"/>
        <w:rPr>
          <w:rFonts w:ascii="Times New Roman" w:hAnsi="Times New Roman"/>
        </w:rPr>
      </w:pPr>
      <w:r w:rsidRPr="00C17269">
        <w:rPr>
          <w:rFonts w:ascii="Times New Roman" w:hAnsi="Times New Roman"/>
        </w:rPr>
        <w:t xml:space="preserve">GB/T 37032-2018  </w:t>
      </w:r>
      <w:r w:rsidR="00904D1B">
        <w:rPr>
          <w:rFonts w:ascii="Times New Roman" w:hAnsi="Times New Roman"/>
        </w:rPr>
        <w:tab/>
      </w:r>
      <w:r w:rsidR="00030E52" w:rsidRPr="00C17269">
        <w:rPr>
          <w:rFonts w:ascii="Times New Roman" w:hAnsi="Times New Roman"/>
        </w:rPr>
        <w:t>物联网标识体系</w:t>
      </w:r>
      <w:r w:rsidR="00030E52" w:rsidRPr="00C17269">
        <w:rPr>
          <w:rFonts w:ascii="Times New Roman" w:hAnsi="Times New Roman"/>
        </w:rPr>
        <w:t xml:space="preserve"> </w:t>
      </w:r>
      <w:r w:rsidR="00030E52" w:rsidRPr="00C17269">
        <w:rPr>
          <w:rFonts w:ascii="Times New Roman" w:hAnsi="Times New Roman"/>
        </w:rPr>
        <w:t>总则</w:t>
      </w:r>
    </w:p>
    <w:p w14:paraId="717038DA" w14:textId="77C6B9E1" w:rsidR="00030E52" w:rsidRPr="00C17269" w:rsidRDefault="00723417" w:rsidP="00DA20D0">
      <w:pPr>
        <w:pStyle w:val="af2"/>
        <w:numPr>
          <w:ilvl w:val="0"/>
          <w:numId w:val="0"/>
        </w:numPr>
        <w:tabs>
          <w:tab w:val="left" w:pos="420"/>
          <w:tab w:val="left" w:pos="1680"/>
        </w:tabs>
        <w:spacing w:line="300" w:lineRule="auto"/>
        <w:ind w:left="454"/>
        <w:rPr>
          <w:rFonts w:ascii="Times New Roman" w:hAnsi="Times New Roman"/>
        </w:rPr>
      </w:pPr>
      <w:r w:rsidRPr="00C17269">
        <w:rPr>
          <w:rFonts w:ascii="Times New Roman" w:hAnsi="Times New Roman"/>
        </w:rPr>
        <w:t xml:space="preserve">GB/T 38624-2020  </w:t>
      </w:r>
      <w:r w:rsidR="00904D1B">
        <w:rPr>
          <w:rFonts w:ascii="Times New Roman" w:hAnsi="Times New Roman"/>
        </w:rPr>
        <w:tab/>
      </w:r>
      <w:r w:rsidR="00030E52" w:rsidRPr="00C17269">
        <w:rPr>
          <w:rFonts w:ascii="Times New Roman" w:hAnsi="Times New Roman"/>
        </w:rPr>
        <w:t>物联网</w:t>
      </w:r>
      <w:r w:rsidR="00030E52" w:rsidRPr="00C17269">
        <w:rPr>
          <w:rFonts w:ascii="Times New Roman" w:hAnsi="Times New Roman"/>
        </w:rPr>
        <w:t xml:space="preserve"> </w:t>
      </w:r>
      <w:r w:rsidR="00030E52" w:rsidRPr="00C17269">
        <w:rPr>
          <w:rFonts w:ascii="Times New Roman" w:hAnsi="Times New Roman"/>
        </w:rPr>
        <w:t>网关</w:t>
      </w:r>
      <w:r w:rsidR="00030E52" w:rsidRPr="00C17269">
        <w:rPr>
          <w:rFonts w:ascii="Times New Roman" w:hAnsi="Times New Roman"/>
        </w:rPr>
        <w:t xml:space="preserve"> </w:t>
      </w:r>
      <w:r w:rsidR="00030E52" w:rsidRPr="00C17269">
        <w:rPr>
          <w:rFonts w:ascii="Times New Roman" w:hAnsi="Times New Roman"/>
        </w:rPr>
        <w:t>第</w:t>
      </w:r>
      <w:r w:rsidR="00030E52" w:rsidRPr="00C17269">
        <w:rPr>
          <w:rFonts w:ascii="Times New Roman" w:hAnsi="Times New Roman"/>
        </w:rPr>
        <w:t>1</w:t>
      </w:r>
      <w:r w:rsidR="00030E52" w:rsidRPr="00C17269">
        <w:rPr>
          <w:rFonts w:ascii="Times New Roman" w:hAnsi="Times New Roman"/>
        </w:rPr>
        <w:t>部分</w:t>
      </w:r>
      <w:r w:rsidR="00030E52" w:rsidRPr="00C17269">
        <w:rPr>
          <w:rFonts w:ascii="Times New Roman" w:hAnsi="Times New Roman"/>
        </w:rPr>
        <w:t xml:space="preserve"> </w:t>
      </w:r>
      <w:r w:rsidR="00030E52" w:rsidRPr="00C17269">
        <w:rPr>
          <w:rFonts w:ascii="Times New Roman" w:hAnsi="Times New Roman"/>
        </w:rPr>
        <w:t>面向感知设备接入的网关技术要求</w:t>
      </w:r>
    </w:p>
    <w:p w14:paraId="7941F8E8" w14:textId="1DD5D93D" w:rsidR="00030E52" w:rsidRPr="00C17269" w:rsidRDefault="00723417" w:rsidP="00DA20D0">
      <w:pPr>
        <w:pStyle w:val="af2"/>
        <w:numPr>
          <w:ilvl w:val="0"/>
          <w:numId w:val="0"/>
        </w:numPr>
        <w:tabs>
          <w:tab w:val="left" w:pos="420"/>
          <w:tab w:val="left" w:pos="1680"/>
        </w:tabs>
        <w:spacing w:line="300" w:lineRule="auto"/>
        <w:ind w:left="454"/>
        <w:rPr>
          <w:rFonts w:ascii="Times New Roman" w:hAnsi="Times New Roman"/>
        </w:rPr>
      </w:pPr>
      <w:r w:rsidRPr="00C17269">
        <w:rPr>
          <w:rFonts w:ascii="Times New Roman" w:hAnsi="Times New Roman"/>
        </w:rPr>
        <w:t xml:space="preserve">YD/T 2437-2012  </w:t>
      </w:r>
      <w:r w:rsidR="00904D1B">
        <w:rPr>
          <w:rFonts w:ascii="Times New Roman" w:hAnsi="Times New Roman"/>
        </w:rPr>
        <w:tab/>
      </w:r>
      <w:r w:rsidR="00030E52" w:rsidRPr="00C17269">
        <w:rPr>
          <w:rFonts w:ascii="Times New Roman" w:hAnsi="Times New Roman"/>
        </w:rPr>
        <w:t>物联网总体框架与技术要求</w:t>
      </w:r>
    </w:p>
    <w:p w14:paraId="414293C0" w14:textId="77777777" w:rsidR="00FF3532" w:rsidRPr="0057051B" w:rsidRDefault="00FF3532" w:rsidP="00247A71">
      <w:pPr>
        <w:pStyle w:val="1"/>
        <w:pageBreakBefore w:val="0"/>
        <w:spacing w:before="312" w:after="312"/>
        <w:jc w:val="left"/>
        <w:rPr>
          <w:rFonts w:ascii="黑体" w:eastAsia="黑体" w:hAnsi="黑体"/>
          <w:sz w:val="21"/>
          <w:szCs w:val="21"/>
        </w:rPr>
      </w:pPr>
      <w:bookmarkStart w:id="34" w:name="_Toc101172313"/>
      <w:bookmarkStart w:id="35" w:name="_Toc101173177"/>
      <w:bookmarkStart w:id="36" w:name="_Toc46407044"/>
      <w:bookmarkStart w:id="37" w:name="_Toc5557"/>
      <w:bookmarkStart w:id="38" w:name="_Toc55575516"/>
      <w:bookmarkStart w:id="39" w:name="_Toc104983942"/>
      <w:bookmarkEnd w:id="34"/>
      <w:bookmarkEnd w:id="35"/>
      <w:bookmarkEnd w:id="36"/>
      <w:r w:rsidRPr="0057051B">
        <w:rPr>
          <w:rFonts w:ascii="黑体" w:eastAsia="黑体" w:hAnsi="黑体" w:hint="eastAsia"/>
          <w:sz w:val="21"/>
          <w:szCs w:val="21"/>
        </w:rPr>
        <w:t>术语</w:t>
      </w:r>
      <w:bookmarkEnd w:id="37"/>
      <w:bookmarkEnd w:id="38"/>
      <w:r w:rsidRPr="0057051B">
        <w:rPr>
          <w:rFonts w:ascii="黑体" w:eastAsia="黑体" w:hAnsi="黑体" w:hint="eastAsia"/>
          <w:sz w:val="21"/>
          <w:szCs w:val="21"/>
        </w:rPr>
        <w:t>与缩略语</w:t>
      </w:r>
      <w:bookmarkEnd w:id="39"/>
    </w:p>
    <w:p w14:paraId="322B0085" w14:textId="77777777" w:rsidR="00FF3532" w:rsidRPr="008B60B4" w:rsidRDefault="00FF3532" w:rsidP="00DA179D">
      <w:pPr>
        <w:pStyle w:val="2"/>
        <w:spacing w:beforeLines="50" w:before="156" w:afterLines="50" w:after="156" w:line="240" w:lineRule="auto"/>
        <w:ind w:left="578" w:hanging="578"/>
        <w:jc w:val="left"/>
        <w:rPr>
          <w:b w:val="0"/>
          <w:bCs w:val="0"/>
          <w:sz w:val="21"/>
          <w:szCs w:val="21"/>
        </w:rPr>
      </w:pPr>
      <w:bookmarkStart w:id="40" w:name="_Toc104983943"/>
      <w:r w:rsidRPr="008B60B4">
        <w:rPr>
          <w:b w:val="0"/>
          <w:bCs w:val="0"/>
          <w:sz w:val="21"/>
          <w:szCs w:val="21"/>
        </w:rPr>
        <w:t>术语</w:t>
      </w:r>
      <w:bookmarkEnd w:id="40"/>
    </w:p>
    <w:p w14:paraId="36BFCB01" w14:textId="5B979313" w:rsidR="00FF3532" w:rsidRPr="0057051B" w:rsidRDefault="00FF3532" w:rsidP="00C17269">
      <w:pPr>
        <w:spacing w:line="300" w:lineRule="auto"/>
        <w:ind w:firstLineChars="200" w:firstLine="420"/>
        <w:rPr>
          <w:rFonts w:ascii="黑体" w:hAnsi="黑体"/>
        </w:rPr>
      </w:pPr>
      <w:r w:rsidRPr="0057051B">
        <w:rPr>
          <w:rFonts w:ascii="黑体" w:hAnsi="黑体" w:hint="eastAsia"/>
        </w:rPr>
        <w:t>下列术语适用于</w:t>
      </w:r>
      <w:r w:rsidR="009D2E46">
        <w:rPr>
          <w:rFonts w:ascii="黑体" w:hAnsi="黑体" w:hint="eastAsia"/>
        </w:rPr>
        <w:t>本文件</w:t>
      </w:r>
      <w:r w:rsidRPr="0057051B">
        <w:rPr>
          <w:rFonts w:ascii="黑体" w:hAnsi="黑体" w:hint="eastAsia"/>
        </w:rPr>
        <w:t>。</w:t>
      </w:r>
    </w:p>
    <w:p w14:paraId="10A8039D" w14:textId="77777777" w:rsidR="00A51D4C" w:rsidRDefault="00A51D4C" w:rsidP="00C17269">
      <w:pPr>
        <w:pStyle w:val="3"/>
        <w:spacing w:beforeLines="0" w:before="0" w:afterLines="0" w:after="0" w:line="300" w:lineRule="auto"/>
        <w:rPr>
          <w:rFonts w:ascii="黑体" w:hAnsi="黑体"/>
          <w:b w:val="0"/>
          <w:bCs/>
        </w:rPr>
      </w:pPr>
    </w:p>
    <w:p w14:paraId="76DBB349" w14:textId="483B60AA" w:rsidR="00FF3532" w:rsidRPr="008B60B4" w:rsidRDefault="00FF3532" w:rsidP="00C17269">
      <w:pPr>
        <w:pStyle w:val="3"/>
        <w:numPr>
          <w:ilvl w:val="0"/>
          <w:numId w:val="0"/>
        </w:numPr>
        <w:spacing w:beforeLines="0" w:before="0" w:afterLines="0" w:after="0" w:line="300" w:lineRule="auto"/>
        <w:ind w:firstLine="420"/>
        <w:rPr>
          <w:rFonts w:ascii="黑体" w:hAnsi="黑体"/>
          <w:b w:val="0"/>
          <w:bCs/>
        </w:rPr>
      </w:pPr>
      <w:r w:rsidRPr="008B60B4">
        <w:rPr>
          <w:rFonts w:ascii="黑体" w:hAnsi="黑体"/>
          <w:b w:val="0"/>
          <w:bCs/>
        </w:rPr>
        <w:t xml:space="preserve">规则引擎  </w:t>
      </w:r>
      <w:r w:rsidR="007B6BB1">
        <w:rPr>
          <w:rFonts w:cs="Times New Roman" w:hint="eastAsia"/>
        </w:rPr>
        <w:t>r</w:t>
      </w:r>
      <w:r w:rsidRPr="00C17269">
        <w:rPr>
          <w:rFonts w:cs="Times New Roman"/>
        </w:rPr>
        <w:t>ule engine</w:t>
      </w:r>
    </w:p>
    <w:p w14:paraId="6579F420" w14:textId="4063D7EA" w:rsidR="00FF3532" w:rsidRPr="0057051B" w:rsidRDefault="00FF3532" w:rsidP="00C17269">
      <w:pPr>
        <w:spacing w:line="300" w:lineRule="auto"/>
        <w:ind w:firstLineChars="200" w:firstLine="420"/>
        <w:rPr>
          <w:rFonts w:ascii="黑体" w:hAnsi="黑体"/>
          <w:color w:val="000000"/>
          <w:szCs w:val="21"/>
        </w:rPr>
      </w:pPr>
      <w:r w:rsidRPr="0057051B">
        <w:rPr>
          <w:rFonts w:ascii="黑体" w:hAnsi="黑体"/>
          <w:color w:val="000000"/>
          <w:szCs w:val="21"/>
        </w:rPr>
        <w:t>嵌入在应用程序中的组件，实现了业务决策与应用程序代码相分离，并使用预定义的语义模块编写业务决</w:t>
      </w:r>
      <w:r w:rsidRPr="000B0E2D">
        <w:rPr>
          <w:rFonts w:ascii="黑体" w:hAnsi="黑体"/>
          <w:szCs w:val="21"/>
        </w:rPr>
        <w:t>策</w:t>
      </w:r>
      <w:r w:rsidR="005A1B86" w:rsidRPr="000B0E2D">
        <w:rPr>
          <w:rFonts w:ascii="黑体" w:hAnsi="黑体" w:hint="eastAsia"/>
          <w:szCs w:val="21"/>
        </w:rPr>
        <w:t>；</w:t>
      </w:r>
      <w:r w:rsidRPr="0057051B">
        <w:rPr>
          <w:rFonts w:ascii="黑体" w:hAnsi="黑体"/>
          <w:color w:val="000000"/>
          <w:szCs w:val="21"/>
        </w:rPr>
        <w:t>接受数据输入，解释业务规则，并根据业务规则做出业务决策。</w:t>
      </w:r>
    </w:p>
    <w:p w14:paraId="3DA1CCFD" w14:textId="77777777" w:rsidR="00F77B3A" w:rsidRDefault="00F77B3A" w:rsidP="00C17269">
      <w:pPr>
        <w:pStyle w:val="3"/>
        <w:spacing w:beforeLines="0" w:before="0" w:afterLines="0" w:after="0" w:line="300" w:lineRule="auto"/>
        <w:rPr>
          <w:rFonts w:ascii="黑体" w:hAnsi="黑体"/>
          <w:b w:val="0"/>
          <w:bCs/>
        </w:rPr>
      </w:pPr>
    </w:p>
    <w:p w14:paraId="12974C2A" w14:textId="56B4D12C" w:rsidR="00FF3532" w:rsidRPr="008B60B4" w:rsidRDefault="00FF3532" w:rsidP="00C17269">
      <w:pPr>
        <w:pStyle w:val="3"/>
        <w:numPr>
          <w:ilvl w:val="0"/>
          <w:numId w:val="0"/>
        </w:numPr>
        <w:spacing w:beforeLines="0" w:before="0" w:afterLines="0" w:after="0" w:line="300" w:lineRule="auto"/>
        <w:ind w:firstLine="420"/>
        <w:rPr>
          <w:rFonts w:ascii="黑体" w:hAnsi="黑体"/>
          <w:b w:val="0"/>
          <w:bCs/>
        </w:rPr>
      </w:pPr>
      <w:r w:rsidRPr="008B60B4">
        <w:rPr>
          <w:rFonts w:ascii="黑体" w:hAnsi="黑体"/>
          <w:b w:val="0"/>
          <w:bCs/>
        </w:rPr>
        <w:t>规则节点</w:t>
      </w:r>
      <w:r w:rsidRPr="008B60B4">
        <w:rPr>
          <w:rFonts w:ascii="黑体" w:hAnsi="黑体" w:hint="eastAsia"/>
          <w:b w:val="0"/>
          <w:bCs/>
        </w:rPr>
        <w:t xml:space="preserve"> </w:t>
      </w:r>
      <w:r w:rsidRPr="008B60B4">
        <w:rPr>
          <w:rFonts w:ascii="黑体" w:hAnsi="黑体"/>
          <w:b w:val="0"/>
          <w:bCs/>
        </w:rPr>
        <w:t xml:space="preserve"> </w:t>
      </w:r>
      <w:r w:rsidR="007B6BB1">
        <w:rPr>
          <w:rFonts w:cs="Times New Roman"/>
        </w:rPr>
        <w:t>r</w:t>
      </w:r>
      <w:r w:rsidRPr="00C17269">
        <w:rPr>
          <w:rFonts w:cs="Times New Roman"/>
        </w:rPr>
        <w:t>ule node</w:t>
      </w:r>
    </w:p>
    <w:p w14:paraId="5151A73F" w14:textId="77777777" w:rsidR="00FF3532" w:rsidRPr="0057051B" w:rsidRDefault="00FF3532" w:rsidP="00C17269">
      <w:pPr>
        <w:spacing w:line="300" w:lineRule="auto"/>
        <w:ind w:firstLineChars="200" w:firstLine="420"/>
        <w:rPr>
          <w:rFonts w:ascii="黑体" w:hAnsi="黑体"/>
          <w:color w:val="000000"/>
          <w:szCs w:val="21"/>
        </w:rPr>
      </w:pPr>
      <w:r w:rsidRPr="0057051B">
        <w:rPr>
          <w:rFonts w:ascii="黑体" w:hAnsi="黑体"/>
          <w:color w:val="000000"/>
          <w:szCs w:val="21"/>
        </w:rPr>
        <w:t>规则引擎中处理传入消息、实体生命周期事件等的基本单元。</w:t>
      </w:r>
    </w:p>
    <w:p w14:paraId="169EDBCE" w14:textId="77777777" w:rsidR="006725E3" w:rsidRDefault="006725E3" w:rsidP="00C17269">
      <w:pPr>
        <w:pStyle w:val="3"/>
        <w:spacing w:beforeLines="0" w:before="0" w:afterLines="0" w:after="0" w:line="300" w:lineRule="auto"/>
        <w:rPr>
          <w:rFonts w:ascii="黑体" w:hAnsi="黑体"/>
          <w:b w:val="0"/>
          <w:bCs/>
        </w:rPr>
      </w:pPr>
    </w:p>
    <w:p w14:paraId="4489FA5F" w14:textId="5807D6A3" w:rsidR="00FF3532" w:rsidRPr="008B60B4" w:rsidRDefault="00FF3532" w:rsidP="00C17269">
      <w:pPr>
        <w:pStyle w:val="3"/>
        <w:numPr>
          <w:ilvl w:val="0"/>
          <w:numId w:val="0"/>
        </w:numPr>
        <w:spacing w:beforeLines="0" w:before="0" w:afterLines="0" w:after="0" w:line="300" w:lineRule="auto"/>
        <w:ind w:firstLine="420"/>
        <w:rPr>
          <w:rFonts w:ascii="黑体" w:hAnsi="黑体"/>
          <w:b w:val="0"/>
          <w:bCs/>
        </w:rPr>
      </w:pPr>
      <w:r w:rsidRPr="008B60B4">
        <w:rPr>
          <w:rFonts w:ascii="黑体" w:hAnsi="黑体"/>
          <w:b w:val="0"/>
          <w:bCs/>
        </w:rPr>
        <w:t>规则链</w:t>
      </w:r>
      <w:r w:rsidRPr="008B60B4">
        <w:rPr>
          <w:rFonts w:ascii="黑体" w:hAnsi="黑体" w:hint="eastAsia"/>
          <w:b w:val="0"/>
          <w:bCs/>
        </w:rPr>
        <w:t xml:space="preserve"> </w:t>
      </w:r>
      <w:r w:rsidRPr="00C17269">
        <w:rPr>
          <w:rFonts w:cs="Times New Roman"/>
        </w:rPr>
        <w:t xml:space="preserve"> </w:t>
      </w:r>
      <w:r w:rsidR="007B6BB1">
        <w:rPr>
          <w:rFonts w:cs="Times New Roman"/>
        </w:rPr>
        <w:t>r</w:t>
      </w:r>
      <w:r w:rsidRPr="00C17269">
        <w:rPr>
          <w:rFonts w:cs="Times New Roman"/>
        </w:rPr>
        <w:t>ule chain</w:t>
      </w:r>
    </w:p>
    <w:p w14:paraId="7C56EA38" w14:textId="77777777" w:rsidR="00FF3532" w:rsidRPr="0057051B" w:rsidRDefault="00FF3532" w:rsidP="00C17269">
      <w:pPr>
        <w:spacing w:line="300" w:lineRule="auto"/>
        <w:ind w:firstLineChars="200" w:firstLine="420"/>
        <w:rPr>
          <w:rFonts w:ascii="黑体" w:hAnsi="黑体"/>
          <w:color w:val="000000"/>
          <w:szCs w:val="21"/>
        </w:rPr>
      </w:pPr>
      <w:r w:rsidRPr="0057051B">
        <w:rPr>
          <w:rFonts w:ascii="黑体" w:hAnsi="黑体"/>
          <w:color w:val="000000"/>
          <w:szCs w:val="21"/>
        </w:rPr>
        <w:t>相连的规则节点的逻辑单元。</w:t>
      </w:r>
    </w:p>
    <w:p w14:paraId="0E8B0A29" w14:textId="77777777" w:rsidR="007F41C7" w:rsidRDefault="007F41C7" w:rsidP="00C17269">
      <w:pPr>
        <w:pStyle w:val="3"/>
        <w:spacing w:beforeLines="0" w:before="0" w:afterLines="0" w:after="0" w:line="300" w:lineRule="auto"/>
        <w:rPr>
          <w:rFonts w:ascii="黑体" w:hAnsi="黑体"/>
          <w:b w:val="0"/>
          <w:bCs/>
        </w:rPr>
      </w:pPr>
    </w:p>
    <w:p w14:paraId="2D647323" w14:textId="15258F46" w:rsidR="00FF3532" w:rsidRPr="00C17269" w:rsidRDefault="00FF3532" w:rsidP="00C17269">
      <w:pPr>
        <w:pStyle w:val="3"/>
        <w:numPr>
          <w:ilvl w:val="0"/>
          <w:numId w:val="0"/>
        </w:numPr>
        <w:spacing w:beforeLines="0" w:before="0" w:afterLines="0" w:after="0" w:line="300" w:lineRule="auto"/>
        <w:ind w:firstLineChars="200" w:firstLine="420"/>
        <w:rPr>
          <w:rFonts w:ascii="黑体" w:hAnsi="黑体"/>
        </w:rPr>
      </w:pPr>
      <w:r w:rsidRPr="00DE41D7">
        <w:rPr>
          <w:rFonts w:ascii="黑体" w:hAnsi="黑体"/>
          <w:b w:val="0"/>
          <w:bCs/>
        </w:rPr>
        <w:t>边缘计算</w:t>
      </w:r>
      <w:r w:rsidRPr="00C17269">
        <w:rPr>
          <w:rFonts w:ascii="黑体" w:hAnsi="黑体"/>
        </w:rPr>
        <w:t xml:space="preserve">  </w:t>
      </w:r>
      <w:r w:rsidR="007B6BB1">
        <w:rPr>
          <w:rFonts w:cs="Times New Roman"/>
        </w:rPr>
        <w:t>e</w:t>
      </w:r>
      <w:r w:rsidRPr="00C17269">
        <w:rPr>
          <w:rFonts w:cs="Times New Roman"/>
        </w:rPr>
        <w:t>dge computing</w:t>
      </w:r>
    </w:p>
    <w:p w14:paraId="01A1C4E2" w14:textId="77777777" w:rsidR="00FF3532" w:rsidRPr="0057051B" w:rsidRDefault="00FF3532" w:rsidP="00C17269">
      <w:pPr>
        <w:spacing w:line="300" w:lineRule="auto"/>
        <w:ind w:firstLineChars="200" w:firstLine="420"/>
        <w:rPr>
          <w:rFonts w:ascii="黑体" w:hAnsi="黑体"/>
          <w:color w:val="000000"/>
          <w:szCs w:val="21"/>
        </w:rPr>
      </w:pPr>
      <w:r w:rsidRPr="0057051B">
        <w:rPr>
          <w:rFonts w:ascii="黑体" w:hAnsi="黑体"/>
          <w:color w:val="000000"/>
          <w:szCs w:val="21"/>
        </w:rPr>
        <w:t>在靠近物或数据源头的一侧，采用网络、计算、存储、应用核心能力为一体的开放平台，就近提供服务。</w:t>
      </w:r>
    </w:p>
    <w:p w14:paraId="5FC283D2" w14:textId="77777777" w:rsidR="00CC31E7" w:rsidRDefault="00CC31E7" w:rsidP="00C17269">
      <w:pPr>
        <w:pStyle w:val="3"/>
        <w:spacing w:beforeLines="0" w:before="0" w:afterLines="0" w:after="0" w:line="300" w:lineRule="auto"/>
        <w:rPr>
          <w:rFonts w:ascii="黑体" w:hAnsi="黑体"/>
          <w:b w:val="0"/>
          <w:bCs/>
        </w:rPr>
      </w:pPr>
    </w:p>
    <w:p w14:paraId="360ACA4C" w14:textId="6A000A9F" w:rsidR="00FF3532" w:rsidRPr="008B60B4" w:rsidRDefault="00FF3532" w:rsidP="00C17269">
      <w:pPr>
        <w:pStyle w:val="3"/>
        <w:numPr>
          <w:ilvl w:val="0"/>
          <w:numId w:val="0"/>
        </w:numPr>
        <w:spacing w:beforeLines="0" w:before="0" w:afterLines="0" w:after="0" w:line="300" w:lineRule="auto"/>
        <w:ind w:firstLineChars="200" w:firstLine="420"/>
        <w:rPr>
          <w:rFonts w:ascii="黑体" w:hAnsi="黑体"/>
          <w:b w:val="0"/>
          <w:bCs/>
        </w:rPr>
      </w:pPr>
      <w:r w:rsidRPr="008B60B4">
        <w:rPr>
          <w:rFonts w:ascii="黑体" w:hAnsi="黑体"/>
          <w:b w:val="0"/>
          <w:bCs/>
        </w:rPr>
        <w:t xml:space="preserve">外部系统  </w:t>
      </w:r>
      <w:r w:rsidR="007B6BB1">
        <w:rPr>
          <w:rFonts w:cs="Times New Roman"/>
        </w:rPr>
        <w:t>e</w:t>
      </w:r>
      <w:r w:rsidRPr="00C17269">
        <w:rPr>
          <w:rFonts w:cs="Times New Roman"/>
        </w:rPr>
        <w:t>xternal system</w:t>
      </w:r>
    </w:p>
    <w:p w14:paraId="56FFA84A" w14:textId="77777777" w:rsidR="00FF3532" w:rsidRPr="0057051B" w:rsidRDefault="00FF3532" w:rsidP="00C17269">
      <w:pPr>
        <w:spacing w:line="300" w:lineRule="auto"/>
        <w:ind w:firstLineChars="200" w:firstLine="420"/>
        <w:rPr>
          <w:rFonts w:ascii="黑体" w:hAnsi="黑体"/>
          <w:color w:val="000000"/>
          <w:szCs w:val="21"/>
        </w:rPr>
      </w:pPr>
      <w:r w:rsidRPr="0057051B">
        <w:rPr>
          <w:rFonts w:ascii="黑体" w:hAnsi="黑体"/>
          <w:color w:val="000000"/>
          <w:szCs w:val="21"/>
        </w:rPr>
        <w:t>与物联网平台存在数据对接关系，</w:t>
      </w:r>
      <w:r w:rsidRPr="0057051B">
        <w:rPr>
          <w:rFonts w:ascii="黑体" w:hAnsi="黑体" w:hint="eastAsia"/>
          <w:color w:val="000000"/>
          <w:szCs w:val="21"/>
        </w:rPr>
        <w:t>从物联网平台获取或推送数据给物联网平台的机场其他系统。</w:t>
      </w:r>
    </w:p>
    <w:p w14:paraId="1ACF82C9" w14:textId="77777777" w:rsidR="00E2115F" w:rsidRDefault="00E2115F" w:rsidP="00C17269">
      <w:pPr>
        <w:pStyle w:val="3"/>
        <w:spacing w:beforeLines="0" w:before="0" w:afterLines="0" w:after="0" w:line="300" w:lineRule="auto"/>
        <w:rPr>
          <w:rFonts w:ascii="黑体" w:hAnsi="黑体"/>
          <w:b w:val="0"/>
          <w:bCs/>
        </w:rPr>
      </w:pPr>
    </w:p>
    <w:p w14:paraId="28E80CA8" w14:textId="269ED2C8" w:rsidR="00FF3532" w:rsidRPr="008B60B4" w:rsidRDefault="00FF3532" w:rsidP="00C17269">
      <w:pPr>
        <w:pStyle w:val="3"/>
        <w:numPr>
          <w:ilvl w:val="0"/>
          <w:numId w:val="0"/>
        </w:numPr>
        <w:spacing w:beforeLines="0" w:before="0" w:afterLines="0" w:after="0" w:line="300" w:lineRule="auto"/>
        <w:ind w:firstLine="420"/>
        <w:rPr>
          <w:rFonts w:ascii="黑体" w:hAnsi="黑体"/>
          <w:b w:val="0"/>
          <w:bCs/>
        </w:rPr>
      </w:pPr>
      <w:r w:rsidRPr="008B60B4">
        <w:rPr>
          <w:rFonts w:ascii="黑体" w:hAnsi="黑体"/>
          <w:b w:val="0"/>
          <w:bCs/>
        </w:rPr>
        <w:t>外部</w:t>
      </w:r>
      <w:r w:rsidRPr="008B60B4">
        <w:rPr>
          <w:rFonts w:ascii="黑体" w:hAnsi="黑体" w:hint="eastAsia"/>
          <w:b w:val="0"/>
          <w:bCs/>
        </w:rPr>
        <w:t>应用</w:t>
      </w:r>
      <w:r w:rsidRPr="008B60B4">
        <w:rPr>
          <w:rFonts w:ascii="黑体" w:hAnsi="黑体"/>
          <w:b w:val="0"/>
          <w:bCs/>
        </w:rPr>
        <w:t xml:space="preserve">  </w:t>
      </w:r>
      <w:r w:rsidR="007B6BB1">
        <w:rPr>
          <w:rFonts w:cs="Times New Roman"/>
        </w:rPr>
        <w:t>e</w:t>
      </w:r>
      <w:r w:rsidRPr="00C17269">
        <w:rPr>
          <w:rFonts w:cs="Times New Roman"/>
        </w:rPr>
        <w:t>xternal application</w:t>
      </w:r>
    </w:p>
    <w:p w14:paraId="693A407A" w14:textId="77777777" w:rsidR="00FF3532" w:rsidRPr="0057051B" w:rsidRDefault="00FF3532" w:rsidP="00C17269">
      <w:pPr>
        <w:spacing w:line="300" w:lineRule="auto"/>
        <w:ind w:firstLineChars="200" w:firstLine="420"/>
        <w:rPr>
          <w:rFonts w:ascii="黑体" w:hAnsi="黑体"/>
          <w:color w:val="000000"/>
          <w:szCs w:val="21"/>
        </w:rPr>
      </w:pPr>
      <w:r w:rsidRPr="0057051B">
        <w:rPr>
          <w:rFonts w:ascii="黑体" w:hAnsi="黑体"/>
          <w:color w:val="000000"/>
          <w:szCs w:val="21"/>
        </w:rPr>
        <w:t>通过调用物联网平台</w:t>
      </w:r>
      <w:r w:rsidRPr="0057051B">
        <w:rPr>
          <w:rFonts w:ascii="黑体" w:hAnsi="黑体" w:hint="eastAsia"/>
          <w:color w:val="000000"/>
          <w:szCs w:val="21"/>
        </w:rPr>
        <w:t>提供的接口</w:t>
      </w:r>
      <w:r w:rsidRPr="0057051B">
        <w:rPr>
          <w:rFonts w:ascii="黑体" w:hAnsi="黑体"/>
          <w:color w:val="000000"/>
          <w:szCs w:val="21"/>
        </w:rPr>
        <w:t>实现应用功能的机场其他</w:t>
      </w:r>
      <w:r w:rsidRPr="0057051B">
        <w:rPr>
          <w:rFonts w:ascii="黑体" w:hAnsi="黑体" w:hint="eastAsia"/>
          <w:color w:val="000000"/>
          <w:szCs w:val="21"/>
        </w:rPr>
        <w:t>应用</w:t>
      </w:r>
      <w:r w:rsidRPr="0057051B">
        <w:rPr>
          <w:rFonts w:ascii="黑体" w:hAnsi="黑体"/>
          <w:color w:val="000000"/>
          <w:szCs w:val="21"/>
        </w:rPr>
        <w:t>。</w:t>
      </w:r>
    </w:p>
    <w:p w14:paraId="14C136BD" w14:textId="77777777" w:rsidR="00E2115F" w:rsidRDefault="00E2115F" w:rsidP="00C17269">
      <w:pPr>
        <w:pStyle w:val="3"/>
        <w:spacing w:beforeLines="0" w:before="0" w:afterLines="0" w:after="0" w:line="300" w:lineRule="auto"/>
        <w:rPr>
          <w:rFonts w:ascii="黑体" w:hAnsi="黑体"/>
          <w:b w:val="0"/>
          <w:bCs/>
        </w:rPr>
      </w:pPr>
    </w:p>
    <w:p w14:paraId="7AC8720A" w14:textId="167A471B" w:rsidR="00FF3532" w:rsidRPr="008B60B4" w:rsidRDefault="00FF3532" w:rsidP="00C17269">
      <w:pPr>
        <w:pStyle w:val="3"/>
        <w:numPr>
          <w:ilvl w:val="0"/>
          <w:numId w:val="0"/>
        </w:numPr>
        <w:spacing w:beforeLines="0" w:before="0" w:afterLines="0" w:after="0" w:line="300" w:lineRule="auto"/>
        <w:ind w:firstLine="420"/>
        <w:rPr>
          <w:rFonts w:ascii="黑体" w:hAnsi="黑体"/>
          <w:b w:val="0"/>
          <w:bCs/>
        </w:rPr>
      </w:pPr>
      <w:r w:rsidRPr="008B60B4">
        <w:rPr>
          <w:rFonts w:ascii="黑体" w:hAnsi="黑体" w:hint="eastAsia"/>
          <w:b w:val="0"/>
          <w:bCs/>
        </w:rPr>
        <w:t xml:space="preserve">物联网数据  </w:t>
      </w:r>
      <w:r w:rsidR="007B6BB1">
        <w:rPr>
          <w:rFonts w:cs="Times New Roman"/>
        </w:rPr>
        <w:t>i</w:t>
      </w:r>
      <w:r w:rsidRPr="00C17269">
        <w:rPr>
          <w:rFonts w:cs="Times New Roman"/>
        </w:rPr>
        <w:t>nternet of things data</w:t>
      </w:r>
    </w:p>
    <w:p w14:paraId="66D809D7" w14:textId="77777777" w:rsidR="00DA56D2" w:rsidRDefault="00FF3532" w:rsidP="00C17269">
      <w:pPr>
        <w:spacing w:line="300" w:lineRule="auto"/>
        <w:ind w:firstLineChars="200" w:firstLine="420"/>
        <w:rPr>
          <w:color w:val="000000"/>
          <w:szCs w:val="21"/>
        </w:rPr>
      </w:pPr>
      <w:r w:rsidRPr="00C17269">
        <w:rPr>
          <w:color w:val="000000"/>
          <w:szCs w:val="21"/>
        </w:rPr>
        <w:t>感知数据以及与感知对象关联的数据的统称。</w:t>
      </w:r>
      <w:r w:rsidRPr="00C17269">
        <w:rPr>
          <w:color w:val="000000"/>
          <w:szCs w:val="21"/>
        </w:rPr>
        <w:t xml:space="preserve"> </w:t>
      </w:r>
    </w:p>
    <w:p w14:paraId="76CBF525" w14:textId="5DF3651A" w:rsidR="00FF3532" w:rsidRPr="00C17269" w:rsidRDefault="00FF3532" w:rsidP="00C17269">
      <w:pPr>
        <w:spacing w:line="300" w:lineRule="auto"/>
        <w:ind w:firstLineChars="200" w:firstLine="420"/>
        <w:rPr>
          <w:color w:val="000000"/>
          <w:szCs w:val="21"/>
        </w:rPr>
      </w:pPr>
      <w:r w:rsidRPr="00C17269">
        <w:rPr>
          <w:color w:val="000000"/>
          <w:szCs w:val="21"/>
        </w:rPr>
        <w:t>[</w:t>
      </w:r>
      <w:r w:rsidR="00DA56D2">
        <w:rPr>
          <w:rFonts w:hint="eastAsia"/>
          <w:color w:val="000000"/>
          <w:szCs w:val="21"/>
        </w:rPr>
        <w:t>来源：</w:t>
      </w:r>
      <w:r w:rsidRPr="00C17269">
        <w:rPr>
          <w:color w:val="000000"/>
          <w:szCs w:val="21"/>
        </w:rPr>
        <w:t>GB/T 36478.1-2018</w:t>
      </w:r>
      <w:r w:rsidRPr="00C17269">
        <w:rPr>
          <w:color w:val="000000"/>
          <w:szCs w:val="21"/>
        </w:rPr>
        <w:t>，定义</w:t>
      </w:r>
      <w:r w:rsidRPr="00C17269">
        <w:rPr>
          <w:color w:val="000000"/>
          <w:szCs w:val="21"/>
        </w:rPr>
        <w:t>3.1]</w:t>
      </w:r>
    </w:p>
    <w:p w14:paraId="0001584C" w14:textId="77777777" w:rsidR="00E2115F" w:rsidRDefault="00E2115F" w:rsidP="00C17269">
      <w:pPr>
        <w:pStyle w:val="3"/>
        <w:spacing w:beforeLines="0" w:before="0" w:afterLines="0" w:after="0" w:line="300" w:lineRule="auto"/>
        <w:rPr>
          <w:rFonts w:ascii="黑体" w:hAnsi="黑体"/>
          <w:b w:val="0"/>
          <w:bCs/>
        </w:rPr>
      </w:pPr>
    </w:p>
    <w:p w14:paraId="0988950A" w14:textId="524FE00D" w:rsidR="00FF3532" w:rsidRPr="008B60B4" w:rsidRDefault="00FF3532" w:rsidP="00C17269">
      <w:pPr>
        <w:pStyle w:val="3"/>
        <w:numPr>
          <w:ilvl w:val="0"/>
          <w:numId w:val="0"/>
        </w:numPr>
        <w:spacing w:beforeLines="0" w:before="0" w:afterLines="0" w:after="0" w:line="300" w:lineRule="auto"/>
        <w:ind w:firstLine="420"/>
        <w:rPr>
          <w:rFonts w:ascii="黑体" w:hAnsi="黑体"/>
          <w:b w:val="0"/>
          <w:bCs/>
        </w:rPr>
      </w:pPr>
      <w:r w:rsidRPr="008B60B4">
        <w:rPr>
          <w:rFonts w:ascii="黑体" w:hAnsi="黑体" w:hint="eastAsia"/>
          <w:b w:val="0"/>
          <w:bCs/>
        </w:rPr>
        <w:t xml:space="preserve">物联网网关 </w:t>
      </w:r>
      <w:r w:rsidRPr="00C17269">
        <w:rPr>
          <w:rFonts w:cs="Times New Roman"/>
        </w:rPr>
        <w:t xml:space="preserve"> </w:t>
      </w:r>
      <w:r w:rsidR="007B6BB1">
        <w:rPr>
          <w:rFonts w:cs="Times New Roman"/>
        </w:rPr>
        <w:t>i</w:t>
      </w:r>
      <w:r w:rsidRPr="00C17269">
        <w:rPr>
          <w:rFonts w:cs="Times New Roman"/>
        </w:rPr>
        <w:t>nternet of things gateway</w:t>
      </w:r>
    </w:p>
    <w:p w14:paraId="57CA5934" w14:textId="77777777" w:rsidR="00FF3532" w:rsidRPr="0057051B" w:rsidRDefault="00FF3532" w:rsidP="00C17269">
      <w:pPr>
        <w:spacing w:line="300" w:lineRule="auto"/>
        <w:ind w:firstLineChars="200" w:firstLine="420"/>
        <w:rPr>
          <w:rFonts w:ascii="黑体" w:hAnsi="黑体"/>
          <w:color w:val="000000"/>
          <w:szCs w:val="21"/>
        </w:rPr>
      </w:pPr>
      <w:r w:rsidRPr="0057051B">
        <w:rPr>
          <w:rFonts w:ascii="黑体" w:hAnsi="黑体" w:hint="eastAsia"/>
          <w:color w:val="000000"/>
          <w:szCs w:val="21"/>
        </w:rPr>
        <w:t>具有数据存储能力、计算能力和协议转换能力，可通过接口分别与物联网平台和传感器进行通信的实体。</w:t>
      </w:r>
    </w:p>
    <w:p w14:paraId="31A07910" w14:textId="77777777" w:rsidR="00216E0E" w:rsidRDefault="00216E0E" w:rsidP="00B57CB7">
      <w:pPr>
        <w:pStyle w:val="3"/>
        <w:spacing w:beforeLines="0" w:before="0" w:afterLines="0" w:after="0" w:line="300" w:lineRule="auto"/>
        <w:rPr>
          <w:rFonts w:ascii="黑体" w:hAnsi="黑体"/>
          <w:b w:val="0"/>
          <w:bCs/>
        </w:rPr>
      </w:pPr>
    </w:p>
    <w:p w14:paraId="08CCFF0E" w14:textId="5E11BD41" w:rsidR="00FF3532" w:rsidRPr="008B60B4" w:rsidRDefault="00FF3532" w:rsidP="00C17269">
      <w:pPr>
        <w:pStyle w:val="3"/>
        <w:numPr>
          <w:ilvl w:val="0"/>
          <w:numId w:val="0"/>
        </w:numPr>
        <w:spacing w:beforeLines="0" w:before="0" w:afterLines="0" w:after="0" w:line="300" w:lineRule="auto"/>
        <w:ind w:firstLine="420"/>
        <w:rPr>
          <w:rFonts w:ascii="黑体" w:hAnsi="黑体"/>
          <w:b w:val="0"/>
          <w:bCs/>
        </w:rPr>
      </w:pPr>
      <w:r w:rsidRPr="008B60B4">
        <w:rPr>
          <w:rFonts w:ascii="黑体" w:hAnsi="黑体" w:hint="eastAsia"/>
          <w:b w:val="0"/>
          <w:bCs/>
        </w:rPr>
        <w:t xml:space="preserve">网络安全  </w:t>
      </w:r>
      <w:r w:rsidR="007B6BB1">
        <w:rPr>
          <w:rFonts w:cs="Times New Roman"/>
        </w:rPr>
        <w:t>c</w:t>
      </w:r>
      <w:r w:rsidRPr="00C17269">
        <w:rPr>
          <w:rFonts w:cs="Times New Roman"/>
        </w:rPr>
        <w:t>yber</w:t>
      </w:r>
      <w:r w:rsidR="00412AD7">
        <w:rPr>
          <w:rFonts w:cs="Times New Roman"/>
        </w:rPr>
        <w:t xml:space="preserve"> </w:t>
      </w:r>
      <w:r w:rsidRPr="00C17269">
        <w:rPr>
          <w:rFonts w:cs="Times New Roman"/>
        </w:rPr>
        <w:t>security</w:t>
      </w:r>
    </w:p>
    <w:p w14:paraId="3173E2F1" w14:textId="77777777" w:rsidR="001C4917" w:rsidRDefault="00FF3532" w:rsidP="00C17269">
      <w:pPr>
        <w:spacing w:line="300" w:lineRule="auto"/>
        <w:ind w:firstLineChars="200" w:firstLine="420"/>
        <w:rPr>
          <w:rFonts w:ascii="黑体" w:hAnsi="黑体"/>
          <w:color w:val="000000"/>
          <w:szCs w:val="21"/>
        </w:rPr>
      </w:pPr>
      <w:r w:rsidRPr="0057051B">
        <w:rPr>
          <w:rFonts w:ascii="黑体" w:hAnsi="黑体" w:hint="eastAsia"/>
          <w:color w:val="000000"/>
          <w:szCs w:val="21"/>
        </w:rPr>
        <w:t>通过采取必要措施，防范对网络的攻击、侵入、干扰、破坏和非法使用以及意外事故，使网络处于稳定可靠运行的状态，以及保障网络数据的完整性、保密性、可用性的能力。</w:t>
      </w:r>
    </w:p>
    <w:p w14:paraId="3B61636D" w14:textId="492F2A3B" w:rsidR="00FF3532" w:rsidRPr="00C17269" w:rsidRDefault="00FF3532" w:rsidP="00C17269">
      <w:pPr>
        <w:spacing w:line="300" w:lineRule="auto"/>
        <w:ind w:firstLineChars="200" w:firstLine="420"/>
        <w:rPr>
          <w:color w:val="000000"/>
          <w:szCs w:val="21"/>
        </w:rPr>
      </w:pPr>
      <w:r w:rsidRPr="00C17269">
        <w:rPr>
          <w:color w:val="000000"/>
          <w:szCs w:val="21"/>
        </w:rPr>
        <w:t>[</w:t>
      </w:r>
      <w:r w:rsidR="001C4917" w:rsidRPr="00C17269">
        <w:rPr>
          <w:rFonts w:hint="eastAsia"/>
          <w:color w:val="000000"/>
          <w:szCs w:val="21"/>
        </w:rPr>
        <w:t>来源：</w:t>
      </w:r>
      <w:r w:rsidRPr="00C17269">
        <w:rPr>
          <w:color w:val="000000"/>
          <w:szCs w:val="21"/>
        </w:rPr>
        <w:t>GB/T 22239-2019</w:t>
      </w:r>
      <w:r w:rsidRPr="00C17269">
        <w:rPr>
          <w:rFonts w:hint="eastAsia"/>
          <w:color w:val="000000"/>
          <w:szCs w:val="21"/>
        </w:rPr>
        <w:t>，定义</w:t>
      </w:r>
      <w:r w:rsidRPr="00C17269">
        <w:rPr>
          <w:color w:val="000000"/>
          <w:szCs w:val="21"/>
        </w:rPr>
        <w:t>3.1]</w:t>
      </w:r>
    </w:p>
    <w:p w14:paraId="22300DF0" w14:textId="77777777" w:rsidR="00FF3532" w:rsidRPr="008B60B4" w:rsidRDefault="00FF3532" w:rsidP="00DA179D">
      <w:pPr>
        <w:pStyle w:val="2"/>
        <w:spacing w:beforeLines="50" w:before="156" w:afterLines="50" w:after="156" w:line="240" w:lineRule="auto"/>
        <w:ind w:left="578" w:hanging="578"/>
        <w:jc w:val="left"/>
        <w:rPr>
          <w:b w:val="0"/>
          <w:bCs w:val="0"/>
          <w:sz w:val="21"/>
          <w:szCs w:val="21"/>
        </w:rPr>
      </w:pPr>
      <w:bookmarkStart w:id="41" w:name="_Toc19701"/>
      <w:bookmarkStart w:id="42" w:name="_Toc55575517"/>
      <w:bookmarkStart w:id="43" w:name="_Toc104983944"/>
      <w:r w:rsidRPr="008B60B4">
        <w:rPr>
          <w:rFonts w:hint="eastAsia"/>
          <w:b w:val="0"/>
          <w:bCs w:val="0"/>
          <w:sz w:val="21"/>
          <w:szCs w:val="21"/>
        </w:rPr>
        <w:t>缩略语</w:t>
      </w:r>
      <w:bookmarkEnd w:id="41"/>
      <w:bookmarkEnd w:id="42"/>
      <w:bookmarkEnd w:id="43"/>
    </w:p>
    <w:p w14:paraId="289372A7" w14:textId="465EB6D4" w:rsidR="00FF3532" w:rsidRPr="00C17269" w:rsidRDefault="00FF3532" w:rsidP="00C17269">
      <w:pPr>
        <w:spacing w:line="300" w:lineRule="auto"/>
        <w:ind w:firstLineChars="200" w:firstLine="420"/>
        <w:rPr>
          <w:color w:val="000000"/>
          <w:szCs w:val="21"/>
        </w:rPr>
      </w:pPr>
      <w:bookmarkStart w:id="44" w:name="_Toc46407045"/>
      <w:bookmarkEnd w:id="44"/>
      <w:r w:rsidRPr="00C17269">
        <w:rPr>
          <w:color w:val="000000"/>
          <w:szCs w:val="21"/>
        </w:rPr>
        <w:t>下列缩略语适用于</w:t>
      </w:r>
      <w:r w:rsidR="009D2E46">
        <w:rPr>
          <w:color w:val="000000"/>
          <w:szCs w:val="21"/>
        </w:rPr>
        <w:t>本文件</w:t>
      </w:r>
      <w:r w:rsidRPr="00C17269">
        <w:rPr>
          <w:color w:val="000000"/>
          <w:szCs w:val="21"/>
        </w:rPr>
        <w:t>。</w:t>
      </w:r>
    </w:p>
    <w:p w14:paraId="3BA22891" w14:textId="140692B3" w:rsidR="00FF3532" w:rsidRPr="00C17269" w:rsidRDefault="00FF3532" w:rsidP="00C17269">
      <w:pPr>
        <w:spacing w:line="300" w:lineRule="auto"/>
        <w:ind w:firstLineChars="200" w:firstLine="420"/>
        <w:rPr>
          <w:color w:val="000000"/>
          <w:szCs w:val="21"/>
        </w:rPr>
      </w:pPr>
      <w:r w:rsidRPr="00C17269">
        <w:rPr>
          <w:color w:val="000000"/>
          <w:szCs w:val="21"/>
        </w:rPr>
        <w:t>IoT</w:t>
      </w:r>
      <w:r w:rsidR="00A43177">
        <w:rPr>
          <w:color w:val="000000"/>
          <w:szCs w:val="21"/>
        </w:rPr>
        <w:tab/>
      </w:r>
      <w:r w:rsidR="00A43177">
        <w:rPr>
          <w:color w:val="000000"/>
          <w:szCs w:val="21"/>
        </w:rPr>
        <w:tab/>
      </w:r>
      <w:r w:rsidRPr="00C17269">
        <w:rPr>
          <w:color w:val="000000"/>
          <w:szCs w:val="21"/>
        </w:rPr>
        <w:t>物联网</w:t>
      </w:r>
      <w:r w:rsidRPr="00C17269">
        <w:rPr>
          <w:color w:val="000000"/>
          <w:szCs w:val="21"/>
        </w:rPr>
        <w:t xml:space="preserve"> </w:t>
      </w:r>
      <w:r w:rsidRPr="00C17269">
        <w:rPr>
          <w:color w:val="000000"/>
          <w:szCs w:val="21"/>
        </w:rPr>
        <w:t>（</w:t>
      </w:r>
      <w:r w:rsidRPr="00C17269">
        <w:rPr>
          <w:color w:val="000000"/>
          <w:szCs w:val="21"/>
        </w:rPr>
        <w:t>Internet of Things</w:t>
      </w:r>
      <w:r w:rsidRPr="00C17269">
        <w:rPr>
          <w:color w:val="000000"/>
          <w:szCs w:val="21"/>
        </w:rPr>
        <w:t>）</w:t>
      </w:r>
    </w:p>
    <w:p w14:paraId="56FB097B" w14:textId="12E487F6" w:rsidR="00FF3532" w:rsidRPr="00C17269" w:rsidRDefault="00FF3532" w:rsidP="00C17269">
      <w:pPr>
        <w:spacing w:line="300" w:lineRule="auto"/>
        <w:ind w:firstLineChars="200" w:firstLine="420"/>
        <w:rPr>
          <w:color w:val="FF0000"/>
          <w:szCs w:val="21"/>
        </w:rPr>
      </w:pPr>
      <w:r w:rsidRPr="00CC73B4">
        <w:rPr>
          <w:szCs w:val="21"/>
        </w:rPr>
        <w:t>LoRa</w:t>
      </w:r>
      <w:r w:rsidR="00A43177">
        <w:rPr>
          <w:szCs w:val="21"/>
        </w:rPr>
        <w:tab/>
      </w:r>
      <w:r w:rsidR="005A1B86" w:rsidRPr="00CC73B4">
        <w:rPr>
          <w:rFonts w:hint="eastAsia"/>
          <w:szCs w:val="21"/>
        </w:rPr>
        <w:t>一种工作于非授权频段的远程、低功耗</w:t>
      </w:r>
      <w:r w:rsidR="004C5AAB" w:rsidRPr="00CC73B4">
        <w:rPr>
          <w:rFonts w:hint="eastAsia"/>
          <w:szCs w:val="21"/>
        </w:rPr>
        <w:t>无线</w:t>
      </w:r>
      <w:r w:rsidR="005A1B86" w:rsidRPr="00CC73B4">
        <w:rPr>
          <w:rFonts w:hint="eastAsia"/>
          <w:szCs w:val="21"/>
        </w:rPr>
        <w:t>物联网</w:t>
      </w:r>
      <w:r w:rsidR="004C5AAB" w:rsidRPr="00CC73B4">
        <w:rPr>
          <w:rFonts w:hint="eastAsia"/>
          <w:szCs w:val="21"/>
        </w:rPr>
        <w:t>通信</w:t>
      </w:r>
      <w:r w:rsidR="00736F06" w:rsidRPr="00CC73B4">
        <w:rPr>
          <w:rFonts w:hint="eastAsia"/>
          <w:szCs w:val="21"/>
        </w:rPr>
        <w:t>技术</w:t>
      </w:r>
      <w:r w:rsidR="00FF28D8" w:rsidRPr="00CC73B4">
        <w:rPr>
          <w:rFonts w:hint="eastAsia"/>
          <w:szCs w:val="21"/>
        </w:rPr>
        <w:t>，</w:t>
      </w:r>
      <w:r w:rsidR="00FF28D8" w:rsidRPr="00CC73B4">
        <w:rPr>
          <w:rFonts w:hint="eastAsia"/>
          <w:szCs w:val="21"/>
        </w:rPr>
        <w:t>LoRa</w:t>
      </w:r>
      <w:r w:rsidR="00FF28D8" w:rsidRPr="00CC73B4">
        <w:rPr>
          <w:rFonts w:hint="eastAsia"/>
          <w:szCs w:val="21"/>
        </w:rPr>
        <w:t>是</w:t>
      </w:r>
      <w:r w:rsidR="00FF28D8" w:rsidRPr="00CC73B4">
        <w:rPr>
          <w:szCs w:val="21"/>
        </w:rPr>
        <w:t>Long Range</w:t>
      </w:r>
      <w:r w:rsidR="00FF28D8" w:rsidRPr="00CC73B4">
        <w:rPr>
          <w:rFonts w:hint="eastAsia"/>
          <w:szCs w:val="21"/>
        </w:rPr>
        <w:t>的缩写</w:t>
      </w:r>
    </w:p>
    <w:p w14:paraId="77A7A678" w14:textId="016FBC2D" w:rsidR="00FF3532" w:rsidRPr="00C17269" w:rsidRDefault="00FF3532" w:rsidP="00C17269">
      <w:pPr>
        <w:spacing w:line="300" w:lineRule="auto"/>
        <w:ind w:firstLineChars="200" w:firstLine="420"/>
        <w:rPr>
          <w:color w:val="000000"/>
          <w:szCs w:val="21"/>
        </w:rPr>
      </w:pPr>
      <w:r w:rsidRPr="00C17269">
        <w:rPr>
          <w:color w:val="000000"/>
          <w:szCs w:val="21"/>
        </w:rPr>
        <w:t>MQTT</w:t>
      </w:r>
      <w:r w:rsidR="00A43177">
        <w:rPr>
          <w:color w:val="000000"/>
          <w:szCs w:val="21"/>
        </w:rPr>
        <w:tab/>
      </w:r>
      <w:r w:rsidRPr="00C17269">
        <w:rPr>
          <w:color w:val="000000"/>
          <w:szCs w:val="21"/>
        </w:rPr>
        <w:t>消息队列遥测传输协议（</w:t>
      </w:r>
      <w:r w:rsidRPr="00C17269">
        <w:rPr>
          <w:color w:val="000000"/>
          <w:szCs w:val="21"/>
        </w:rPr>
        <w:t>Message Queuing Telemetry Transport</w:t>
      </w:r>
      <w:r w:rsidRPr="00C17269">
        <w:rPr>
          <w:color w:val="000000"/>
          <w:szCs w:val="21"/>
        </w:rPr>
        <w:t>）</w:t>
      </w:r>
      <w:r w:rsidRPr="00C17269">
        <w:rPr>
          <w:color w:val="000000"/>
          <w:szCs w:val="21"/>
        </w:rPr>
        <w:t xml:space="preserve"> </w:t>
      </w:r>
    </w:p>
    <w:p w14:paraId="75AA5448" w14:textId="4E0B85D9" w:rsidR="00FF3532" w:rsidRPr="00C17269" w:rsidRDefault="00FF3532" w:rsidP="00C17269">
      <w:pPr>
        <w:spacing w:line="300" w:lineRule="auto"/>
        <w:ind w:firstLineChars="200" w:firstLine="420"/>
        <w:rPr>
          <w:color w:val="000000"/>
          <w:szCs w:val="21"/>
        </w:rPr>
      </w:pPr>
      <w:r w:rsidRPr="00C17269">
        <w:rPr>
          <w:color w:val="000000"/>
          <w:szCs w:val="21"/>
        </w:rPr>
        <w:t>NB-IoT</w:t>
      </w:r>
      <w:r w:rsidR="00A43177">
        <w:rPr>
          <w:color w:val="000000"/>
          <w:szCs w:val="21"/>
        </w:rPr>
        <w:tab/>
      </w:r>
      <w:r w:rsidRPr="00C17269">
        <w:rPr>
          <w:color w:val="000000"/>
          <w:szCs w:val="21"/>
        </w:rPr>
        <w:t>窄带物联网（</w:t>
      </w:r>
      <w:r w:rsidRPr="00C17269">
        <w:rPr>
          <w:color w:val="000000"/>
          <w:szCs w:val="21"/>
        </w:rPr>
        <w:t>Narrow</w:t>
      </w:r>
      <w:r w:rsidR="00B14D05">
        <w:rPr>
          <w:color w:val="000000"/>
          <w:szCs w:val="21"/>
        </w:rPr>
        <w:t xml:space="preserve"> </w:t>
      </w:r>
      <w:r w:rsidR="00B14D05">
        <w:rPr>
          <w:rFonts w:hint="eastAsia"/>
          <w:color w:val="000000"/>
          <w:szCs w:val="21"/>
        </w:rPr>
        <w:t>B</w:t>
      </w:r>
      <w:r w:rsidRPr="00C17269">
        <w:rPr>
          <w:color w:val="000000"/>
          <w:szCs w:val="21"/>
        </w:rPr>
        <w:t>and Internet of Things</w:t>
      </w:r>
      <w:r w:rsidRPr="00C17269">
        <w:rPr>
          <w:color w:val="000000"/>
          <w:szCs w:val="21"/>
        </w:rPr>
        <w:t>）</w:t>
      </w:r>
    </w:p>
    <w:p w14:paraId="227056C1" w14:textId="1DB1EE31" w:rsidR="00FF3532" w:rsidRPr="00C17269" w:rsidRDefault="00FF3532" w:rsidP="00C17269">
      <w:pPr>
        <w:spacing w:line="300" w:lineRule="auto"/>
        <w:ind w:firstLineChars="200" w:firstLine="420"/>
        <w:rPr>
          <w:color w:val="000000"/>
          <w:szCs w:val="21"/>
        </w:rPr>
      </w:pPr>
      <w:r w:rsidRPr="00C17269">
        <w:rPr>
          <w:color w:val="000000"/>
          <w:szCs w:val="21"/>
        </w:rPr>
        <w:t>CoAP</w:t>
      </w:r>
      <w:r w:rsidR="00A43177">
        <w:rPr>
          <w:color w:val="000000"/>
          <w:szCs w:val="21"/>
        </w:rPr>
        <w:tab/>
      </w:r>
      <w:r w:rsidRPr="00C17269">
        <w:rPr>
          <w:color w:val="000000"/>
          <w:szCs w:val="21"/>
        </w:rPr>
        <w:t>受限应用协议（</w:t>
      </w:r>
      <w:r w:rsidRPr="00C17269">
        <w:rPr>
          <w:color w:val="000000"/>
          <w:szCs w:val="21"/>
        </w:rPr>
        <w:t>Constrained Application Protocol</w:t>
      </w:r>
      <w:r w:rsidRPr="00C17269">
        <w:rPr>
          <w:color w:val="000000"/>
          <w:szCs w:val="21"/>
        </w:rPr>
        <w:t>）</w:t>
      </w:r>
    </w:p>
    <w:p w14:paraId="4ABCE2AF" w14:textId="7701CA11" w:rsidR="00FF3532" w:rsidRPr="00C17269" w:rsidRDefault="00FF3532" w:rsidP="00C17269">
      <w:pPr>
        <w:spacing w:line="300" w:lineRule="auto"/>
        <w:ind w:firstLineChars="200" w:firstLine="420"/>
        <w:rPr>
          <w:color w:val="000000"/>
          <w:szCs w:val="21"/>
        </w:rPr>
      </w:pPr>
      <w:r w:rsidRPr="00C17269">
        <w:rPr>
          <w:color w:val="000000"/>
          <w:szCs w:val="21"/>
        </w:rPr>
        <w:t>GIS</w:t>
      </w:r>
      <w:r w:rsidR="00A43177">
        <w:rPr>
          <w:color w:val="000000"/>
          <w:szCs w:val="21"/>
        </w:rPr>
        <w:tab/>
      </w:r>
      <w:r w:rsidR="00A43177">
        <w:rPr>
          <w:color w:val="000000"/>
          <w:szCs w:val="21"/>
        </w:rPr>
        <w:tab/>
      </w:r>
      <w:r w:rsidRPr="00C17269">
        <w:rPr>
          <w:color w:val="000000"/>
          <w:szCs w:val="21"/>
        </w:rPr>
        <w:t>地理信息系统（</w:t>
      </w:r>
      <w:r w:rsidRPr="00C17269">
        <w:rPr>
          <w:color w:val="000000"/>
          <w:szCs w:val="21"/>
        </w:rPr>
        <w:t>Geographic Information System</w:t>
      </w:r>
      <w:r w:rsidRPr="00C17269">
        <w:rPr>
          <w:color w:val="000000"/>
          <w:szCs w:val="21"/>
        </w:rPr>
        <w:t>）</w:t>
      </w:r>
    </w:p>
    <w:p w14:paraId="4B5132BC" w14:textId="670AE078" w:rsidR="00FF3532" w:rsidRPr="00C17269" w:rsidRDefault="00FF3532" w:rsidP="00C17269">
      <w:pPr>
        <w:spacing w:line="300" w:lineRule="auto"/>
        <w:ind w:firstLineChars="200" w:firstLine="420"/>
        <w:rPr>
          <w:color w:val="000000"/>
          <w:szCs w:val="21"/>
        </w:rPr>
      </w:pPr>
      <w:r w:rsidRPr="00C17269">
        <w:rPr>
          <w:color w:val="000000"/>
          <w:szCs w:val="21"/>
        </w:rPr>
        <w:t>SSH</w:t>
      </w:r>
      <w:r w:rsidR="00A43177">
        <w:rPr>
          <w:color w:val="000000"/>
          <w:szCs w:val="21"/>
        </w:rPr>
        <w:tab/>
      </w:r>
      <w:r w:rsidR="00A43177">
        <w:rPr>
          <w:color w:val="000000"/>
          <w:szCs w:val="21"/>
        </w:rPr>
        <w:tab/>
      </w:r>
      <w:r w:rsidRPr="00C17269">
        <w:rPr>
          <w:color w:val="000000"/>
          <w:szCs w:val="21"/>
        </w:rPr>
        <w:t>安全外壳协议（</w:t>
      </w:r>
      <w:r w:rsidRPr="00C17269">
        <w:rPr>
          <w:color w:val="000000"/>
          <w:szCs w:val="21"/>
        </w:rPr>
        <w:t>Secure Shell</w:t>
      </w:r>
      <w:r w:rsidRPr="00C17269">
        <w:rPr>
          <w:color w:val="000000"/>
          <w:szCs w:val="21"/>
        </w:rPr>
        <w:t>）</w:t>
      </w:r>
    </w:p>
    <w:p w14:paraId="05142400" w14:textId="78AA656B" w:rsidR="00FF3532" w:rsidRDefault="00FF3532">
      <w:pPr>
        <w:spacing w:line="300" w:lineRule="auto"/>
        <w:ind w:firstLineChars="200" w:firstLine="420"/>
        <w:rPr>
          <w:color w:val="000000"/>
          <w:szCs w:val="21"/>
        </w:rPr>
      </w:pPr>
      <w:r w:rsidRPr="00C17269">
        <w:rPr>
          <w:color w:val="000000"/>
          <w:szCs w:val="21"/>
        </w:rPr>
        <w:t>SSL</w:t>
      </w:r>
      <w:r w:rsidR="00A43177">
        <w:rPr>
          <w:color w:val="000000"/>
          <w:szCs w:val="21"/>
        </w:rPr>
        <w:tab/>
      </w:r>
      <w:r w:rsidR="00A43177">
        <w:rPr>
          <w:color w:val="000000"/>
          <w:szCs w:val="21"/>
        </w:rPr>
        <w:tab/>
      </w:r>
      <w:r w:rsidRPr="00C17269">
        <w:rPr>
          <w:color w:val="000000"/>
          <w:szCs w:val="21"/>
        </w:rPr>
        <w:t>安全套接层（</w:t>
      </w:r>
      <w:r w:rsidRPr="00C17269">
        <w:rPr>
          <w:color w:val="000000"/>
          <w:szCs w:val="21"/>
        </w:rPr>
        <w:t>Secure Sockets Layer</w:t>
      </w:r>
      <w:r w:rsidRPr="00C17269">
        <w:rPr>
          <w:color w:val="000000"/>
          <w:szCs w:val="21"/>
        </w:rPr>
        <w:t>）</w:t>
      </w:r>
    </w:p>
    <w:p w14:paraId="770EACBA" w14:textId="62FB8BE9" w:rsidR="00EE1A41" w:rsidRPr="00CC73B4" w:rsidRDefault="00EE1A41" w:rsidP="00C17269">
      <w:pPr>
        <w:spacing w:line="300" w:lineRule="auto"/>
        <w:ind w:firstLineChars="200" w:firstLine="420"/>
        <w:rPr>
          <w:szCs w:val="21"/>
        </w:rPr>
      </w:pPr>
      <w:r w:rsidRPr="00CC73B4">
        <w:rPr>
          <w:szCs w:val="21"/>
        </w:rPr>
        <w:t>JSON</w:t>
      </w:r>
      <w:r w:rsidR="00A43177">
        <w:rPr>
          <w:szCs w:val="21"/>
        </w:rPr>
        <w:tab/>
      </w:r>
      <w:r w:rsidRPr="00CC73B4">
        <w:rPr>
          <w:szCs w:val="21"/>
        </w:rPr>
        <w:t>J</w:t>
      </w:r>
      <w:r w:rsidRPr="00CC73B4">
        <w:rPr>
          <w:rFonts w:hint="eastAsia"/>
          <w:szCs w:val="21"/>
        </w:rPr>
        <w:t>ava</w:t>
      </w:r>
      <w:r w:rsidRPr="00CC73B4">
        <w:rPr>
          <w:szCs w:val="21"/>
        </w:rPr>
        <w:t>Script</w:t>
      </w:r>
      <w:r w:rsidRPr="00CC73B4">
        <w:rPr>
          <w:rFonts w:hint="eastAsia"/>
          <w:szCs w:val="21"/>
        </w:rPr>
        <w:t>对象表示法（</w:t>
      </w:r>
      <w:r w:rsidRPr="00CC73B4">
        <w:rPr>
          <w:szCs w:val="21"/>
        </w:rPr>
        <w:t>JavaScript Object Notation</w:t>
      </w:r>
      <w:r w:rsidRPr="00CC73B4">
        <w:rPr>
          <w:rFonts w:hint="eastAsia"/>
          <w:szCs w:val="21"/>
        </w:rPr>
        <w:t>），一种轻量级的数据交换格式</w:t>
      </w:r>
    </w:p>
    <w:p w14:paraId="70B5D556" w14:textId="77777777" w:rsidR="00FF3532" w:rsidRPr="0057051B" w:rsidRDefault="00FF3532" w:rsidP="00247A71">
      <w:pPr>
        <w:pStyle w:val="1"/>
        <w:pageBreakBefore w:val="0"/>
        <w:spacing w:before="312" w:after="312"/>
        <w:jc w:val="left"/>
        <w:rPr>
          <w:rFonts w:ascii="黑体" w:eastAsia="黑体" w:hAnsi="黑体"/>
          <w:sz w:val="21"/>
          <w:szCs w:val="21"/>
        </w:rPr>
      </w:pPr>
      <w:bookmarkStart w:id="45" w:name="_Toc73717093"/>
      <w:bookmarkStart w:id="46" w:name="_Toc73717095"/>
      <w:bookmarkStart w:id="47" w:name="_Toc73717096"/>
      <w:bookmarkStart w:id="48" w:name="_Toc73717091"/>
      <w:bookmarkStart w:id="49" w:name="_Toc73717094"/>
      <w:bookmarkStart w:id="50" w:name="_Toc73717090"/>
      <w:bookmarkStart w:id="51" w:name="_Toc73717089"/>
      <w:bookmarkStart w:id="52" w:name="_Toc73717092"/>
      <w:bookmarkStart w:id="53" w:name="_Toc55575519"/>
      <w:bookmarkStart w:id="54" w:name="_Toc14474"/>
      <w:bookmarkStart w:id="55" w:name="_Toc104983945"/>
      <w:bookmarkEnd w:id="45"/>
      <w:bookmarkEnd w:id="46"/>
      <w:bookmarkEnd w:id="47"/>
      <w:bookmarkEnd w:id="48"/>
      <w:bookmarkEnd w:id="49"/>
      <w:bookmarkEnd w:id="50"/>
      <w:bookmarkEnd w:id="51"/>
      <w:bookmarkEnd w:id="52"/>
      <w:r w:rsidRPr="0057051B">
        <w:rPr>
          <w:rFonts w:ascii="黑体" w:eastAsia="黑体" w:hAnsi="黑体"/>
          <w:sz w:val="21"/>
          <w:szCs w:val="21"/>
        </w:rPr>
        <w:lastRenderedPageBreak/>
        <w:t>总体</w:t>
      </w:r>
      <w:bookmarkEnd w:id="53"/>
      <w:r w:rsidRPr="0057051B">
        <w:rPr>
          <w:rFonts w:ascii="黑体" w:eastAsia="黑体" w:hAnsi="黑体" w:hint="eastAsia"/>
          <w:sz w:val="21"/>
          <w:szCs w:val="21"/>
        </w:rPr>
        <w:t>架构与规范</w:t>
      </w:r>
      <w:bookmarkEnd w:id="54"/>
      <w:bookmarkEnd w:id="55"/>
    </w:p>
    <w:p w14:paraId="44F3A1BB" w14:textId="362CEDE7" w:rsidR="00830630" w:rsidRPr="008B60B4" w:rsidRDefault="0038379D" w:rsidP="00830630">
      <w:pPr>
        <w:pStyle w:val="2"/>
        <w:spacing w:beforeLines="50" w:before="156" w:afterLines="50" w:after="156" w:line="240" w:lineRule="auto"/>
        <w:ind w:left="578" w:hanging="578"/>
        <w:jc w:val="left"/>
        <w:rPr>
          <w:b w:val="0"/>
          <w:bCs w:val="0"/>
          <w:sz w:val="21"/>
          <w:szCs w:val="21"/>
        </w:rPr>
      </w:pPr>
      <w:bookmarkStart w:id="56" w:name="_Toc104983946"/>
      <w:r>
        <w:rPr>
          <w:rFonts w:hint="eastAsia"/>
          <w:b w:val="0"/>
          <w:bCs w:val="0"/>
          <w:sz w:val="21"/>
          <w:szCs w:val="21"/>
        </w:rPr>
        <w:t>概述</w:t>
      </w:r>
      <w:bookmarkEnd w:id="56"/>
    </w:p>
    <w:p w14:paraId="0E322467" w14:textId="77777777" w:rsidR="00E76252" w:rsidRDefault="00E76252" w:rsidP="00E76252">
      <w:pPr>
        <w:spacing w:line="300" w:lineRule="auto"/>
        <w:ind w:firstLineChars="200" w:firstLine="420"/>
        <w:rPr>
          <w:szCs w:val="22"/>
        </w:rPr>
      </w:pPr>
      <w:r>
        <w:rPr>
          <w:rFonts w:hint="eastAsia"/>
          <w:szCs w:val="22"/>
        </w:rPr>
        <w:t>物联网是通信网和互联网的拓展应用和网络延伸，它利用感知技术与智能装置对物理世界进行感知识别，通过网络传输互联，进行计算、处理和知识挖掘，实现人与物、物与物信息交互和无缝对接。</w:t>
      </w:r>
    </w:p>
    <w:p w14:paraId="35B9AEAD" w14:textId="5B368783" w:rsidR="00B37CAF" w:rsidRPr="004B0E6A" w:rsidRDefault="00E76252" w:rsidP="00B37CAF">
      <w:pPr>
        <w:spacing w:line="300" w:lineRule="auto"/>
        <w:ind w:firstLineChars="200" w:firstLine="420"/>
        <w:rPr>
          <w:szCs w:val="22"/>
        </w:rPr>
      </w:pPr>
      <w:r>
        <w:rPr>
          <w:rFonts w:hint="eastAsia"/>
          <w:szCs w:val="22"/>
        </w:rPr>
        <w:t>物联网平台为实现这一目标，对下接入物联网设备，对上提供</w:t>
      </w:r>
      <w:r w:rsidR="000809F1">
        <w:rPr>
          <w:rFonts w:hint="eastAsia"/>
          <w:szCs w:val="22"/>
        </w:rPr>
        <w:t>基于设备</w:t>
      </w:r>
      <w:r w:rsidR="00A61A17">
        <w:rPr>
          <w:rFonts w:hint="eastAsia"/>
          <w:szCs w:val="22"/>
        </w:rPr>
        <w:t>采集</w:t>
      </w:r>
      <w:r w:rsidR="00193CD9">
        <w:rPr>
          <w:rFonts w:hint="eastAsia"/>
          <w:szCs w:val="22"/>
        </w:rPr>
        <w:t>的</w:t>
      </w:r>
      <w:r w:rsidR="005F7DEC">
        <w:rPr>
          <w:rFonts w:hint="eastAsia"/>
          <w:szCs w:val="22"/>
        </w:rPr>
        <w:t>低延迟</w:t>
      </w:r>
      <w:r>
        <w:rPr>
          <w:rFonts w:hint="eastAsia"/>
          <w:szCs w:val="22"/>
        </w:rPr>
        <w:t>数据和</w:t>
      </w:r>
      <w:r w:rsidR="006805FD">
        <w:rPr>
          <w:rFonts w:hint="eastAsia"/>
          <w:szCs w:val="22"/>
        </w:rPr>
        <w:t>以设备为对象</w:t>
      </w:r>
      <w:r w:rsidR="00AC10D3">
        <w:rPr>
          <w:rFonts w:hint="eastAsia"/>
          <w:szCs w:val="22"/>
        </w:rPr>
        <w:t>进行</w:t>
      </w:r>
      <w:r w:rsidR="002D1E9B">
        <w:rPr>
          <w:rFonts w:hint="eastAsia"/>
          <w:szCs w:val="22"/>
        </w:rPr>
        <w:t>管理控制的</w:t>
      </w:r>
      <w:r>
        <w:rPr>
          <w:rFonts w:hint="eastAsia"/>
          <w:szCs w:val="22"/>
        </w:rPr>
        <w:t>通用能力</w:t>
      </w:r>
      <w:r w:rsidR="00C80B08">
        <w:rPr>
          <w:rFonts w:hint="eastAsia"/>
          <w:szCs w:val="22"/>
        </w:rPr>
        <w:t>，协同大数据、云计算等技术共同组成智慧机场的基础部分</w:t>
      </w:r>
      <w:r>
        <w:rPr>
          <w:rFonts w:hint="eastAsia"/>
          <w:szCs w:val="22"/>
        </w:rPr>
        <w:t>。</w:t>
      </w:r>
    </w:p>
    <w:p w14:paraId="0AC62D12" w14:textId="4B3932F1" w:rsidR="00FF3532" w:rsidRPr="0057051B" w:rsidRDefault="002273A3" w:rsidP="00C17269">
      <w:pPr>
        <w:spacing w:line="300" w:lineRule="auto"/>
        <w:ind w:firstLineChars="200" w:firstLine="420"/>
        <w:rPr>
          <w:rFonts w:ascii="黑体" w:hAnsi="黑体"/>
          <w:color w:val="000000"/>
          <w:szCs w:val="21"/>
        </w:rPr>
      </w:pPr>
      <w:r>
        <w:rPr>
          <w:rFonts w:ascii="黑体" w:hAnsi="黑体" w:hint="eastAsia"/>
          <w:color w:val="000000"/>
          <w:szCs w:val="21"/>
        </w:rPr>
        <w:t>物联网平台</w:t>
      </w:r>
      <w:r w:rsidR="00FF3532" w:rsidRPr="0057051B">
        <w:rPr>
          <w:rFonts w:ascii="黑体" w:hAnsi="黑体"/>
          <w:color w:val="000000"/>
          <w:szCs w:val="21"/>
        </w:rPr>
        <w:t>技术框架体系</w:t>
      </w:r>
      <w:r w:rsidR="00B20461">
        <w:rPr>
          <w:rFonts w:ascii="黑体" w:hAnsi="黑体"/>
          <w:color w:val="000000"/>
          <w:szCs w:val="21"/>
        </w:rPr>
        <w:t>宜</w:t>
      </w:r>
      <w:r w:rsidR="00FF3532" w:rsidRPr="0057051B">
        <w:rPr>
          <w:rFonts w:ascii="黑体" w:hAnsi="黑体"/>
          <w:color w:val="000000"/>
          <w:szCs w:val="21"/>
        </w:rPr>
        <w:t>采用成熟先进的物联网、移动互联等技术，</w:t>
      </w:r>
      <w:r w:rsidR="00FF3532" w:rsidRPr="0057051B">
        <w:rPr>
          <w:rFonts w:ascii="黑体" w:hAnsi="黑体" w:hint="eastAsia"/>
          <w:color w:val="000000"/>
          <w:szCs w:val="21"/>
        </w:rPr>
        <w:t>可</w:t>
      </w:r>
      <w:r w:rsidR="00FF3532" w:rsidRPr="0057051B">
        <w:rPr>
          <w:rFonts w:ascii="黑体" w:hAnsi="黑体"/>
          <w:color w:val="000000"/>
          <w:szCs w:val="21"/>
        </w:rPr>
        <w:t>无缝融合各已建或新建的传感采集、安防监控、工业控制、融合通讯及设备管理等系统，使得各系统之间形成数据共享、智慧联动的有机整体。</w:t>
      </w:r>
    </w:p>
    <w:p w14:paraId="6FBBC382" w14:textId="77777777" w:rsidR="00FF3532" w:rsidRPr="008B60B4" w:rsidRDefault="00FF3532" w:rsidP="00C17269">
      <w:pPr>
        <w:pStyle w:val="2"/>
        <w:spacing w:beforeLines="50" w:before="156" w:afterLines="50" w:after="156" w:line="240" w:lineRule="auto"/>
        <w:ind w:left="578" w:hanging="578"/>
        <w:jc w:val="left"/>
        <w:rPr>
          <w:b w:val="0"/>
          <w:bCs w:val="0"/>
          <w:sz w:val="21"/>
          <w:szCs w:val="21"/>
        </w:rPr>
      </w:pPr>
      <w:bookmarkStart w:id="57" w:name="_Toc15090"/>
      <w:bookmarkStart w:id="58" w:name="_Toc73717098"/>
      <w:bookmarkStart w:id="59" w:name="_Toc104983947"/>
      <w:r w:rsidRPr="008B60B4">
        <w:rPr>
          <w:rFonts w:hint="eastAsia"/>
          <w:b w:val="0"/>
          <w:bCs w:val="0"/>
          <w:sz w:val="21"/>
          <w:szCs w:val="21"/>
        </w:rPr>
        <w:t>系统架构</w:t>
      </w:r>
      <w:bookmarkEnd w:id="57"/>
      <w:bookmarkEnd w:id="58"/>
      <w:bookmarkEnd w:id="59"/>
    </w:p>
    <w:p w14:paraId="1148465E" w14:textId="3A41262B" w:rsidR="00FF3532" w:rsidRPr="0057051B" w:rsidRDefault="00FF3532" w:rsidP="00C17269">
      <w:pPr>
        <w:spacing w:line="300" w:lineRule="auto"/>
        <w:ind w:firstLineChars="200" w:firstLine="420"/>
        <w:rPr>
          <w:rFonts w:ascii="黑体" w:hAnsi="黑体"/>
          <w:color w:val="000000"/>
          <w:szCs w:val="21"/>
        </w:rPr>
      </w:pPr>
      <w:r w:rsidRPr="0057051B">
        <w:rPr>
          <w:rFonts w:ascii="黑体" w:hAnsi="黑体"/>
          <w:color w:val="000000"/>
          <w:szCs w:val="21"/>
        </w:rPr>
        <w:t>按照物联网分层架构思路进行设计，自下而上将平台分为设备感知层、边缘接入层、网络传输层、连接管理层、数据管理层和核心功能层六个层级。平台系统架构如图</w:t>
      </w:r>
      <w:r w:rsidRPr="0057051B">
        <w:rPr>
          <w:rFonts w:ascii="黑体" w:hAnsi="黑体"/>
          <w:color w:val="000000"/>
          <w:szCs w:val="21"/>
        </w:rPr>
        <w:t>1</w:t>
      </w:r>
      <w:r w:rsidRPr="0057051B">
        <w:rPr>
          <w:rFonts w:ascii="黑体" w:hAnsi="黑体"/>
          <w:color w:val="000000"/>
          <w:szCs w:val="21"/>
        </w:rPr>
        <w:t>所示。</w:t>
      </w:r>
    </w:p>
    <w:p w14:paraId="1CC04C9B" w14:textId="77777777" w:rsidR="00FF3532" w:rsidRPr="0057051B" w:rsidRDefault="00FF3532" w:rsidP="00FF3532">
      <w:pPr>
        <w:rPr>
          <w:rFonts w:ascii="黑体" w:hAnsi="黑体"/>
        </w:rPr>
      </w:pPr>
      <w:r w:rsidRPr="0057051B">
        <w:rPr>
          <w:rFonts w:ascii="黑体" w:hAnsi="黑体" w:hint="eastAsia"/>
          <w:noProof/>
        </w:rPr>
        <w:drawing>
          <wp:inline distT="0" distB="0" distL="0" distR="0" wp14:anchorId="3820528D" wp14:editId="3A52F381">
            <wp:extent cx="5814204" cy="290512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821562" cy="2908802"/>
                    </a:xfrm>
                    <a:prstGeom prst="rect">
                      <a:avLst/>
                    </a:prstGeom>
                  </pic:spPr>
                </pic:pic>
              </a:graphicData>
            </a:graphic>
          </wp:inline>
        </w:drawing>
      </w:r>
    </w:p>
    <w:p w14:paraId="1847A297" w14:textId="50BCAADD" w:rsidR="00FF3532" w:rsidRPr="00C17269" w:rsidRDefault="00FF3532" w:rsidP="00B53160">
      <w:pPr>
        <w:pStyle w:val="afffffff2"/>
        <w:ind w:firstLineChars="100" w:firstLine="180"/>
        <w:rPr>
          <w:rFonts w:ascii="黑体" w:eastAsia="黑体" w:hAnsi="黑体"/>
        </w:rPr>
      </w:pPr>
      <w:r w:rsidRPr="00C17269">
        <w:rPr>
          <w:rFonts w:ascii="黑体" w:eastAsia="黑体" w:hAnsi="黑体"/>
        </w:rPr>
        <w:t>图1 平台系统架构</w:t>
      </w:r>
    </w:p>
    <w:p w14:paraId="0F352AE3" w14:textId="77777777" w:rsidR="00FF3532" w:rsidRPr="0057051B" w:rsidRDefault="00FF3532" w:rsidP="00FF3532">
      <w:pPr>
        <w:rPr>
          <w:rFonts w:ascii="黑体" w:hAnsi="黑体"/>
        </w:rPr>
      </w:pPr>
    </w:p>
    <w:p w14:paraId="05BB0A81" w14:textId="77777777" w:rsidR="00FF3532" w:rsidRPr="0057051B" w:rsidRDefault="00FF3532" w:rsidP="00C17269">
      <w:pPr>
        <w:pStyle w:val="aff4"/>
        <w:spacing w:line="300" w:lineRule="auto"/>
        <w:rPr>
          <w:rFonts w:ascii="黑体" w:hAnsi="黑体"/>
        </w:rPr>
      </w:pPr>
      <w:r w:rsidRPr="0057051B">
        <w:rPr>
          <w:rFonts w:ascii="黑体" w:hAnsi="黑体"/>
        </w:rPr>
        <w:t>设备感知层、边缘接入层和网络传输层是物联网平台的基础支撑层，连接管理层、数据管理层和核心功能层是物联网平台自身具备的功能层。</w:t>
      </w:r>
    </w:p>
    <w:p w14:paraId="738EA7A4" w14:textId="77777777" w:rsidR="00FF3532" w:rsidRPr="0057051B" w:rsidRDefault="00FF3532" w:rsidP="00C17269">
      <w:pPr>
        <w:pStyle w:val="aff4"/>
        <w:spacing w:line="300" w:lineRule="auto"/>
        <w:rPr>
          <w:rFonts w:ascii="黑体" w:hAnsi="黑体"/>
        </w:rPr>
      </w:pPr>
      <w:r w:rsidRPr="0057051B">
        <w:rPr>
          <w:rFonts w:ascii="黑体" w:hAnsi="黑体"/>
        </w:rPr>
        <w:t>在整个物联网平台架构之外，可定义一个由平台提供应用接口支撑的平台应用层。平台应用层包括物联网应用和业务应用两部分。</w:t>
      </w:r>
      <w:r w:rsidRPr="0057051B">
        <w:rPr>
          <w:rFonts w:ascii="黑体" w:hAnsi="黑体" w:hint="eastAsia"/>
        </w:rPr>
        <w:t>平台应用层可</w:t>
      </w:r>
      <w:r w:rsidRPr="0057051B">
        <w:rPr>
          <w:rFonts w:ascii="黑体" w:hAnsi="黑体"/>
        </w:rPr>
        <w:t>通过</w:t>
      </w:r>
      <w:r w:rsidRPr="0057051B">
        <w:rPr>
          <w:rFonts w:ascii="黑体" w:hAnsi="黑体" w:hint="eastAsia"/>
        </w:rPr>
        <w:t>物联网</w:t>
      </w:r>
      <w:r w:rsidRPr="0057051B">
        <w:rPr>
          <w:rFonts w:ascii="黑体" w:hAnsi="黑体"/>
        </w:rPr>
        <w:t>平台提供的标准接口服务或按照物联网互联互通技术标准，实现应用的定制开发或与物联网平台的对接。</w:t>
      </w:r>
    </w:p>
    <w:p w14:paraId="42C221EF" w14:textId="78175FB0" w:rsidR="00FF3532" w:rsidRPr="0057051B" w:rsidRDefault="00FF3532" w:rsidP="00C17269">
      <w:pPr>
        <w:pStyle w:val="aff4"/>
        <w:spacing w:line="300" w:lineRule="auto"/>
        <w:ind w:firstLineChars="236" w:firstLine="496"/>
        <w:rPr>
          <w:rFonts w:ascii="黑体" w:hAnsi="黑体"/>
          <w:b/>
          <w:color w:val="212529"/>
          <w:spacing w:val="2"/>
          <w:sz w:val="18"/>
          <w:szCs w:val="18"/>
          <w:shd w:val="clear" w:color="auto" w:fill="FFFFFF"/>
        </w:rPr>
      </w:pPr>
      <w:r w:rsidRPr="0057051B">
        <w:rPr>
          <w:rFonts w:ascii="黑体" w:hAnsi="黑体"/>
        </w:rPr>
        <w:t>各个层级之间</w:t>
      </w:r>
      <w:r w:rsidR="00B20461">
        <w:rPr>
          <w:rFonts w:ascii="黑体" w:hAnsi="黑体" w:hint="eastAsia"/>
        </w:rPr>
        <w:t>宜</w:t>
      </w:r>
      <w:r w:rsidRPr="0057051B">
        <w:rPr>
          <w:rFonts w:ascii="黑体" w:hAnsi="黑体"/>
        </w:rPr>
        <w:t>独立灵活部署</w:t>
      </w:r>
      <w:r w:rsidRPr="0057051B">
        <w:rPr>
          <w:rFonts w:ascii="黑体" w:hAnsi="黑体" w:hint="eastAsia"/>
        </w:rPr>
        <w:t>，</w:t>
      </w:r>
      <w:r w:rsidRPr="0057051B">
        <w:rPr>
          <w:rFonts w:ascii="黑体" w:hAnsi="黑体"/>
        </w:rPr>
        <w:t>整个平台</w:t>
      </w:r>
      <w:r w:rsidR="00B20461">
        <w:rPr>
          <w:rFonts w:ascii="黑体" w:hAnsi="黑体" w:hint="eastAsia"/>
        </w:rPr>
        <w:t>宜</w:t>
      </w:r>
      <w:r w:rsidRPr="0057051B">
        <w:rPr>
          <w:rFonts w:ascii="黑体" w:hAnsi="黑体"/>
        </w:rPr>
        <w:t>采用冗余架构建立相应容错机制，保证系统稳定可靠。</w:t>
      </w:r>
    </w:p>
    <w:p w14:paraId="2C9CA245" w14:textId="5A27EBF6" w:rsidR="00FF3532" w:rsidRPr="00C17269" w:rsidRDefault="00FF3532" w:rsidP="00C17269">
      <w:pPr>
        <w:pStyle w:val="3"/>
        <w:spacing w:beforeLines="50" w:before="156" w:afterLines="50" w:after="156"/>
        <w:rPr>
          <w:rFonts w:ascii="黑体" w:hAnsi="黑体"/>
          <w:b w:val="0"/>
          <w:bCs/>
        </w:rPr>
      </w:pPr>
      <w:bookmarkStart w:id="60" w:name="_Toc55575520"/>
      <w:bookmarkStart w:id="61" w:name="_Toc2035"/>
      <w:bookmarkStart w:id="62" w:name="_Hlk95178914"/>
      <w:r w:rsidRPr="00C17269">
        <w:rPr>
          <w:rFonts w:ascii="黑体" w:hAnsi="黑体"/>
          <w:b w:val="0"/>
          <w:bCs/>
        </w:rPr>
        <w:lastRenderedPageBreak/>
        <w:t>基础支撑层</w:t>
      </w:r>
      <w:bookmarkEnd w:id="60"/>
      <w:bookmarkEnd w:id="61"/>
    </w:p>
    <w:p w14:paraId="1885ED24" w14:textId="3BA257C6" w:rsidR="00C82B2D" w:rsidRPr="00C17269" w:rsidRDefault="00B5576F" w:rsidP="00C17269">
      <w:pPr>
        <w:pStyle w:val="4"/>
        <w:spacing w:before="156"/>
        <w:ind w:left="862" w:hanging="862"/>
        <w:rPr>
          <w:b w:val="0"/>
        </w:rPr>
      </w:pPr>
      <w:r>
        <w:rPr>
          <w:rFonts w:hint="eastAsia"/>
          <w:b w:val="0"/>
        </w:rPr>
        <w:t>组成</w:t>
      </w:r>
    </w:p>
    <w:p w14:paraId="1009FFBF" w14:textId="70F3BF37" w:rsidR="00FF3532" w:rsidRPr="0057051B" w:rsidRDefault="00FF3532" w:rsidP="00C17269">
      <w:pPr>
        <w:pStyle w:val="aff4"/>
        <w:spacing w:line="300" w:lineRule="auto"/>
        <w:rPr>
          <w:rFonts w:ascii="黑体" w:hAnsi="黑体"/>
        </w:rPr>
      </w:pPr>
      <w:r w:rsidRPr="0057051B">
        <w:rPr>
          <w:rFonts w:ascii="黑体" w:hAnsi="黑体"/>
        </w:rPr>
        <w:t>基础支撑层为平台运行提供支撑和保障，包括设备感知层、边缘接入层和网络传输层三个子层级</w:t>
      </w:r>
      <w:r w:rsidR="001800DB">
        <w:rPr>
          <w:rFonts w:ascii="黑体" w:hAnsi="黑体" w:hint="eastAsia"/>
        </w:rPr>
        <w:t>。</w:t>
      </w:r>
    </w:p>
    <w:p w14:paraId="6AA4EB38" w14:textId="77777777" w:rsidR="00FF3532" w:rsidRPr="00C17269" w:rsidRDefault="00FF3532" w:rsidP="00C17269">
      <w:pPr>
        <w:pStyle w:val="4"/>
        <w:spacing w:before="156"/>
        <w:ind w:left="862" w:hanging="862"/>
        <w:rPr>
          <w:b w:val="0"/>
          <w:bCs w:val="0"/>
        </w:rPr>
      </w:pPr>
      <w:r w:rsidRPr="00C17269">
        <w:rPr>
          <w:b w:val="0"/>
          <w:bCs w:val="0"/>
        </w:rPr>
        <w:t>设备感知层</w:t>
      </w:r>
    </w:p>
    <w:p w14:paraId="53E0C352" w14:textId="77777777" w:rsidR="00FF3532" w:rsidRPr="00C17269" w:rsidRDefault="00FF3532" w:rsidP="00C17269">
      <w:pPr>
        <w:pStyle w:val="aff4"/>
        <w:spacing w:line="300" w:lineRule="auto"/>
        <w:ind w:firstLine="428"/>
        <w:rPr>
          <w:color w:val="212529"/>
          <w:spacing w:val="2"/>
          <w:shd w:val="clear" w:color="auto" w:fill="FFFFFF"/>
        </w:rPr>
      </w:pPr>
      <w:r w:rsidRPr="00C17269">
        <w:rPr>
          <w:rFonts w:hint="eastAsia"/>
          <w:color w:val="212529"/>
          <w:spacing w:val="2"/>
          <w:shd w:val="clear" w:color="auto" w:fill="FFFFFF"/>
        </w:rPr>
        <w:t>设备感知层是指可以获取感知对象信息的硬件设备的实体集合，具体可以包括电子</w:t>
      </w:r>
      <w:r w:rsidRPr="00C17269">
        <w:rPr>
          <w:spacing w:val="2"/>
          <w:shd w:val="clear" w:color="auto" w:fill="FFFFFF"/>
        </w:rPr>
        <w:t>标签、视频监控</w:t>
      </w:r>
      <w:r w:rsidRPr="00C17269">
        <w:rPr>
          <w:rFonts w:hint="eastAsia"/>
          <w:spacing w:val="2"/>
          <w:shd w:val="clear" w:color="auto" w:fill="FFFFFF"/>
        </w:rPr>
        <w:t>设备</w:t>
      </w:r>
      <w:r w:rsidRPr="00C17269">
        <w:rPr>
          <w:spacing w:val="2"/>
          <w:shd w:val="clear" w:color="auto" w:fill="FFFFFF"/>
        </w:rPr>
        <w:t>、环境感知</w:t>
      </w:r>
      <w:r w:rsidRPr="00C17269">
        <w:rPr>
          <w:rFonts w:hint="eastAsia"/>
          <w:spacing w:val="2"/>
          <w:shd w:val="clear" w:color="auto" w:fill="FFFFFF"/>
        </w:rPr>
        <w:t>设备</w:t>
      </w:r>
      <w:r w:rsidRPr="00C17269">
        <w:rPr>
          <w:spacing w:val="2"/>
          <w:shd w:val="clear" w:color="auto" w:fill="FFFFFF"/>
        </w:rPr>
        <w:t>、</w:t>
      </w:r>
      <w:r w:rsidRPr="00C17269">
        <w:rPr>
          <w:rFonts w:hint="eastAsia"/>
          <w:spacing w:val="2"/>
          <w:shd w:val="clear" w:color="auto" w:fill="FFFFFF"/>
        </w:rPr>
        <w:t>定位设备（包括基站和节点）</w:t>
      </w:r>
      <w:r w:rsidRPr="00C17269">
        <w:rPr>
          <w:spacing w:val="2"/>
          <w:shd w:val="clear" w:color="auto" w:fill="FFFFFF"/>
        </w:rPr>
        <w:t>、</w:t>
      </w:r>
      <w:r w:rsidRPr="00C17269">
        <w:rPr>
          <w:rFonts w:hint="eastAsia"/>
          <w:spacing w:val="2"/>
          <w:shd w:val="clear" w:color="auto" w:fill="FFFFFF"/>
        </w:rPr>
        <w:t>专用设备</w:t>
      </w:r>
      <w:r w:rsidRPr="00C17269">
        <w:rPr>
          <w:spacing w:val="2"/>
          <w:shd w:val="clear" w:color="auto" w:fill="FFFFFF"/>
        </w:rPr>
        <w:t>和机场其</w:t>
      </w:r>
      <w:r w:rsidRPr="00C17269">
        <w:rPr>
          <w:rFonts w:hint="eastAsia"/>
          <w:spacing w:val="2"/>
          <w:shd w:val="clear" w:color="auto" w:fill="FFFFFF"/>
        </w:rPr>
        <w:t>它</w:t>
      </w:r>
      <w:r w:rsidRPr="00C17269">
        <w:rPr>
          <w:spacing w:val="2"/>
          <w:shd w:val="clear" w:color="auto" w:fill="FFFFFF"/>
        </w:rPr>
        <w:t>设备。</w:t>
      </w:r>
    </w:p>
    <w:p w14:paraId="70B203EB" w14:textId="2FD72FB2" w:rsidR="00FF3532" w:rsidRPr="00C17269" w:rsidRDefault="00FF3532" w:rsidP="00C17269">
      <w:pPr>
        <w:pStyle w:val="aff4"/>
        <w:spacing w:line="300" w:lineRule="auto"/>
      </w:pPr>
      <w:r w:rsidRPr="00C17269">
        <w:t>所有设备的物联网编码</w:t>
      </w:r>
      <w:r w:rsidR="00B20461">
        <w:rPr>
          <w:rFonts w:hint="eastAsia"/>
        </w:rPr>
        <w:t>可</w:t>
      </w:r>
      <w:r w:rsidRPr="00C17269">
        <w:t>参照《</w:t>
      </w:r>
      <w:r w:rsidRPr="00C17269">
        <w:t xml:space="preserve">GB/T 37032-2018 </w:t>
      </w:r>
      <w:r w:rsidRPr="00C17269">
        <w:t>物联网标识体系</w:t>
      </w:r>
      <w:r w:rsidRPr="00C17269">
        <w:t xml:space="preserve"> </w:t>
      </w:r>
      <w:r w:rsidRPr="00C17269">
        <w:t>总则》及相关规范标准。</w:t>
      </w:r>
      <w:r w:rsidRPr="00C17269">
        <w:rPr>
          <w:rFonts w:hint="eastAsia"/>
        </w:rPr>
        <w:t>涉及专用设备为机场使用的用于专门用途的特种设备，例如驱鸟设备、安防设备等。该类设备</w:t>
      </w:r>
      <w:r w:rsidR="00B20461">
        <w:rPr>
          <w:rFonts w:hint="eastAsia"/>
        </w:rPr>
        <w:t>宜</w:t>
      </w:r>
      <w:r w:rsidRPr="00C17269">
        <w:rPr>
          <w:rFonts w:hint="eastAsia"/>
        </w:rPr>
        <w:t>满足机场相关管理规定。设备部署时</w:t>
      </w:r>
      <w:r w:rsidR="00B20461">
        <w:rPr>
          <w:rFonts w:hint="eastAsia"/>
        </w:rPr>
        <w:t>宜</w:t>
      </w:r>
      <w:r w:rsidRPr="00C17269">
        <w:rPr>
          <w:rFonts w:hint="eastAsia"/>
        </w:rPr>
        <w:t>考虑一定的冗余量，对于安装在重要区域或监控重要指标的设备，宜同时部署两台或以上设备，保证当其中一台设备故障时不对业务产生严重影响。</w:t>
      </w:r>
    </w:p>
    <w:p w14:paraId="784D341F" w14:textId="5E0E2723" w:rsidR="00FF3532" w:rsidRPr="0057051B" w:rsidRDefault="00FF3532" w:rsidP="00C17269">
      <w:pPr>
        <w:spacing w:line="300" w:lineRule="auto"/>
        <w:ind w:firstLineChars="200" w:firstLine="420"/>
        <w:rPr>
          <w:rFonts w:ascii="黑体" w:hAnsi="黑体"/>
        </w:rPr>
      </w:pPr>
      <w:r w:rsidRPr="00C17269">
        <w:rPr>
          <w:shd w:val="clear" w:color="auto" w:fill="FFFFFF"/>
        </w:rPr>
        <w:t>传感设备接入物联网平台的技术</w:t>
      </w:r>
      <w:r w:rsidR="00E8455A">
        <w:rPr>
          <w:rFonts w:hint="eastAsia"/>
          <w:shd w:val="clear" w:color="auto" w:fill="FFFFFF"/>
        </w:rPr>
        <w:t>说明</w:t>
      </w:r>
      <w:r w:rsidRPr="00C17269">
        <w:rPr>
          <w:shd w:val="clear" w:color="auto" w:fill="FFFFFF"/>
        </w:rPr>
        <w:t>详见</w:t>
      </w:r>
      <w:r w:rsidR="009D2E46">
        <w:rPr>
          <w:rFonts w:hint="eastAsia"/>
          <w:shd w:val="clear" w:color="auto" w:fill="FFFFFF"/>
        </w:rPr>
        <w:t>本文件</w:t>
      </w:r>
      <w:r w:rsidRPr="00C17269">
        <w:rPr>
          <w:rFonts w:hint="eastAsia"/>
          <w:shd w:val="clear" w:color="auto" w:fill="FFFFFF"/>
        </w:rPr>
        <w:t>第</w:t>
      </w:r>
      <w:r w:rsidR="00693778" w:rsidRPr="00C17269">
        <w:rPr>
          <w:shd w:val="clear" w:color="auto" w:fill="FFFFFF"/>
        </w:rPr>
        <w:t>7</w:t>
      </w:r>
      <w:r w:rsidRPr="00C17269">
        <w:rPr>
          <w:rFonts w:hint="eastAsia"/>
          <w:shd w:val="clear" w:color="auto" w:fill="FFFFFF"/>
        </w:rPr>
        <w:t>章节：</w:t>
      </w:r>
      <w:r w:rsidRPr="00C17269">
        <w:rPr>
          <w:rFonts w:hint="eastAsia"/>
          <w:bCs/>
          <w:shd w:val="clear" w:color="auto" w:fill="FFFFFF"/>
        </w:rPr>
        <w:t>设备接入接口</w:t>
      </w:r>
      <w:r w:rsidRPr="00C17269">
        <w:rPr>
          <w:shd w:val="clear" w:color="auto" w:fill="FFFFFF"/>
        </w:rPr>
        <w:t>。</w:t>
      </w:r>
    </w:p>
    <w:p w14:paraId="44D57CE0" w14:textId="77777777" w:rsidR="00FF3532" w:rsidRPr="00C17269" w:rsidRDefault="00FF3532" w:rsidP="00C17269">
      <w:pPr>
        <w:pStyle w:val="4"/>
        <w:spacing w:before="156"/>
        <w:ind w:left="862" w:hanging="862"/>
        <w:rPr>
          <w:b w:val="0"/>
          <w:bCs w:val="0"/>
        </w:rPr>
      </w:pPr>
      <w:r w:rsidRPr="00C17269">
        <w:rPr>
          <w:b w:val="0"/>
          <w:bCs w:val="0"/>
        </w:rPr>
        <w:t>边缘接入层</w:t>
      </w:r>
    </w:p>
    <w:p w14:paraId="4D2481B4" w14:textId="6D8B0FB6" w:rsidR="00FF3532" w:rsidRPr="0057051B" w:rsidRDefault="00FF3532" w:rsidP="00C17269">
      <w:pPr>
        <w:pStyle w:val="aff4"/>
        <w:spacing w:line="300" w:lineRule="auto"/>
        <w:ind w:firstLine="428"/>
        <w:rPr>
          <w:rFonts w:ascii="黑体" w:hAnsi="黑体"/>
          <w:shd w:val="clear" w:color="auto" w:fill="FFFFFF"/>
        </w:rPr>
      </w:pPr>
      <w:r w:rsidRPr="0057051B">
        <w:rPr>
          <w:rFonts w:ascii="黑体" w:hAnsi="黑体"/>
          <w:color w:val="212529"/>
          <w:spacing w:val="2"/>
          <w:shd w:val="clear" w:color="auto" w:fill="FFFFFF"/>
        </w:rPr>
        <w:t>边缘接入层</w:t>
      </w:r>
      <w:r w:rsidRPr="0057051B">
        <w:rPr>
          <w:rFonts w:ascii="黑体" w:hAnsi="黑体" w:hint="eastAsia"/>
          <w:color w:val="212529"/>
          <w:spacing w:val="2"/>
          <w:shd w:val="clear" w:color="auto" w:fill="FFFFFF"/>
        </w:rPr>
        <w:t>用于连接设备感知层，</w:t>
      </w:r>
      <w:r w:rsidR="00C035DB">
        <w:rPr>
          <w:rFonts w:ascii="黑体" w:hAnsi="黑体" w:hint="eastAsia"/>
          <w:color w:val="212529"/>
          <w:spacing w:val="2"/>
          <w:shd w:val="clear" w:color="auto" w:fill="FFFFFF"/>
        </w:rPr>
        <w:t>宜</w:t>
      </w:r>
      <w:r w:rsidRPr="0057051B">
        <w:rPr>
          <w:rFonts w:ascii="黑体" w:hAnsi="黑体"/>
          <w:color w:val="212529"/>
          <w:spacing w:val="2"/>
          <w:shd w:val="clear" w:color="auto" w:fill="FFFFFF"/>
        </w:rPr>
        <w:t>具备设备接入和数据预处理能力</w:t>
      </w:r>
      <w:r w:rsidRPr="0057051B">
        <w:rPr>
          <w:rFonts w:ascii="黑体" w:hAnsi="黑体" w:hint="eastAsia"/>
          <w:color w:val="212529"/>
          <w:spacing w:val="2"/>
          <w:shd w:val="clear" w:color="auto" w:fill="FFFFFF"/>
        </w:rPr>
        <w:t>，同时</w:t>
      </w:r>
      <w:r w:rsidR="00C035DB">
        <w:rPr>
          <w:rFonts w:ascii="黑体" w:hAnsi="黑体" w:hint="eastAsia"/>
          <w:color w:val="212529"/>
          <w:spacing w:val="2"/>
          <w:shd w:val="clear" w:color="auto" w:fill="FFFFFF"/>
        </w:rPr>
        <w:t>可</w:t>
      </w:r>
      <w:r w:rsidRPr="0057051B">
        <w:rPr>
          <w:rFonts w:ascii="黑体" w:hAnsi="黑体"/>
          <w:color w:val="212529"/>
          <w:spacing w:val="2"/>
          <w:shd w:val="clear" w:color="auto" w:fill="FFFFFF"/>
        </w:rPr>
        <w:t>包含消息分发、网关管理、传感器管理、协议转换、边缘计算、本地存储</w:t>
      </w:r>
      <w:r w:rsidR="0038379D">
        <w:rPr>
          <w:rFonts w:ascii="黑体" w:hAnsi="黑体" w:hint="eastAsia"/>
          <w:color w:val="212529"/>
          <w:spacing w:val="2"/>
          <w:shd w:val="clear" w:color="auto" w:fill="FFFFFF"/>
        </w:rPr>
        <w:t>、控制下发、时间同步</w:t>
      </w:r>
      <w:r w:rsidRPr="0057051B">
        <w:rPr>
          <w:rFonts w:ascii="黑体" w:hAnsi="黑体"/>
          <w:color w:val="212529"/>
          <w:spacing w:val="2"/>
          <w:shd w:val="clear" w:color="auto" w:fill="FFFFFF"/>
        </w:rPr>
        <w:t>等功能。</w:t>
      </w:r>
      <w:r w:rsidRPr="0057051B">
        <w:rPr>
          <w:rFonts w:ascii="黑体" w:hAnsi="黑体" w:hint="eastAsia"/>
          <w:color w:val="212529"/>
          <w:spacing w:val="2"/>
          <w:shd w:val="clear" w:color="auto" w:fill="FFFFFF"/>
        </w:rPr>
        <w:t>除</w:t>
      </w:r>
      <w:r w:rsidR="00C035DB">
        <w:rPr>
          <w:rFonts w:ascii="黑体" w:hAnsi="黑体" w:hint="eastAsia"/>
          <w:color w:val="212529"/>
          <w:spacing w:val="2"/>
          <w:shd w:val="clear" w:color="auto" w:fill="FFFFFF"/>
        </w:rPr>
        <w:t>具备一定运算能力的智能设备以及</w:t>
      </w:r>
      <w:r w:rsidRPr="0057051B">
        <w:rPr>
          <w:rFonts w:ascii="黑体" w:hAnsi="黑体" w:hint="eastAsia"/>
          <w:color w:val="212529"/>
          <w:spacing w:val="2"/>
          <w:shd w:val="clear" w:color="auto" w:fill="FFFFFF"/>
        </w:rPr>
        <w:t>视频监控设备外，其余</w:t>
      </w:r>
      <w:r w:rsidRPr="0057051B">
        <w:rPr>
          <w:rFonts w:ascii="黑体" w:hAnsi="黑体"/>
          <w:color w:val="212529"/>
          <w:spacing w:val="2"/>
          <w:shd w:val="clear" w:color="auto" w:fill="FFFFFF"/>
        </w:rPr>
        <w:t>需接入平台的设备</w:t>
      </w:r>
      <w:r w:rsidR="00C035DB">
        <w:rPr>
          <w:rFonts w:ascii="黑体" w:hAnsi="黑体" w:hint="eastAsia"/>
          <w:color w:val="212529"/>
          <w:spacing w:val="2"/>
          <w:shd w:val="clear" w:color="auto" w:fill="FFFFFF"/>
        </w:rPr>
        <w:t>宜</w:t>
      </w:r>
      <w:r w:rsidRPr="0057051B">
        <w:rPr>
          <w:rFonts w:ascii="黑体" w:hAnsi="黑体"/>
          <w:color w:val="212529"/>
          <w:spacing w:val="2"/>
          <w:shd w:val="clear" w:color="auto" w:fill="FFFFFF"/>
        </w:rPr>
        <w:t>通过边缘网关来实现与物联网平台的互联互通</w:t>
      </w:r>
      <w:r w:rsidR="00C035DB">
        <w:rPr>
          <w:rFonts w:ascii="黑体" w:hAnsi="黑体" w:hint="eastAsia"/>
          <w:color w:val="212529"/>
          <w:spacing w:val="2"/>
          <w:shd w:val="clear" w:color="auto" w:fill="FFFFFF"/>
        </w:rPr>
        <w:t>。（智能设备以及</w:t>
      </w:r>
      <w:r w:rsidRPr="0057051B">
        <w:rPr>
          <w:rFonts w:ascii="黑体" w:hAnsi="黑体" w:hint="eastAsia"/>
          <w:color w:val="212529"/>
          <w:spacing w:val="2"/>
          <w:shd w:val="clear" w:color="auto" w:fill="FFFFFF"/>
        </w:rPr>
        <w:t>视频监控设备</w:t>
      </w:r>
      <w:r w:rsidR="00C035DB">
        <w:rPr>
          <w:rFonts w:ascii="黑体" w:hAnsi="黑体" w:hint="eastAsia"/>
          <w:color w:val="212529"/>
          <w:spacing w:val="2"/>
          <w:shd w:val="clear" w:color="auto" w:fill="FFFFFF"/>
        </w:rPr>
        <w:t>可通过网络传输层直接接入平台</w:t>
      </w:r>
      <w:r w:rsidRPr="0057051B">
        <w:rPr>
          <w:rFonts w:ascii="黑体" w:hAnsi="黑体" w:hint="eastAsia"/>
          <w:color w:val="212529"/>
          <w:spacing w:val="2"/>
          <w:shd w:val="clear" w:color="auto" w:fill="FFFFFF"/>
        </w:rPr>
        <w:t>）</w:t>
      </w:r>
      <w:r w:rsidRPr="0057051B">
        <w:rPr>
          <w:rFonts w:ascii="黑体" w:hAnsi="黑体"/>
          <w:color w:val="212529"/>
          <w:spacing w:val="2"/>
          <w:shd w:val="clear" w:color="auto" w:fill="FFFFFF"/>
        </w:rPr>
        <w:t>。</w:t>
      </w:r>
    </w:p>
    <w:p w14:paraId="0C90B88D" w14:textId="77777777" w:rsidR="00FF3532" w:rsidRPr="0057051B" w:rsidRDefault="00FF3532" w:rsidP="00C17269">
      <w:pPr>
        <w:pStyle w:val="5"/>
        <w:numPr>
          <w:ilvl w:val="0"/>
          <w:numId w:val="190"/>
        </w:numPr>
      </w:pPr>
      <w:r w:rsidRPr="0057051B">
        <w:t>消息分发：</w:t>
      </w:r>
      <w:r w:rsidRPr="0057051B">
        <w:rPr>
          <w:rFonts w:hint="eastAsia"/>
        </w:rPr>
        <w:t>将数据分发给外部系统，分发的规则能够配置</w:t>
      </w:r>
      <w:r w:rsidRPr="0057051B">
        <w:t>；</w:t>
      </w:r>
    </w:p>
    <w:p w14:paraId="2704AAC1" w14:textId="77777777" w:rsidR="00FF3532" w:rsidRPr="0057051B" w:rsidRDefault="00FF3532" w:rsidP="00C17269">
      <w:pPr>
        <w:pStyle w:val="5"/>
        <w:numPr>
          <w:ilvl w:val="0"/>
          <w:numId w:val="190"/>
        </w:numPr>
      </w:pPr>
      <w:r w:rsidRPr="0057051B">
        <w:t>网关管理：支持对网关进行统一管理，</w:t>
      </w:r>
      <w:r w:rsidRPr="0057051B">
        <w:rPr>
          <w:rFonts w:hint="eastAsia"/>
        </w:rPr>
        <w:t>包括在线状态检测和接入控制</w:t>
      </w:r>
      <w:r w:rsidRPr="0057051B">
        <w:t>；</w:t>
      </w:r>
    </w:p>
    <w:p w14:paraId="7917640F" w14:textId="77777777" w:rsidR="00FF3532" w:rsidRPr="0057051B" w:rsidRDefault="00FF3532" w:rsidP="00C17269">
      <w:pPr>
        <w:pStyle w:val="5"/>
        <w:numPr>
          <w:ilvl w:val="0"/>
          <w:numId w:val="190"/>
        </w:numPr>
      </w:pPr>
      <w:r w:rsidRPr="0057051B">
        <w:t>传感器管理：支持对传感器进行集中管理，支持在线状态监控；</w:t>
      </w:r>
    </w:p>
    <w:p w14:paraId="11668B43" w14:textId="77777777" w:rsidR="00FF3532" w:rsidRPr="0057051B" w:rsidRDefault="00FF3532" w:rsidP="00C17269">
      <w:pPr>
        <w:pStyle w:val="5"/>
        <w:numPr>
          <w:ilvl w:val="0"/>
          <w:numId w:val="190"/>
        </w:numPr>
      </w:pPr>
      <w:r w:rsidRPr="0057051B">
        <w:t>协议转换：</w:t>
      </w:r>
      <w:r w:rsidRPr="0057051B">
        <w:rPr>
          <w:rFonts w:hint="eastAsia"/>
        </w:rPr>
        <w:t>支持设备私有协议和平台标准协议之间的转换</w:t>
      </w:r>
      <w:r w:rsidRPr="0057051B">
        <w:t>；</w:t>
      </w:r>
    </w:p>
    <w:p w14:paraId="25F94DE7" w14:textId="77777777" w:rsidR="00FF3532" w:rsidRPr="0057051B" w:rsidRDefault="00FF3532" w:rsidP="00C17269">
      <w:pPr>
        <w:pStyle w:val="5"/>
        <w:numPr>
          <w:ilvl w:val="0"/>
          <w:numId w:val="190"/>
        </w:numPr>
      </w:pPr>
      <w:r w:rsidRPr="0057051B">
        <w:t>边缘计算：</w:t>
      </w:r>
      <w:r w:rsidRPr="0057051B">
        <w:rPr>
          <w:rFonts w:hint="eastAsia"/>
        </w:rPr>
        <w:t>具备在边缘端对数据进行加工处理的能力</w:t>
      </w:r>
      <w:r w:rsidRPr="0057051B">
        <w:t>；</w:t>
      </w:r>
    </w:p>
    <w:p w14:paraId="682E521C" w14:textId="60004C3E" w:rsidR="00FF3532" w:rsidRDefault="00FF3532" w:rsidP="00C17269">
      <w:pPr>
        <w:pStyle w:val="5"/>
        <w:numPr>
          <w:ilvl w:val="0"/>
          <w:numId w:val="190"/>
        </w:numPr>
      </w:pPr>
      <w:r w:rsidRPr="0057051B">
        <w:t>本地存储：当边缘端离线的情况下，能将数据保</w:t>
      </w:r>
      <w:r w:rsidRPr="00681303">
        <w:t>存到本地</w:t>
      </w:r>
      <w:r w:rsidR="00681303" w:rsidRPr="00681303">
        <w:rPr>
          <w:rFonts w:hint="eastAsia"/>
        </w:rPr>
        <w:t>；</w:t>
      </w:r>
    </w:p>
    <w:p w14:paraId="1D87E18B" w14:textId="3FAB3147" w:rsidR="00681303" w:rsidRDefault="0014502B" w:rsidP="004B0E6A">
      <w:pPr>
        <w:pStyle w:val="5"/>
        <w:numPr>
          <w:ilvl w:val="0"/>
          <w:numId w:val="190"/>
        </w:numPr>
      </w:pPr>
      <w:r>
        <w:rPr>
          <w:rFonts w:hint="eastAsia"/>
        </w:rPr>
        <w:t>设备</w:t>
      </w:r>
      <w:r w:rsidR="00681303">
        <w:rPr>
          <w:rFonts w:hint="eastAsia"/>
        </w:rPr>
        <w:t>控制：</w:t>
      </w:r>
      <w:r w:rsidR="009E5E36">
        <w:rPr>
          <w:rFonts w:hint="eastAsia"/>
        </w:rPr>
        <w:t>使用控制命令与设备交互</w:t>
      </w:r>
      <w:r w:rsidR="00681303">
        <w:rPr>
          <w:rFonts w:hint="eastAsia"/>
        </w:rPr>
        <w:t>，实现对设备的远程控制；</w:t>
      </w:r>
    </w:p>
    <w:p w14:paraId="23CFA98E" w14:textId="519744AA" w:rsidR="00681303" w:rsidRPr="00681303" w:rsidRDefault="00681303" w:rsidP="00681303">
      <w:pPr>
        <w:pStyle w:val="5"/>
        <w:numPr>
          <w:ilvl w:val="0"/>
          <w:numId w:val="190"/>
        </w:numPr>
      </w:pPr>
      <w:r>
        <w:rPr>
          <w:rFonts w:hint="eastAsia"/>
        </w:rPr>
        <w:t>时间同步：为设备提供时间同步服务，保证设备与平台之间的时间一致性。</w:t>
      </w:r>
    </w:p>
    <w:p w14:paraId="5410E90B" w14:textId="77777777" w:rsidR="00FF3532" w:rsidRPr="00C17269" w:rsidRDefault="00FF3532" w:rsidP="00C17269">
      <w:pPr>
        <w:pStyle w:val="4"/>
        <w:spacing w:before="156"/>
        <w:ind w:left="862" w:hanging="862"/>
        <w:rPr>
          <w:b w:val="0"/>
          <w:bCs w:val="0"/>
        </w:rPr>
      </w:pPr>
      <w:r w:rsidRPr="00C17269">
        <w:rPr>
          <w:b w:val="0"/>
          <w:bCs w:val="0"/>
        </w:rPr>
        <w:t>网络传输层</w:t>
      </w:r>
    </w:p>
    <w:p w14:paraId="27C921EA" w14:textId="77777777" w:rsidR="00FF3532" w:rsidRPr="0057051B" w:rsidRDefault="00FF3532" w:rsidP="00C17269">
      <w:pPr>
        <w:pStyle w:val="aff4"/>
        <w:spacing w:line="300" w:lineRule="auto"/>
        <w:rPr>
          <w:rFonts w:ascii="黑体" w:hAnsi="黑体"/>
        </w:rPr>
      </w:pPr>
      <w:r w:rsidRPr="0057051B">
        <w:rPr>
          <w:rFonts w:ascii="黑体" w:hAnsi="黑体"/>
        </w:rPr>
        <w:t>网络传输层</w:t>
      </w:r>
      <w:r w:rsidRPr="0057051B">
        <w:rPr>
          <w:rFonts w:ascii="黑体" w:hAnsi="黑体" w:hint="eastAsia"/>
        </w:rPr>
        <w:t>是边缘接入层与平台应用层之间通讯路由的抽象集合，实现基础支撑层与平台功能层之间连接</w:t>
      </w:r>
      <w:r w:rsidRPr="0057051B">
        <w:rPr>
          <w:rFonts w:ascii="黑体" w:hAnsi="黑体"/>
        </w:rPr>
        <w:t>，包括传输方式</w:t>
      </w:r>
      <w:r w:rsidRPr="0057051B">
        <w:rPr>
          <w:rFonts w:ascii="黑体" w:hAnsi="黑体" w:hint="eastAsia"/>
        </w:rPr>
        <w:t>和传输协议</w:t>
      </w:r>
      <w:r w:rsidRPr="0057051B">
        <w:rPr>
          <w:rFonts w:ascii="黑体" w:hAnsi="黑体"/>
        </w:rPr>
        <w:t>两部分。</w:t>
      </w:r>
    </w:p>
    <w:p w14:paraId="2029D42E" w14:textId="69F67260" w:rsidR="0066623B" w:rsidRDefault="0066623B" w:rsidP="00C17269">
      <w:pPr>
        <w:pStyle w:val="5"/>
        <w:numPr>
          <w:ilvl w:val="0"/>
          <w:numId w:val="191"/>
        </w:numPr>
      </w:pPr>
      <w:r w:rsidRPr="00D31161">
        <w:t>传输方式包括有线和无线两种方式</w:t>
      </w:r>
      <w:r>
        <w:rPr>
          <w:rFonts w:hint="eastAsia"/>
        </w:rPr>
        <w:t>：</w:t>
      </w:r>
    </w:p>
    <w:p w14:paraId="33835868" w14:textId="7A043793" w:rsidR="0066623B" w:rsidRPr="00584281" w:rsidRDefault="0066623B" w:rsidP="00C17269">
      <w:pPr>
        <w:pStyle w:val="aff4"/>
        <w:spacing w:line="300" w:lineRule="auto"/>
        <w:ind w:leftChars="305" w:left="640" w:firstLineChars="100" w:firstLine="210"/>
      </w:pPr>
      <w:r>
        <w:rPr>
          <w:rFonts w:hint="eastAsia"/>
        </w:rPr>
        <w:t>——</w:t>
      </w:r>
      <w:r w:rsidRPr="00584281">
        <w:t>有线网络接入方式包括：以太网、</w:t>
      </w:r>
      <w:r w:rsidRPr="00584281">
        <w:t>RS485</w:t>
      </w:r>
      <w:r w:rsidRPr="00584281">
        <w:t>、</w:t>
      </w:r>
      <w:r w:rsidRPr="00584281">
        <w:t>RS232</w:t>
      </w:r>
      <w:r w:rsidRPr="00584281">
        <w:t>和</w:t>
      </w:r>
      <w:r w:rsidRPr="00584281">
        <w:t>USB</w:t>
      </w:r>
      <w:r w:rsidRPr="00584281">
        <w:t>连接等</w:t>
      </w:r>
      <w:r>
        <w:rPr>
          <w:rFonts w:hint="eastAsia"/>
        </w:rPr>
        <w:t>；</w:t>
      </w:r>
    </w:p>
    <w:p w14:paraId="50E368F8" w14:textId="434E34BC" w:rsidR="0066623B" w:rsidRPr="00584281" w:rsidRDefault="0066623B" w:rsidP="00C17269">
      <w:pPr>
        <w:pStyle w:val="aff4"/>
        <w:spacing w:line="300" w:lineRule="auto"/>
        <w:ind w:leftChars="405" w:left="1270" w:hangingChars="200" w:hanging="420"/>
      </w:pPr>
      <w:r>
        <w:rPr>
          <w:rFonts w:hint="eastAsia"/>
        </w:rPr>
        <w:t>——</w:t>
      </w:r>
      <w:r w:rsidRPr="00584281">
        <w:t>无线网络接入方式包括：</w:t>
      </w:r>
      <w:r w:rsidRPr="00584281">
        <w:t>5G</w:t>
      </w:r>
      <w:r w:rsidRPr="00584281">
        <w:rPr>
          <w:rFonts w:hint="eastAsia"/>
        </w:rPr>
        <w:t>、</w:t>
      </w:r>
      <w:r w:rsidRPr="00584281">
        <w:t>NB-IoT</w:t>
      </w:r>
      <w:r w:rsidRPr="00584281">
        <w:t>、</w:t>
      </w:r>
      <w:r w:rsidRPr="00584281">
        <w:t>WIFI</w:t>
      </w:r>
      <w:r w:rsidRPr="00584281">
        <w:t>、</w:t>
      </w:r>
      <w:r w:rsidRPr="00584281">
        <w:t>LoRa</w:t>
      </w:r>
      <w:r w:rsidRPr="00584281">
        <w:t>、</w:t>
      </w:r>
      <w:r w:rsidRPr="00584281">
        <w:t>Zi</w:t>
      </w:r>
      <w:r w:rsidRPr="00CC73B4">
        <w:t>gBee</w:t>
      </w:r>
      <w:r w:rsidRPr="00CC73B4">
        <w:rPr>
          <w:rFonts w:hint="eastAsia"/>
        </w:rPr>
        <w:t>、</w:t>
      </w:r>
      <w:r w:rsidRPr="00CC73B4">
        <w:t>1.8G</w:t>
      </w:r>
      <w:r w:rsidR="00736F06" w:rsidRPr="00CC73B4">
        <w:t>Hz</w:t>
      </w:r>
      <w:r w:rsidR="00736F06" w:rsidRPr="00CC73B4">
        <w:rPr>
          <w:rFonts w:hint="eastAsia"/>
        </w:rPr>
        <w:t>频段</w:t>
      </w:r>
      <w:r w:rsidR="00166303" w:rsidRPr="00CC73B4">
        <w:rPr>
          <w:rFonts w:hint="eastAsia"/>
        </w:rPr>
        <w:t>行业</w:t>
      </w:r>
      <w:r w:rsidRPr="00CC73B4">
        <w:rPr>
          <w:rFonts w:hint="eastAsia"/>
        </w:rPr>
        <w:t>专</w:t>
      </w:r>
      <w:r w:rsidRPr="00584281">
        <w:rPr>
          <w:rFonts w:hint="eastAsia"/>
        </w:rPr>
        <w:t>网</w:t>
      </w:r>
      <w:r w:rsidRPr="00584281">
        <w:t>和蓝牙连接等</w:t>
      </w:r>
      <w:r w:rsidRPr="00584281">
        <w:rPr>
          <w:rFonts w:hint="eastAsia"/>
        </w:rPr>
        <w:t>，</w:t>
      </w:r>
      <w:r w:rsidRPr="00584281">
        <w:t>应根据机场具体情况，选用相应的无线网络接入方式。</w:t>
      </w:r>
    </w:p>
    <w:p w14:paraId="6A26DC75" w14:textId="3D03EBC1" w:rsidR="00FF3532" w:rsidRDefault="0066623B" w:rsidP="00C17269">
      <w:pPr>
        <w:pStyle w:val="5"/>
        <w:numPr>
          <w:ilvl w:val="0"/>
          <w:numId w:val="191"/>
        </w:numPr>
      </w:pPr>
      <w:r w:rsidRPr="00D41C93">
        <w:rPr>
          <w:rFonts w:hint="eastAsia"/>
        </w:rPr>
        <w:t>传输协议包括</w:t>
      </w:r>
      <w:r w:rsidRPr="0057051B">
        <w:rPr>
          <w:rFonts w:hint="eastAsia"/>
        </w:rPr>
        <w:t>：</w:t>
      </w:r>
      <w:r w:rsidRPr="0057051B">
        <w:rPr>
          <w:rFonts w:hint="eastAsia"/>
        </w:rPr>
        <w:t>HTTP/HTTPS</w:t>
      </w:r>
      <w:r w:rsidRPr="0057051B">
        <w:rPr>
          <w:rFonts w:hint="eastAsia"/>
        </w:rPr>
        <w:t>、</w:t>
      </w:r>
      <w:r w:rsidRPr="0057051B">
        <w:rPr>
          <w:rFonts w:hint="eastAsia"/>
        </w:rPr>
        <w:t>MQTT</w:t>
      </w:r>
      <w:r w:rsidRPr="0057051B">
        <w:rPr>
          <w:rFonts w:hint="eastAsia"/>
        </w:rPr>
        <w:t>、</w:t>
      </w:r>
      <w:r w:rsidRPr="0057051B">
        <w:rPr>
          <w:rFonts w:hint="eastAsia"/>
        </w:rPr>
        <w:t>SIP</w:t>
      </w:r>
      <w:r w:rsidRPr="0057051B">
        <w:rPr>
          <w:rFonts w:hint="eastAsia"/>
        </w:rPr>
        <w:t>、</w:t>
      </w:r>
      <w:r w:rsidRPr="0057051B">
        <w:rPr>
          <w:rFonts w:hint="eastAsia"/>
        </w:rPr>
        <w:t>CoAP</w:t>
      </w:r>
      <w:r w:rsidRPr="0057051B">
        <w:rPr>
          <w:rFonts w:hint="eastAsia"/>
        </w:rPr>
        <w:t>等。</w:t>
      </w:r>
    </w:p>
    <w:p w14:paraId="55B0A503" w14:textId="77777777" w:rsidR="00FF3532" w:rsidRPr="00C17269" w:rsidRDefault="00FF3532" w:rsidP="00C17269">
      <w:pPr>
        <w:pStyle w:val="3"/>
        <w:spacing w:beforeLines="50" w:before="156" w:afterLines="50" w:after="156"/>
        <w:rPr>
          <w:rFonts w:ascii="黑体" w:hAnsi="黑体"/>
          <w:b w:val="0"/>
          <w:bCs/>
        </w:rPr>
      </w:pPr>
      <w:bookmarkStart w:id="63" w:name="_Toc12469"/>
      <w:bookmarkStart w:id="64" w:name="_Toc55575521"/>
      <w:r w:rsidRPr="00C17269">
        <w:rPr>
          <w:rFonts w:ascii="黑体" w:hAnsi="黑体"/>
          <w:b w:val="0"/>
          <w:bCs/>
        </w:rPr>
        <w:lastRenderedPageBreak/>
        <w:t>平台功能层</w:t>
      </w:r>
      <w:bookmarkEnd w:id="63"/>
      <w:bookmarkEnd w:id="64"/>
    </w:p>
    <w:p w14:paraId="12FB1102" w14:textId="69A5B6C9" w:rsidR="00521106" w:rsidRPr="000D39DE" w:rsidRDefault="00C035DB" w:rsidP="00C17269">
      <w:pPr>
        <w:pStyle w:val="4"/>
        <w:spacing w:before="156"/>
        <w:ind w:left="862" w:hanging="862"/>
      </w:pPr>
      <w:r>
        <w:rPr>
          <w:rFonts w:hint="eastAsia"/>
          <w:b w:val="0"/>
          <w:bCs w:val="0"/>
        </w:rPr>
        <w:t>概述</w:t>
      </w:r>
    </w:p>
    <w:p w14:paraId="74B73529" w14:textId="38C5AFEE" w:rsidR="00FF3532" w:rsidRPr="0057051B" w:rsidRDefault="00FF3532" w:rsidP="00C17269">
      <w:pPr>
        <w:pStyle w:val="aff4"/>
        <w:spacing w:line="300" w:lineRule="auto"/>
        <w:rPr>
          <w:rFonts w:ascii="黑体" w:hAnsi="黑体"/>
        </w:rPr>
      </w:pPr>
      <w:r w:rsidRPr="0057051B">
        <w:rPr>
          <w:rFonts w:ascii="黑体" w:hAnsi="黑体"/>
        </w:rPr>
        <w:t>平台功能层为核心功能模块的集合，包括连接管理层、数据管理层和核心功能层三个子层级，以及贯穿各层级全过程的运维管理功能模块。</w:t>
      </w:r>
    </w:p>
    <w:p w14:paraId="337F5444" w14:textId="77777777" w:rsidR="00FF3532" w:rsidRPr="00C17269" w:rsidRDefault="00FF3532" w:rsidP="00C17269">
      <w:pPr>
        <w:pStyle w:val="4"/>
        <w:spacing w:before="156"/>
        <w:ind w:left="862" w:hanging="862"/>
        <w:rPr>
          <w:b w:val="0"/>
          <w:bCs w:val="0"/>
        </w:rPr>
      </w:pPr>
      <w:r w:rsidRPr="00C17269">
        <w:rPr>
          <w:b w:val="0"/>
          <w:bCs w:val="0"/>
        </w:rPr>
        <w:t>连接管理层</w:t>
      </w:r>
    </w:p>
    <w:p w14:paraId="36D07D9C" w14:textId="71894B45" w:rsidR="00FF3532" w:rsidRPr="0057051B" w:rsidRDefault="00FF3532" w:rsidP="00C17269">
      <w:pPr>
        <w:pStyle w:val="aff4"/>
        <w:spacing w:line="300" w:lineRule="auto"/>
        <w:rPr>
          <w:rFonts w:ascii="黑体" w:hAnsi="黑体"/>
        </w:rPr>
      </w:pPr>
      <w:r w:rsidRPr="0057051B">
        <w:rPr>
          <w:rFonts w:ascii="黑体" w:hAnsi="黑体"/>
        </w:rPr>
        <w:t>连接管理层</w:t>
      </w:r>
      <w:r w:rsidRPr="0057051B">
        <w:rPr>
          <w:rFonts w:ascii="黑体" w:hAnsi="黑体" w:hint="eastAsia"/>
        </w:rPr>
        <w:t>是管理接入物联网平台的各种设备和通道的功能集合</w:t>
      </w:r>
      <w:r w:rsidRPr="0057051B">
        <w:rPr>
          <w:rFonts w:ascii="黑体" w:hAnsi="黑体"/>
        </w:rPr>
        <w:t>，对连接到</w:t>
      </w:r>
      <w:r w:rsidR="002273A3">
        <w:rPr>
          <w:rFonts w:ascii="黑体" w:hAnsi="黑体" w:hint="eastAsia"/>
        </w:rPr>
        <w:t>物联网平台</w:t>
      </w:r>
      <w:r w:rsidRPr="0057051B">
        <w:rPr>
          <w:rFonts w:ascii="黑体" w:hAnsi="黑体"/>
        </w:rPr>
        <w:t>的设备和网络的连接类型、连接状态等进行管理，保证终端、平台网络通道的稳定。</w:t>
      </w:r>
    </w:p>
    <w:p w14:paraId="776F9964" w14:textId="5C902A4D" w:rsidR="00FF3532" w:rsidRPr="0057051B" w:rsidRDefault="00FF3532" w:rsidP="00C17269">
      <w:pPr>
        <w:pStyle w:val="aff4"/>
        <w:spacing w:line="300" w:lineRule="auto"/>
        <w:rPr>
          <w:rFonts w:ascii="黑体" w:hAnsi="黑体"/>
        </w:rPr>
      </w:pPr>
      <w:r w:rsidRPr="0057051B">
        <w:rPr>
          <w:rFonts w:ascii="黑体" w:hAnsi="黑体"/>
        </w:rPr>
        <w:t>连接管理层</w:t>
      </w:r>
      <w:r w:rsidR="00C45014">
        <w:rPr>
          <w:rFonts w:ascii="黑体" w:hAnsi="黑体" w:hint="eastAsia"/>
        </w:rPr>
        <w:t>宜</w:t>
      </w:r>
      <w:r w:rsidRPr="0057051B">
        <w:rPr>
          <w:rFonts w:ascii="黑体" w:hAnsi="黑体"/>
        </w:rPr>
        <w:t>包括设备认证、吞吐量监控</w:t>
      </w:r>
      <w:r w:rsidRPr="0057051B">
        <w:rPr>
          <w:rFonts w:ascii="黑体" w:hAnsi="黑体" w:hint="eastAsia"/>
        </w:rPr>
        <w:t>两项功能，</w:t>
      </w:r>
      <w:r w:rsidR="00C45014">
        <w:rPr>
          <w:rFonts w:ascii="黑体" w:hAnsi="黑体" w:hint="eastAsia"/>
        </w:rPr>
        <w:t>可</w:t>
      </w:r>
      <w:r w:rsidRPr="0057051B">
        <w:rPr>
          <w:rFonts w:ascii="黑体" w:hAnsi="黑体" w:hint="eastAsia"/>
        </w:rPr>
        <w:t>具有</w:t>
      </w:r>
      <w:r w:rsidRPr="0057051B">
        <w:rPr>
          <w:rFonts w:ascii="黑体" w:hAnsi="黑体"/>
        </w:rPr>
        <w:t>流量熔断功能：</w:t>
      </w:r>
    </w:p>
    <w:p w14:paraId="0F5C9BB9" w14:textId="7006658E" w:rsidR="00FF3532" w:rsidRPr="00CC73B4" w:rsidRDefault="00FF3532" w:rsidP="00C17269">
      <w:pPr>
        <w:pStyle w:val="5"/>
        <w:numPr>
          <w:ilvl w:val="0"/>
          <w:numId w:val="157"/>
        </w:numPr>
      </w:pPr>
      <w:r w:rsidRPr="00CC73B4">
        <w:rPr>
          <w:rFonts w:hint="eastAsia"/>
        </w:rPr>
        <w:t>设备认证</w:t>
      </w:r>
      <w:r w:rsidR="00A501AB" w:rsidRPr="00CC73B4">
        <w:rPr>
          <w:rFonts w:hint="eastAsia"/>
        </w:rPr>
        <w:t>功能</w:t>
      </w:r>
      <w:r w:rsidRPr="00CC73B4">
        <w:t>对接入物联网平台的设备提供安全认证，</w:t>
      </w:r>
      <w:r w:rsidRPr="00CC73B4">
        <w:rPr>
          <w:rFonts w:hint="eastAsia"/>
        </w:rPr>
        <w:t>宜</w:t>
      </w:r>
      <w:r w:rsidRPr="00CC73B4">
        <w:t>支持的安全认证方式包括：</w:t>
      </w:r>
      <w:r w:rsidR="00A501AB" w:rsidRPr="00CC73B4">
        <w:rPr>
          <w:rFonts w:hint="eastAsia"/>
        </w:rPr>
        <w:t>令牌（</w:t>
      </w:r>
      <w:r w:rsidR="00A501AB" w:rsidRPr="00CC73B4">
        <w:t>T</w:t>
      </w:r>
      <w:r w:rsidRPr="00CC73B4">
        <w:t>oken</w:t>
      </w:r>
      <w:r w:rsidR="00A501AB" w:rsidRPr="00CC73B4">
        <w:rPr>
          <w:rFonts w:hint="eastAsia"/>
        </w:rPr>
        <w:t>）</w:t>
      </w:r>
      <w:r w:rsidRPr="00CC73B4">
        <w:t>认证、用户名密码认证、私有证书认证等，支持的设备认证方式</w:t>
      </w:r>
      <w:r w:rsidR="00C45014">
        <w:rPr>
          <w:rFonts w:hint="eastAsia"/>
        </w:rPr>
        <w:t>宜</w:t>
      </w:r>
      <w:r w:rsidRPr="00CC73B4">
        <w:t>根据设备类型、安全等级等进行不同配置，并能够根据认证技术的发展进行相应升级。</w:t>
      </w:r>
    </w:p>
    <w:p w14:paraId="6ECECE90" w14:textId="11F95A96" w:rsidR="00FF3532" w:rsidRPr="0057051B" w:rsidRDefault="00FF3532" w:rsidP="00C17269">
      <w:pPr>
        <w:pStyle w:val="5"/>
        <w:numPr>
          <w:ilvl w:val="0"/>
          <w:numId w:val="157"/>
        </w:numPr>
      </w:pPr>
      <w:r w:rsidRPr="00CC73B4">
        <w:rPr>
          <w:rFonts w:hint="eastAsia"/>
        </w:rPr>
        <w:t>吞吐量监控</w:t>
      </w:r>
      <w:r w:rsidR="00A501AB" w:rsidRPr="00CC73B4">
        <w:rPr>
          <w:rFonts w:hint="eastAsia"/>
        </w:rPr>
        <w:t>功能</w:t>
      </w:r>
      <w:r w:rsidR="00C45014">
        <w:rPr>
          <w:rFonts w:hint="eastAsia"/>
        </w:rPr>
        <w:t>指</w:t>
      </w:r>
      <w:r w:rsidRPr="00CC73B4">
        <w:t>对</w:t>
      </w:r>
      <w:r w:rsidRPr="0057051B">
        <w:t>接入物联网平台设备的数据吞吐量进行监控，监控的内容</w:t>
      </w:r>
      <w:r w:rsidR="00C45014">
        <w:rPr>
          <w:rFonts w:hint="eastAsia"/>
        </w:rPr>
        <w:t>可</w:t>
      </w:r>
      <w:r w:rsidRPr="0057051B">
        <w:t>包括但不限于：</w:t>
      </w:r>
    </w:p>
    <w:p w14:paraId="0ED759A9" w14:textId="69A8F2EC" w:rsidR="00FF3532" w:rsidRPr="00C17269" w:rsidRDefault="00063513" w:rsidP="00C17269">
      <w:pPr>
        <w:pStyle w:val="aff4"/>
        <w:spacing w:line="300" w:lineRule="auto"/>
        <w:ind w:leftChars="305" w:left="640" w:firstLineChars="100" w:firstLine="210"/>
      </w:pPr>
      <w:r>
        <w:rPr>
          <w:rFonts w:hint="eastAsia"/>
        </w:rPr>
        <w:t>——</w:t>
      </w:r>
      <w:r w:rsidR="00FF3532" w:rsidRPr="00C17269">
        <w:t>设备连接状态监控；</w:t>
      </w:r>
    </w:p>
    <w:p w14:paraId="769758DF" w14:textId="5683A3DE" w:rsidR="00FF3532" w:rsidRPr="00C17269" w:rsidRDefault="00063513" w:rsidP="00C17269">
      <w:pPr>
        <w:pStyle w:val="aff4"/>
        <w:spacing w:line="300" w:lineRule="auto"/>
        <w:ind w:leftChars="305" w:left="640" w:firstLineChars="100" w:firstLine="210"/>
      </w:pPr>
      <w:r>
        <w:rPr>
          <w:rFonts w:hint="eastAsia"/>
        </w:rPr>
        <w:t>——</w:t>
      </w:r>
      <w:r w:rsidR="00FF3532" w:rsidRPr="00C17269">
        <w:t>设备单位时间消息数量监控；</w:t>
      </w:r>
    </w:p>
    <w:p w14:paraId="273950DC" w14:textId="4AC40A74" w:rsidR="00FF3532" w:rsidRPr="00C17269" w:rsidRDefault="00063513" w:rsidP="00C17269">
      <w:pPr>
        <w:pStyle w:val="aff4"/>
        <w:spacing w:line="300" w:lineRule="auto"/>
        <w:ind w:leftChars="305" w:left="640" w:firstLineChars="100" w:firstLine="210"/>
      </w:pPr>
      <w:r>
        <w:rPr>
          <w:rFonts w:hint="eastAsia"/>
        </w:rPr>
        <w:t>——</w:t>
      </w:r>
      <w:r w:rsidR="00FF3532" w:rsidRPr="00C17269">
        <w:t>设备单位时间报文大小监控。</w:t>
      </w:r>
    </w:p>
    <w:p w14:paraId="5CDFC67C" w14:textId="0B650D4F" w:rsidR="00FF3532" w:rsidRPr="00C17269" w:rsidRDefault="00FF3532" w:rsidP="00C17269">
      <w:pPr>
        <w:pStyle w:val="5"/>
        <w:numPr>
          <w:ilvl w:val="0"/>
          <w:numId w:val="157"/>
        </w:numPr>
      </w:pPr>
      <w:r w:rsidRPr="00C17269">
        <w:t>对于单设备的吞吐量监控结果和全部接入设备的吞吐量统计情况能够输出给核心功能层进行处理。</w:t>
      </w:r>
    </w:p>
    <w:p w14:paraId="0FCE7697" w14:textId="77777777" w:rsidR="00FF3532" w:rsidRPr="0057051B" w:rsidRDefault="00FF3532" w:rsidP="00C17269">
      <w:pPr>
        <w:pStyle w:val="5"/>
        <w:numPr>
          <w:ilvl w:val="0"/>
          <w:numId w:val="157"/>
        </w:numPr>
      </w:pPr>
      <w:r w:rsidRPr="0057051B">
        <w:t>流量熔断</w:t>
      </w:r>
      <w:r w:rsidRPr="0057051B">
        <w:rPr>
          <w:rFonts w:hint="eastAsia"/>
        </w:rPr>
        <w:t>是使</w:t>
      </w:r>
      <w:r w:rsidRPr="0057051B">
        <w:t>设备</w:t>
      </w:r>
      <w:r w:rsidRPr="0057051B">
        <w:rPr>
          <w:rFonts w:hint="eastAsia"/>
        </w:rPr>
        <w:t>在</w:t>
      </w:r>
      <w:r w:rsidRPr="0057051B">
        <w:t>单位时间消息发送数量大于某个阈值时，主动断开该设备连接的功能</w:t>
      </w:r>
      <w:r w:rsidRPr="0057051B">
        <w:rPr>
          <w:rFonts w:hint="eastAsia"/>
        </w:rPr>
        <w:t>，宜</w:t>
      </w:r>
      <w:r w:rsidRPr="0057051B">
        <w:t>支持在一段时间内禁止设备连接，并生成流量超限告警。</w:t>
      </w:r>
    </w:p>
    <w:p w14:paraId="7EA835C6" w14:textId="77777777" w:rsidR="00FF3532" w:rsidRPr="00C17269" w:rsidRDefault="00FF3532" w:rsidP="00C17269">
      <w:pPr>
        <w:pStyle w:val="4"/>
        <w:spacing w:before="156"/>
        <w:rPr>
          <w:b w:val="0"/>
          <w:bCs w:val="0"/>
        </w:rPr>
      </w:pPr>
      <w:r w:rsidRPr="00C17269">
        <w:rPr>
          <w:b w:val="0"/>
          <w:bCs w:val="0"/>
        </w:rPr>
        <w:t>数据管理层</w:t>
      </w:r>
    </w:p>
    <w:p w14:paraId="1623F29B" w14:textId="3EBC55D5" w:rsidR="00FF3532" w:rsidRPr="00C17269" w:rsidRDefault="00FF3532" w:rsidP="00C17269">
      <w:pPr>
        <w:spacing w:line="300" w:lineRule="auto"/>
        <w:ind w:firstLineChars="200" w:firstLine="420"/>
      </w:pPr>
      <w:r w:rsidRPr="00C17269">
        <w:t>数据管理层</w:t>
      </w:r>
      <w:r w:rsidRPr="00C17269">
        <w:rPr>
          <w:rFonts w:hint="eastAsia"/>
        </w:rPr>
        <w:t>是数据库、文件系统等数据存储实体的软硬件集合，</w:t>
      </w:r>
      <w:r w:rsidR="00C45014">
        <w:rPr>
          <w:rFonts w:hint="eastAsia"/>
        </w:rPr>
        <w:t>宜</w:t>
      </w:r>
      <w:r w:rsidRPr="00C17269">
        <w:t>支持数据存储、数据分析和数据接口等功能</w:t>
      </w:r>
      <w:r w:rsidRPr="00C17269">
        <w:rPr>
          <w:rFonts w:hint="eastAsia"/>
        </w:rPr>
        <w:t>，实现对物联网数据的统一管理</w:t>
      </w:r>
      <w:r w:rsidRPr="00C17269">
        <w:t>。</w:t>
      </w:r>
    </w:p>
    <w:p w14:paraId="7C1ED994" w14:textId="5A35A6D1" w:rsidR="00FF3532" w:rsidRPr="0057051B" w:rsidRDefault="00FF3532" w:rsidP="00C17269">
      <w:pPr>
        <w:pStyle w:val="5"/>
        <w:numPr>
          <w:ilvl w:val="0"/>
          <w:numId w:val="79"/>
        </w:numPr>
        <w:ind w:leftChars="204" w:left="848"/>
      </w:pPr>
      <w:r w:rsidRPr="0057051B">
        <w:t>数据存储</w:t>
      </w:r>
      <w:r w:rsidRPr="0057051B">
        <w:rPr>
          <w:rFonts w:hint="eastAsia"/>
        </w:rPr>
        <w:t>宜根据不同数据类型和实际需求提供不同的存储方式。针对物联网中主要为结构化数据和按时间排序的数据，宜分别</w:t>
      </w:r>
      <w:r w:rsidRPr="0057051B">
        <w:t>提供关系型数据库</w:t>
      </w:r>
      <w:r w:rsidRPr="0057051B">
        <w:rPr>
          <w:rFonts w:hint="eastAsia"/>
        </w:rPr>
        <w:t>和</w:t>
      </w:r>
      <w:r w:rsidR="00C1302F">
        <w:rPr>
          <w:rFonts w:hint="eastAsia"/>
        </w:rPr>
        <w:t>键值型</w:t>
      </w:r>
      <w:r w:rsidRPr="0057051B">
        <w:t>数据库。</w:t>
      </w:r>
    </w:p>
    <w:p w14:paraId="468E0896" w14:textId="53A6B5F8" w:rsidR="00FF3532" w:rsidRPr="00C17269" w:rsidRDefault="00063513" w:rsidP="00C17269">
      <w:pPr>
        <w:pStyle w:val="aff4"/>
        <w:spacing w:line="300" w:lineRule="auto"/>
        <w:ind w:leftChars="405" w:left="1270" w:hangingChars="200" w:hanging="420"/>
      </w:pPr>
      <w:r>
        <w:rPr>
          <w:rFonts w:hint="eastAsia"/>
        </w:rPr>
        <w:t>——</w:t>
      </w:r>
      <w:r w:rsidR="00FF3532" w:rsidRPr="00C17269">
        <w:t>关系型数据库：</w:t>
      </w:r>
      <w:r w:rsidR="00C45014">
        <w:rPr>
          <w:rFonts w:hint="eastAsia"/>
        </w:rPr>
        <w:t>宜</w:t>
      </w:r>
      <w:r w:rsidR="00FF3532" w:rsidRPr="00C17269">
        <w:t>支持扩容，</w:t>
      </w:r>
      <w:r w:rsidR="00C45014">
        <w:rPr>
          <w:rFonts w:hint="eastAsia"/>
        </w:rPr>
        <w:t>可</w:t>
      </w:r>
      <w:r w:rsidR="00FF3532" w:rsidRPr="00C17269">
        <w:t>用于存储各类复杂的业务关联数据、配置数据、周期性统计数据等；</w:t>
      </w:r>
    </w:p>
    <w:p w14:paraId="7134BF22" w14:textId="3B1F7F63" w:rsidR="00FF3532" w:rsidRPr="008E1832" w:rsidRDefault="00063513" w:rsidP="00C17269">
      <w:pPr>
        <w:pStyle w:val="5"/>
        <w:numPr>
          <w:ilvl w:val="0"/>
          <w:numId w:val="79"/>
        </w:numPr>
        <w:ind w:leftChars="204" w:left="848"/>
      </w:pPr>
      <w:r>
        <w:rPr>
          <w:rFonts w:hint="eastAsia"/>
        </w:rPr>
        <w:t>——</w:t>
      </w:r>
      <w:r w:rsidR="00B57B45">
        <w:rPr>
          <w:rFonts w:hint="eastAsia"/>
        </w:rPr>
        <w:t>键值型</w:t>
      </w:r>
      <w:r w:rsidR="00FF3532" w:rsidRPr="00C17269">
        <w:t>数据库：</w:t>
      </w:r>
      <w:r w:rsidR="00C45014">
        <w:rPr>
          <w:rFonts w:hint="eastAsia"/>
        </w:rPr>
        <w:t>宜</w:t>
      </w:r>
      <w:r w:rsidR="00FF3532" w:rsidRPr="00C17269">
        <w:t>支持分布式扩容，</w:t>
      </w:r>
      <w:r w:rsidR="00C45014">
        <w:rPr>
          <w:rFonts w:hint="eastAsia"/>
        </w:rPr>
        <w:t>可</w:t>
      </w:r>
      <w:r w:rsidR="00FF3532" w:rsidRPr="00C17269">
        <w:t>用于处理</w:t>
      </w:r>
      <w:r w:rsidR="00FF3532" w:rsidRPr="00C17269">
        <w:rPr>
          <w:rFonts w:hint="eastAsia"/>
        </w:rPr>
        <w:t>设备上传的</w:t>
      </w:r>
      <w:r w:rsidR="00FF3532" w:rsidRPr="00C17269">
        <w:t>带时间标签的</w:t>
      </w:r>
      <w:r w:rsidR="00FF3532" w:rsidRPr="00C17269">
        <w:rPr>
          <w:rFonts w:hint="eastAsia"/>
        </w:rPr>
        <w:t>采集</w:t>
      </w:r>
      <w:r w:rsidR="00FF3532" w:rsidRPr="00C17269">
        <w:t>数据</w:t>
      </w:r>
      <w:r w:rsidR="00FF3532" w:rsidRPr="00C17269">
        <w:rPr>
          <w:rFonts w:hint="eastAsia"/>
        </w:rPr>
        <w:t>，支持大量</w:t>
      </w:r>
      <w:r w:rsidR="00FF3532" w:rsidRPr="00C17269">
        <w:t>设备</w:t>
      </w:r>
      <w:r w:rsidR="00FF3532" w:rsidRPr="00C17269">
        <w:rPr>
          <w:rFonts w:hint="eastAsia"/>
        </w:rPr>
        <w:t>高并发高频次</w:t>
      </w:r>
      <w:r w:rsidR="00FF3532" w:rsidRPr="00C17269">
        <w:t>访问</w:t>
      </w:r>
      <w:r w:rsidR="00FF3532" w:rsidRPr="00C17269">
        <w:rPr>
          <w:rFonts w:hint="eastAsia"/>
        </w:rPr>
        <w:t>和读写</w:t>
      </w:r>
      <w:r w:rsidR="00FF3532" w:rsidRPr="00C17269">
        <w:t>数据，</w:t>
      </w:r>
      <w:r w:rsidR="00FF3532" w:rsidRPr="00C17269">
        <w:rPr>
          <w:rFonts w:hint="eastAsia"/>
        </w:rPr>
        <w:t>保证</w:t>
      </w:r>
      <w:r w:rsidR="00FF3532" w:rsidRPr="00C17269">
        <w:t>系统</w:t>
      </w:r>
      <w:r w:rsidR="00FF3532" w:rsidRPr="00C17269">
        <w:rPr>
          <w:rFonts w:hint="eastAsia"/>
        </w:rPr>
        <w:t>实时</w:t>
      </w:r>
      <w:r w:rsidR="00FF3532" w:rsidRPr="00C17269">
        <w:t>访问性能</w:t>
      </w:r>
      <w:r>
        <w:rPr>
          <w:rFonts w:hint="eastAsia"/>
        </w:rPr>
        <w:t>。</w:t>
      </w:r>
      <w:r w:rsidR="00FF3532" w:rsidRPr="008E1832">
        <w:t>数据分析</w:t>
      </w:r>
      <w:r w:rsidR="00C45014">
        <w:rPr>
          <w:rFonts w:hint="eastAsia"/>
        </w:rPr>
        <w:t>宜</w:t>
      </w:r>
      <w:r w:rsidR="00FF3532" w:rsidRPr="008E1832">
        <w:t>具备常规数据查询检索与统计分</w:t>
      </w:r>
      <w:r w:rsidR="00FF3532" w:rsidRPr="008E1832">
        <w:rPr>
          <w:rFonts w:hint="eastAsia"/>
        </w:rPr>
        <w:t>析</w:t>
      </w:r>
      <w:r w:rsidR="00FF3532" w:rsidRPr="008E1832">
        <w:t>能力，</w:t>
      </w:r>
      <w:r w:rsidR="00FF3532" w:rsidRPr="008E1832">
        <w:rPr>
          <w:rFonts w:hint="eastAsia"/>
        </w:rPr>
        <w:t>可支持</w:t>
      </w:r>
      <w:r w:rsidR="00FF3532" w:rsidRPr="008E1832">
        <w:t>长时间大规模离线数据的挖掘分析能力和流式数据分析能力。</w:t>
      </w:r>
    </w:p>
    <w:p w14:paraId="0F955D70" w14:textId="4266BC07" w:rsidR="00FF3532" w:rsidRPr="0057051B" w:rsidRDefault="00FF3532" w:rsidP="00C17269">
      <w:pPr>
        <w:pStyle w:val="5"/>
        <w:numPr>
          <w:ilvl w:val="0"/>
          <w:numId w:val="79"/>
        </w:numPr>
        <w:ind w:leftChars="204" w:left="848"/>
      </w:pPr>
      <w:r w:rsidRPr="0057051B">
        <w:rPr>
          <w:rFonts w:hint="eastAsia"/>
        </w:rPr>
        <w:t>数据接口功能指</w:t>
      </w:r>
      <w:r w:rsidRPr="0057051B">
        <w:t>提供可</w:t>
      </w:r>
      <w:r w:rsidRPr="0057051B">
        <w:rPr>
          <w:rFonts w:hint="eastAsia"/>
        </w:rPr>
        <w:t>访问</w:t>
      </w:r>
      <w:r w:rsidRPr="0057051B">
        <w:t>的数据接口，</w:t>
      </w:r>
      <w:r w:rsidRPr="0057051B">
        <w:rPr>
          <w:rFonts w:hint="eastAsia"/>
        </w:rPr>
        <w:t>并提供</w:t>
      </w:r>
      <w:r w:rsidRPr="0057051B">
        <w:t>统一的数据</w:t>
      </w:r>
      <w:r w:rsidRPr="0057051B">
        <w:rPr>
          <w:rFonts w:hint="eastAsia"/>
        </w:rPr>
        <w:t>对接协议</w:t>
      </w:r>
      <w:r w:rsidRPr="0057051B">
        <w:t>。</w:t>
      </w:r>
    </w:p>
    <w:p w14:paraId="702E3C52" w14:textId="77777777" w:rsidR="00FF3532" w:rsidRPr="00C17269" w:rsidRDefault="00FF3532" w:rsidP="00C17269">
      <w:pPr>
        <w:pStyle w:val="4"/>
        <w:spacing w:before="156"/>
        <w:rPr>
          <w:b w:val="0"/>
          <w:bCs w:val="0"/>
        </w:rPr>
      </w:pPr>
      <w:r w:rsidRPr="00C17269">
        <w:rPr>
          <w:b w:val="0"/>
          <w:bCs w:val="0"/>
        </w:rPr>
        <w:t>核心功能层</w:t>
      </w:r>
    </w:p>
    <w:p w14:paraId="38CCFD31" w14:textId="3C4667DB" w:rsidR="00FF3532" w:rsidRPr="00C17269" w:rsidRDefault="00FF3532" w:rsidP="00C17269">
      <w:pPr>
        <w:pStyle w:val="aff4"/>
        <w:spacing w:line="300" w:lineRule="auto"/>
        <w:rPr>
          <w:szCs w:val="24"/>
        </w:rPr>
      </w:pPr>
      <w:r w:rsidRPr="00CC73B4">
        <w:rPr>
          <w:szCs w:val="24"/>
        </w:rPr>
        <w:t>核心功能层</w:t>
      </w:r>
      <w:r w:rsidRPr="00CC73B4">
        <w:rPr>
          <w:rFonts w:hint="eastAsia"/>
          <w:szCs w:val="24"/>
        </w:rPr>
        <w:t>是实现</w:t>
      </w:r>
      <w:r w:rsidRPr="00CC73B4">
        <w:rPr>
          <w:szCs w:val="24"/>
        </w:rPr>
        <w:t>平台</w:t>
      </w:r>
      <w:r w:rsidRPr="00CC73B4">
        <w:rPr>
          <w:rFonts w:hint="eastAsia"/>
          <w:szCs w:val="24"/>
        </w:rPr>
        <w:t>各种基础能力的实体集合。</w:t>
      </w:r>
      <w:r w:rsidRPr="00CC73B4">
        <w:rPr>
          <w:szCs w:val="24"/>
        </w:rPr>
        <w:t>平台的核心功能</w:t>
      </w:r>
      <w:r w:rsidR="00C45014">
        <w:rPr>
          <w:rFonts w:hint="eastAsia"/>
          <w:szCs w:val="24"/>
        </w:rPr>
        <w:t>宜</w:t>
      </w:r>
      <w:r w:rsidRPr="00CC73B4">
        <w:rPr>
          <w:szCs w:val="24"/>
        </w:rPr>
        <w:t>包括用户管理、设备管理、规</w:t>
      </w:r>
      <w:r w:rsidRPr="00CC73B4">
        <w:rPr>
          <w:szCs w:val="24"/>
        </w:rPr>
        <w:lastRenderedPageBreak/>
        <w:t>则引擎、设备联动、统计分析、审计日志和接口服务等功能模块</w:t>
      </w:r>
      <w:r w:rsidRPr="00CC73B4">
        <w:rPr>
          <w:rFonts w:hint="eastAsia"/>
          <w:szCs w:val="24"/>
        </w:rPr>
        <w:t>，</w:t>
      </w:r>
      <w:r w:rsidR="00C45014">
        <w:rPr>
          <w:rFonts w:hint="eastAsia"/>
          <w:szCs w:val="24"/>
        </w:rPr>
        <w:t>可</w:t>
      </w:r>
      <w:r w:rsidRPr="00CC73B4">
        <w:rPr>
          <w:rFonts w:hint="eastAsia"/>
          <w:szCs w:val="24"/>
        </w:rPr>
        <w:t>集成应用开发引擎、固件管理、设备影子</w:t>
      </w:r>
      <w:r w:rsidR="00A501AB" w:rsidRPr="00CC73B4">
        <w:rPr>
          <w:rFonts w:hint="eastAsia"/>
          <w:szCs w:val="24"/>
        </w:rPr>
        <w:t>、</w:t>
      </w:r>
      <w:r w:rsidR="00A501AB" w:rsidRPr="00CC73B4">
        <w:rPr>
          <w:rFonts w:hint="eastAsia"/>
          <w:shd w:val="clear" w:color="auto" w:fill="FFFFFF"/>
        </w:rPr>
        <w:t>审计日志、接口服务</w:t>
      </w:r>
      <w:r w:rsidRPr="00CC73B4">
        <w:rPr>
          <w:szCs w:val="24"/>
        </w:rPr>
        <w:t>。核</w:t>
      </w:r>
      <w:r w:rsidRPr="00C17269">
        <w:rPr>
          <w:szCs w:val="24"/>
        </w:rPr>
        <w:t>心功能层</w:t>
      </w:r>
      <w:r w:rsidRPr="00C17269">
        <w:rPr>
          <w:rFonts w:hint="eastAsia"/>
          <w:szCs w:val="24"/>
        </w:rPr>
        <w:t>宜</w:t>
      </w:r>
      <w:r w:rsidRPr="00C17269">
        <w:rPr>
          <w:szCs w:val="24"/>
        </w:rPr>
        <w:t>采用容器技术</w:t>
      </w:r>
      <w:r w:rsidRPr="00C17269">
        <w:rPr>
          <w:rFonts w:hint="eastAsia"/>
          <w:szCs w:val="24"/>
        </w:rPr>
        <w:t>（注：</w:t>
      </w:r>
      <w:r w:rsidRPr="00C17269">
        <w:rPr>
          <w:szCs w:val="24"/>
        </w:rPr>
        <w:t>一种内核轻量级的操作系统层虚拟化技术</w:t>
      </w:r>
      <w:r w:rsidRPr="00C17269">
        <w:rPr>
          <w:rFonts w:hint="eastAsia"/>
          <w:szCs w:val="24"/>
        </w:rPr>
        <w:t>）</w:t>
      </w:r>
      <w:r w:rsidRPr="00C17269">
        <w:rPr>
          <w:szCs w:val="24"/>
        </w:rPr>
        <w:t>，保障应用服务的稳定和安全。</w:t>
      </w:r>
    </w:p>
    <w:p w14:paraId="2B1A0DC1" w14:textId="66DA6A92" w:rsidR="00FF3532" w:rsidRPr="00C17269" w:rsidRDefault="00FF3532" w:rsidP="00C17269">
      <w:pPr>
        <w:pStyle w:val="5"/>
        <w:numPr>
          <w:ilvl w:val="0"/>
          <w:numId w:val="193"/>
        </w:numPr>
        <w:rPr>
          <w:bCs/>
          <w:shd w:val="clear" w:color="auto" w:fill="FFFFFF"/>
        </w:rPr>
      </w:pPr>
      <w:r w:rsidRPr="00C17269">
        <w:rPr>
          <w:rFonts w:hint="eastAsia"/>
          <w:shd w:val="clear" w:color="auto" w:fill="FFFFFF"/>
        </w:rPr>
        <w:t>用户管理：</w:t>
      </w:r>
      <w:r w:rsidR="00C45014">
        <w:rPr>
          <w:rFonts w:hint="eastAsia"/>
          <w:shd w:val="clear" w:color="auto" w:fill="FFFFFF"/>
        </w:rPr>
        <w:t>宜</w:t>
      </w:r>
      <w:r w:rsidRPr="00C17269">
        <w:rPr>
          <w:rFonts w:hint="eastAsia"/>
          <w:shd w:val="clear" w:color="auto" w:fill="FFFFFF"/>
        </w:rPr>
        <w:t>支持对访问系统的用户账号及权限的维护；</w:t>
      </w:r>
      <w:r w:rsidR="00C45014">
        <w:rPr>
          <w:rFonts w:hint="eastAsia"/>
          <w:shd w:val="clear" w:color="auto" w:fill="FFFFFF"/>
        </w:rPr>
        <w:t>宜</w:t>
      </w:r>
      <w:r w:rsidRPr="00C17269">
        <w:rPr>
          <w:rFonts w:hint="eastAsia"/>
          <w:shd w:val="clear" w:color="auto" w:fill="FFFFFF"/>
        </w:rPr>
        <w:t>支持用户组的设置，不同用户组的用户可设置具备不同的权限。</w:t>
      </w:r>
    </w:p>
    <w:p w14:paraId="218E6D7F" w14:textId="64375C0C" w:rsidR="00FF3532" w:rsidRPr="00C17269" w:rsidRDefault="00FF3532" w:rsidP="00C17269">
      <w:pPr>
        <w:pStyle w:val="5"/>
        <w:numPr>
          <w:ilvl w:val="0"/>
          <w:numId w:val="193"/>
        </w:numPr>
        <w:rPr>
          <w:bCs/>
          <w:shd w:val="clear" w:color="auto" w:fill="FFFFFF"/>
        </w:rPr>
      </w:pPr>
      <w:r w:rsidRPr="00C17269">
        <w:rPr>
          <w:rFonts w:hint="eastAsia"/>
          <w:shd w:val="clear" w:color="auto" w:fill="FFFFFF"/>
        </w:rPr>
        <w:t>设备管理：包含设备的基础管理及查看设备信息功能，</w:t>
      </w:r>
      <w:r w:rsidR="00C45014">
        <w:rPr>
          <w:rFonts w:hint="eastAsia"/>
          <w:shd w:val="clear" w:color="auto" w:fill="FFFFFF"/>
        </w:rPr>
        <w:t>可</w:t>
      </w:r>
      <w:r w:rsidRPr="00C17269">
        <w:rPr>
          <w:rFonts w:hint="eastAsia"/>
          <w:shd w:val="clear" w:color="auto" w:fill="FFFFFF"/>
        </w:rPr>
        <w:t>包括但不限于：</w:t>
      </w:r>
    </w:p>
    <w:p w14:paraId="700B6671" w14:textId="3AD31F9C" w:rsidR="00FF3532" w:rsidRPr="00C605B9" w:rsidRDefault="00EA0208" w:rsidP="00C17269">
      <w:pPr>
        <w:pStyle w:val="aff4"/>
        <w:spacing w:line="300" w:lineRule="auto"/>
        <w:ind w:leftChars="405" w:left="1270" w:hangingChars="200" w:hanging="420"/>
      </w:pPr>
      <w:r>
        <w:rPr>
          <w:rFonts w:hint="eastAsia"/>
        </w:rPr>
        <w:t>——</w:t>
      </w:r>
      <w:r w:rsidR="00FF3532" w:rsidRPr="00AF208C">
        <w:t>基础管理包括添加设备、分配设备、删除设备和管理凭证等，添加的方式</w:t>
      </w:r>
      <w:r w:rsidR="00C45014">
        <w:rPr>
          <w:rFonts w:hint="eastAsia"/>
        </w:rPr>
        <w:t>宜</w:t>
      </w:r>
      <w:r w:rsidR="00FF3532" w:rsidRPr="00AF208C">
        <w:rPr>
          <w:rFonts w:hint="eastAsia"/>
        </w:rPr>
        <w:t>支持</w:t>
      </w:r>
      <w:r w:rsidR="00FF3532" w:rsidRPr="00AF208C">
        <w:t>单个添加</w:t>
      </w:r>
      <w:r w:rsidR="00FF3532" w:rsidRPr="00AF208C">
        <w:rPr>
          <w:rFonts w:hint="eastAsia"/>
        </w:rPr>
        <w:t>和</w:t>
      </w:r>
      <w:r w:rsidR="00FF3532" w:rsidRPr="00AF208C">
        <w:t>批量添</w:t>
      </w:r>
      <w:r w:rsidR="00FF3532" w:rsidRPr="00C605B9">
        <w:t>加；</w:t>
      </w:r>
    </w:p>
    <w:p w14:paraId="0065FDEF" w14:textId="25B3BC97" w:rsidR="00FF3532" w:rsidRPr="00C605B9" w:rsidRDefault="00EA0208" w:rsidP="00C17269">
      <w:pPr>
        <w:pStyle w:val="aff4"/>
        <w:spacing w:line="300" w:lineRule="auto"/>
        <w:ind w:leftChars="405" w:left="1270" w:hangingChars="200" w:hanging="420"/>
      </w:pPr>
      <w:r>
        <w:rPr>
          <w:rFonts w:hint="eastAsia"/>
        </w:rPr>
        <w:t>——</w:t>
      </w:r>
      <w:r w:rsidR="00FF3532" w:rsidRPr="00C605B9">
        <w:t>支持用户查看</w:t>
      </w:r>
      <w:r w:rsidR="00FF3532" w:rsidRPr="00C605B9">
        <w:rPr>
          <w:rFonts w:hint="eastAsia"/>
        </w:rPr>
        <w:t>和控制</w:t>
      </w:r>
      <w:r w:rsidR="00FF3532" w:rsidRPr="00C605B9">
        <w:t>授权范围内的设备相关信息，</w:t>
      </w:r>
      <w:r w:rsidR="00FF3532" w:rsidRPr="00C605B9">
        <w:rPr>
          <w:rFonts w:hint="eastAsia"/>
        </w:rPr>
        <w:t>宜</w:t>
      </w:r>
      <w:r w:rsidR="00FF3532" w:rsidRPr="00C605B9">
        <w:t>包括设备属性、数据、警告、事件、关联和日志等</w:t>
      </w:r>
      <w:r w:rsidR="006D1A95">
        <w:rPr>
          <w:rFonts w:hint="eastAsia"/>
        </w:rPr>
        <w:t>；</w:t>
      </w:r>
    </w:p>
    <w:p w14:paraId="63CB571F" w14:textId="6BDBC86D" w:rsidR="00FF3532" w:rsidRPr="00C605B9" w:rsidRDefault="00EA0208" w:rsidP="00C17269">
      <w:pPr>
        <w:pStyle w:val="aff4"/>
        <w:spacing w:line="300" w:lineRule="auto"/>
        <w:ind w:leftChars="405" w:left="1270" w:hangingChars="200" w:hanging="420"/>
      </w:pPr>
      <w:r>
        <w:rPr>
          <w:rFonts w:hint="eastAsia"/>
        </w:rPr>
        <w:t>——</w:t>
      </w:r>
      <w:r w:rsidR="00FF3532" w:rsidRPr="00C605B9">
        <w:rPr>
          <w:rFonts w:hint="eastAsia"/>
        </w:rPr>
        <w:t>设备版本的批量升级</w:t>
      </w:r>
      <w:r w:rsidR="00FF3532" w:rsidRPr="00C605B9">
        <w:t>；</w:t>
      </w:r>
    </w:p>
    <w:p w14:paraId="0ADA1AEE" w14:textId="2AB6A02B" w:rsidR="00FF3532" w:rsidRPr="00C605B9" w:rsidRDefault="00EA0208" w:rsidP="00C17269">
      <w:pPr>
        <w:pStyle w:val="aff4"/>
        <w:spacing w:line="300" w:lineRule="auto"/>
        <w:ind w:leftChars="405" w:left="1270" w:hangingChars="200" w:hanging="420"/>
      </w:pPr>
      <w:r>
        <w:rPr>
          <w:rFonts w:hint="eastAsia"/>
        </w:rPr>
        <w:t>——</w:t>
      </w:r>
      <w:r w:rsidR="00FF3532" w:rsidRPr="00C605B9">
        <w:t>定位和查看工作状态异常</w:t>
      </w:r>
      <w:r w:rsidR="00FF3532" w:rsidRPr="00C605B9">
        <w:rPr>
          <w:rFonts w:hint="eastAsia"/>
        </w:rPr>
        <w:t>的</w:t>
      </w:r>
      <w:r w:rsidR="00FF3532" w:rsidRPr="00C605B9">
        <w:t>设备。</w:t>
      </w:r>
    </w:p>
    <w:p w14:paraId="6C47D614" w14:textId="5070890D" w:rsidR="00FF3532" w:rsidRPr="00C17269" w:rsidRDefault="00FF3532" w:rsidP="00C17269">
      <w:pPr>
        <w:pStyle w:val="5"/>
        <w:numPr>
          <w:ilvl w:val="0"/>
          <w:numId w:val="193"/>
        </w:numPr>
        <w:rPr>
          <w:bCs/>
          <w:shd w:val="clear" w:color="auto" w:fill="FFFFFF"/>
        </w:rPr>
      </w:pPr>
      <w:r w:rsidRPr="00C17269">
        <w:rPr>
          <w:rFonts w:hint="eastAsia"/>
          <w:shd w:val="clear" w:color="auto" w:fill="FFFFFF"/>
        </w:rPr>
        <w:t>应用开发引擎：支持用户对物联网应用的个性化开发，具体功能</w:t>
      </w:r>
      <w:r w:rsidR="00C45014">
        <w:rPr>
          <w:rFonts w:hint="eastAsia"/>
          <w:shd w:val="clear" w:color="auto" w:fill="FFFFFF"/>
        </w:rPr>
        <w:t>宜</w:t>
      </w:r>
      <w:r w:rsidRPr="00C17269">
        <w:rPr>
          <w:rFonts w:hint="eastAsia"/>
          <w:shd w:val="clear" w:color="auto" w:fill="FFFFFF"/>
        </w:rPr>
        <w:t>包括但不限于：</w:t>
      </w:r>
    </w:p>
    <w:p w14:paraId="1AECB142" w14:textId="3B6B7CFB" w:rsidR="00FF3532" w:rsidRPr="00C605B9" w:rsidRDefault="00EB6EA1" w:rsidP="00C17269">
      <w:pPr>
        <w:pStyle w:val="afffffff9"/>
      </w:pPr>
      <w:r>
        <w:rPr>
          <w:rFonts w:hint="eastAsia"/>
        </w:rPr>
        <w:t>——</w:t>
      </w:r>
      <w:r w:rsidR="00FF3532" w:rsidRPr="00C605B9">
        <w:t>根据设备类型和所属区域定制各类可视化界面，并将其分配给具体用户；</w:t>
      </w:r>
    </w:p>
    <w:p w14:paraId="0558EB5A" w14:textId="3DC40788" w:rsidR="00FF3532" w:rsidRPr="00C605B9" w:rsidRDefault="00EB6EA1" w:rsidP="00C17269">
      <w:pPr>
        <w:pStyle w:val="afffffff9"/>
      </w:pPr>
      <w:r>
        <w:rPr>
          <w:rFonts w:hint="eastAsia"/>
        </w:rPr>
        <w:t>——</w:t>
      </w:r>
      <w:r w:rsidR="00FF3532" w:rsidRPr="00C605B9">
        <w:t>可视化界面可包括信息查询类、设备控制类、地图定位类、告警提醒类等应用界面；</w:t>
      </w:r>
    </w:p>
    <w:p w14:paraId="3F497BEA" w14:textId="0A48E7C2" w:rsidR="00FF3532" w:rsidRPr="00C605B9" w:rsidRDefault="00EB6EA1" w:rsidP="00C17269">
      <w:pPr>
        <w:pStyle w:val="afffffff9"/>
      </w:pPr>
      <w:r>
        <w:rPr>
          <w:rFonts w:hint="eastAsia"/>
        </w:rPr>
        <w:t>——</w:t>
      </w:r>
      <w:r w:rsidR="00FF3532" w:rsidRPr="00C605B9">
        <w:rPr>
          <w:rFonts w:hint="eastAsia"/>
        </w:rPr>
        <w:t>允许</w:t>
      </w:r>
      <w:r w:rsidR="00FF3532" w:rsidRPr="00C605B9">
        <w:t>指定的用户或者全部用户</w:t>
      </w:r>
      <w:r w:rsidR="00FF3532" w:rsidRPr="00C605B9">
        <w:rPr>
          <w:rFonts w:hint="eastAsia"/>
        </w:rPr>
        <w:t>访问和控制应用</w:t>
      </w:r>
      <w:r w:rsidR="00FF3532" w:rsidRPr="00C605B9">
        <w:t>。</w:t>
      </w:r>
    </w:p>
    <w:p w14:paraId="01239DE6" w14:textId="08468859" w:rsidR="00FF3532" w:rsidRPr="00C17269" w:rsidRDefault="00FF3532" w:rsidP="00C17269">
      <w:pPr>
        <w:pStyle w:val="5"/>
        <w:numPr>
          <w:ilvl w:val="0"/>
          <w:numId w:val="193"/>
        </w:numPr>
        <w:rPr>
          <w:bCs/>
          <w:shd w:val="clear" w:color="auto" w:fill="FFFFFF"/>
        </w:rPr>
      </w:pPr>
      <w:r w:rsidRPr="00C17269">
        <w:rPr>
          <w:rFonts w:hint="eastAsia"/>
          <w:shd w:val="clear" w:color="auto" w:fill="FFFFFF"/>
        </w:rPr>
        <w:t>规则链库：具体功能</w:t>
      </w:r>
      <w:r w:rsidR="00C45014">
        <w:rPr>
          <w:rFonts w:hint="eastAsia"/>
          <w:shd w:val="clear" w:color="auto" w:fill="FFFFFF"/>
        </w:rPr>
        <w:t>宜</w:t>
      </w:r>
      <w:r w:rsidRPr="00C17269">
        <w:rPr>
          <w:rFonts w:hint="eastAsia"/>
          <w:shd w:val="clear" w:color="auto" w:fill="FFFFFF"/>
        </w:rPr>
        <w:t>包括但不限于：</w:t>
      </w:r>
    </w:p>
    <w:p w14:paraId="4E6D2485" w14:textId="0C043E0F" w:rsidR="00FF3532" w:rsidRPr="00C605B9" w:rsidRDefault="00EB6EA1" w:rsidP="00C17269">
      <w:pPr>
        <w:pStyle w:val="aff4"/>
        <w:spacing w:line="300" w:lineRule="auto"/>
        <w:ind w:leftChars="405" w:left="1270" w:hangingChars="200" w:hanging="420"/>
      </w:pPr>
      <w:r>
        <w:rPr>
          <w:rFonts w:hint="eastAsia"/>
        </w:rPr>
        <w:t>——</w:t>
      </w:r>
      <w:r w:rsidR="00FF3532" w:rsidRPr="00C605B9">
        <w:t>对设备的内部逻辑（包括实时数据处理、日志处理、告警处理）等数据流的可视化规则进行编排；</w:t>
      </w:r>
    </w:p>
    <w:p w14:paraId="4C1EE359" w14:textId="6A002B25" w:rsidR="00FF3532" w:rsidRPr="00C605B9" w:rsidRDefault="00EB6EA1" w:rsidP="00C17269">
      <w:pPr>
        <w:pStyle w:val="aff4"/>
        <w:spacing w:line="300" w:lineRule="auto"/>
        <w:ind w:leftChars="405" w:left="1270" w:hangingChars="200" w:hanging="420"/>
      </w:pPr>
      <w:r>
        <w:rPr>
          <w:rFonts w:hint="eastAsia"/>
        </w:rPr>
        <w:t>——</w:t>
      </w:r>
      <w:r w:rsidR="00FF3532" w:rsidRPr="00C605B9">
        <w:t>通过规则链处理实时数据、告警数据、属性数据、日志管理等；</w:t>
      </w:r>
    </w:p>
    <w:p w14:paraId="5804BB40" w14:textId="7B953467" w:rsidR="00FF3532" w:rsidRPr="00C605B9" w:rsidRDefault="00EB6EA1" w:rsidP="00C17269">
      <w:pPr>
        <w:pStyle w:val="aff4"/>
        <w:spacing w:line="300" w:lineRule="auto"/>
        <w:ind w:leftChars="405" w:left="1270" w:hangingChars="200" w:hanging="420"/>
      </w:pPr>
      <w:r>
        <w:rPr>
          <w:rFonts w:hint="eastAsia"/>
        </w:rPr>
        <w:t>——</w:t>
      </w:r>
      <w:r w:rsidR="00FF3532" w:rsidRPr="00C605B9">
        <w:t>通过规则链定义告警产生、清除以及告警日志记录的规则。</w:t>
      </w:r>
    </w:p>
    <w:p w14:paraId="489071FF" w14:textId="14E982E5" w:rsidR="00FF3532" w:rsidRPr="00C17269" w:rsidRDefault="00FF3532" w:rsidP="00C17269">
      <w:pPr>
        <w:pStyle w:val="5"/>
        <w:numPr>
          <w:ilvl w:val="0"/>
          <w:numId w:val="193"/>
        </w:numPr>
        <w:rPr>
          <w:bCs/>
          <w:shd w:val="clear" w:color="auto" w:fill="FFFFFF"/>
        </w:rPr>
      </w:pPr>
      <w:r w:rsidRPr="00C17269">
        <w:rPr>
          <w:rFonts w:hint="eastAsia"/>
          <w:shd w:val="clear" w:color="auto" w:fill="FFFFFF"/>
        </w:rPr>
        <w:t>固件管理：</w:t>
      </w:r>
      <w:r w:rsidR="00C45014">
        <w:rPr>
          <w:rFonts w:hint="eastAsia"/>
          <w:shd w:val="clear" w:color="auto" w:fill="FFFFFF"/>
        </w:rPr>
        <w:t>宜</w:t>
      </w:r>
      <w:r w:rsidRPr="00C17269">
        <w:rPr>
          <w:rFonts w:hint="eastAsia"/>
          <w:shd w:val="clear" w:color="auto" w:fill="FFFFFF"/>
        </w:rPr>
        <w:t>支持对设备固件包的管理。</w:t>
      </w:r>
    </w:p>
    <w:p w14:paraId="6872251E" w14:textId="5D4F4662" w:rsidR="00FF3532" w:rsidRPr="00C17269" w:rsidRDefault="00FF3532" w:rsidP="00C17269">
      <w:pPr>
        <w:pStyle w:val="5"/>
        <w:numPr>
          <w:ilvl w:val="0"/>
          <w:numId w:val="193"/>
        </w:numPr>
        <w:rPr>
          <w:bCs/>
          <w:shd w:val="clear" w:color="auto" w:fill="FFFFFF"/>
        </w:rPr>
      </w:pPr>
      <w:r w:rsidRPr="00C17269">
        <w:rPr>
          <w:rFonts w:hint="eastAsia"/>
          <w:shd w:val="clear" w:color="auto" w:fill="FFFFFF"/>
        </w:rPr>
        <w:t>统计分析：具体功能</w:t>
      </w:r>
      <w:r w:rsidR="00C45014">
        <w:rPr>
          <w:rFonts w:hint="eastAsia"/>
          <w:shd w:val="clear" w:color="auto" w:fill="FFFFFF"/>
        </w:rPr>
        <w:t>宜</w:t>
      </w:r>
      <w:r w:rsidRPr="00C17269">
        <w:rPr>
          <w:rFonts w:hint="eastAsia"/>
          <w:shd w:val="clear" w:color="auto" w:fill="FFFFFF"/>
        </w:rPr>
        <w:t>包括但不限于：</w:t>
      </w:r>
    </w:p>
    <w:p w14:paraId="7E06D5CC" w14:textId="4CAA34F7" w:rsidR="00FF3532" w:rsidRPr="00C605B9" w:rsidRDefault="00EB6EA1" w:rsidP="00C17269">
      <w:pPr>
        <w:pStyle w:val="aff4"/>
        <w:spacing w:line="300" w:lineRule="auto"/>
        <w:ind w:leftChars="405" w:left="1270" w:hangingChars="200" w:hanging="420"/>
      </w:pPr>
      <w:r>
        <w:rPr>
          <w:rFonts w:hint="eastAsia"/>
        </w:rPr>
        <w:t>——</w:t>
      </w:r>
      <w:r w:rsidR="00FF3532" w:rsidRPr="00C605B9">
        <w:t>对设备信息进行图形化展示；</w:t>
      </w:r>
    </w:p>
    <w:p w14:paraId="6744F482" w14:textId="42BA4B64" w:rsidR="00FF3532" w:rsidRPr="00C605B9" w:rsidRDefault="00EB6EA1" w:rsidP="00C17269">
      <w:pPr>
        <w:pStyle w:val="aff4"/>
        <w:spacing w:line="300" w:lineRule="auto"/>
        <w:ind w:leftChars="405" w:left="1270" w:hangingChars="200" w:hanging="420"/>
      </w:pPr>
      <w:r>
        <w:rPr>
          <w:rFonts w:hint="eastAsia"/>
        </w:rPr>
        <w:t>——</w:t>
      </w:r>
      <w:r w:rsidR="00FF3532" w:rsidRPr="00C605B9">
        <w:t>设备</w:t>
      </w:r>
      <w:r w:rsidR="00FF3532" w:rsidRPr="00C605B9">
        <w:rPr>
          <w:rFonts w:hint="eastAsia"/>
        </w:rPr>
        <w:t>使用</w:t>
      </w:r>
      <w:r w:rsidR="00FF3532" w:rsidRPr="00C605B9">
        <w:t>概览、设备区域分布、关键指标趋势分析、</w:t>
      </w:r>
      <w:r w:rsidR="00FF3532" w:rsidRPr="00C605B9">
        <w:t>7</w:t>
      </w:r>
      <w:r w:rsidR="00FF3532" w:rsidRPr="00C605B9">
        <w:t>日故障告警分布以及数据服务等各类统计分析功能。</w:t>
      </w:r>
    </w:p>
    <w:p w14:paraId="5B6513BD" w14:textId="454C0A79" w:rsidR="00FF3532" w:rsidRPr="00C17269" w:rsidRDefault="00FF3532" w:rsidP="00C17269">
      <w:pPr>
        <w:pStyle w:val="5"/>
        <w:numPr>
          <w:ilvl w:val="0"/>
          <w:numId w:val="193"/>
        </w:numPr>
        <w:rPr>
          <w:bCs/>
          <w:shd w:val="clear" w:color="auto" w:fill="FFFFFF"/>
        </w:rPr>
      </w:pPr>
      <w:r w:rsidRPr="00C17269">
        <w:rPr>
          <w:rFonts w:hint="eastAsia"/>
          <w:shd w:val="clear" w:color="auto" w:fill="FFFFFF"/>
        </w:rPr>
        <w:t>设备联动：具体功能</w:t>
      </w:r>
      <w:r w:rsidR="00C45014">
        <w:rPr>
          <w:rFonts w:hint="eastAsia"/>
          <w:shd w:val="clear" w:color="auto" w:fill="FFFFFF"/>
        </w:rPr>
        <w:t>宜</w:t>
      </w:r>
      <w:r w:rsidRPr="00C17269">
        <w:rPr>
          <w:rFonts w:hint="eastAsia"/>
          <w:shd w:val="clear" w:color="auto" w:fill="FFFFFF"/>
        </w:rPr>
        <w:t>包括但不限于：</w:t>
      </w:r>
    </w:p>
    <w:p w14:paraId="4FB324CF" w14:textId="14E0B8C5" w:rsidR="00FF3532" w:rsidRPr="00C605B9" w:rsidRDefault="00EB6EA1" w:rsidP="00C17269">
      <w:pPr>
        <w:pStyle w:val="afffffff9"/>
      </w:pPr>
      <w:r>
        <w:rPr>
          <w:rFonts w:hint="eastAsia"/>
        </w:rPr>
        <w:t>——</w:t>
      </w:r>
      <w:r w:rsidR="00FF3532" w:rsidRPr="00C605B9">
        <w:t>基于规则预置的多设备协同工作；</w:t>
      </w:r>
    </w:p>
    <w:p w14:paraId="2697E94D" w14:textId="2F9BB95E" w:rsidR="00FF3532" w:rsidRPr="00C605B9" w:rsidRDefault="00EB6EA1" w:rsidP="00C17269">
      <w:pPr>
        <w:pStyle w:val="afffffff9"/>
      </w:pPr>
      <w:r>
        <w:rPr>
          <w:rFonts w:hint="eastAsia"/>
        </w:rPr>
        <w:t>——</w:t>
      </w:r>
      <w:r w:rsidR="00FF3532" w:rsidRPr="00C605B9">
        <w:t>根据设备上传的消息，通过用户设置的规则，自动产生并下发到其它设备的消息。</w:t>
      </w:r>
    </w:p>
    <w:p w14:paraId="2CDDE91E" w14:textId="113A9AE1" w:rsidR="00FF3532" w:rsidRPr="00C17269" w:rsidRDefault="00FF3532" w:rsidP="00C17269">
      <w:pPr>
        <w:pStyle w:val="5"/>
        <w:numPr>
          <w:ilvl w:val="0"/>
          <w:numId w:val="193"/>
        </w:numPr>
        <w:rPr>
          <w:bCs/>
          <w:shd w:val="clear" w:color="auto" w:fill="FFFFFF"/>
        </w:rPr>
      </w:pPr>
      <w:r w:rsidRPr="00C17269">
        <w:rPr>
          <w:rFonts w:hint="eastAsia"/>
          <w:shd w:val="clear" w:color="auto" w:fill="FFFFFF"/>
        </w:rPr>
        <w:t>设备影子：具体功能</w:t>
      </w:r>
      <w:r w:rsidR="00C45014">
        <w:rPr>
          <w:rFonts w:hint="eastAsia"/>
          <w:shd w:val="clear" w:color="auto" w:fill="FFFFFF"/>
        </w:rPr>
        <w:t>宜</w:t>
      </w:r>
      <w:r w:rsidRPr="00C17269">
        <w:rPr>
          <w:rFonts w:hint="eastAsia"/>
          <w:shd w:val="clear" w:color="auto" w:fill="FFFFFF"/>
        </w:rPr>
        <w:t>包括但不限于：</w:t>
      </w:r>
    </w:p>
    <w:p w14:paraId="5844FBF0" w14:textId="15A8BFCC" w:rsidR="00FF3532" w:rsidRPr="00C605B9" w:rsidRDefault="00EB6EA1" w:rsidP="00C17269">
      <w:pPr>
        <w:pStyle w:val="aff4"/>
        <w:spacing w:line="300" w:lineRule="auto"/>
        <w:ind w:leftChars="405" w:left="1270" w:hangingChars="200" w:hanging="420"/>
      </w:pPr>
      <w:r>
        <w:rPr>
          <w:rFonts w:hint="eastAsia"/>
        </w:rPr>
        <w:t>——</w:t>
      </w:r>
      <w:r w:rsidR="00FF3532" w:rsidRPr="00C605B9">
        <w:t>支持对设备状态、属性、指令的缓存</w:t>
      </w:r>
      <w:r w:rsidR="00FF3532" w:rsidRPr="00C605B9">
        <w:rPr>
          <w:rFonts w:hint="eastAsia"/>
        </w:rPr>
        <w:t>，保证连接中断期间平台对设备的修改在连接恢复后能同步到设备</w:t>
      </w:r>
      <w:r>
        <w:rPr>
          <w:rFonts w:hint="eastAsia"/>
        </w:rPr>
        <w:t>。</w:t>
      </w:r>
    </w:p>
    <w:p w14:paraId="6982106F" w14:textId="105451D4" w:rsidR="00FF3532" w:rsidRPr="00C17269" w:rsidRDefault="00FF3532" w:rsidP="00C17269">
      <w:pPr>
        <w:pStyle w:val="5"/>
        <w:numPr>
          <w:ilvl w:val="0"/>
          <w:numId w:val="193"/>
        </w:numPr>
        <w:rPr>
          <w:bCs/>
          <w:shd w:val="clear" w:color="auto" w:fill="FFFFFF"/>
        </w:rPr>
      </w:pPr>
      <w:r w:rsidRPr="00C17269">
        <w:rPr>
          <w:rFonts w:hint="eastAsia"/>
          <w:shd w:val="clear" w:color="auto" w:fill="FFFFFF"/>
        </w:rPr>
        <w:t>审计日志：具体功能</w:t>
      </w:r>
      <w:r w:rsidR="00C45014">
        <w:rPr>
          <w:rFonts w:hint="eastAsia"/>
          <w:shd w:val="clear" w:color="auto" w:fill="FFFFFF"/>
        </w:rPr>
        <w:t>宜</w:t>
      </w:r>
      <w:r w:rsidRPr="00C17269">
        <w:rPr>
          <w:rFonts w:hint="eastAsia"/>
          <w:shd w:val="clear" w:color="auto" w:fill="FFFFFF"/>
        </w:rPr>
        <w:t>包括但不限于：</w:t>
      </w:r>
    </w:p>
    <w:p w14:paraId="3DBD61E5" w14:textId="48D1742D" w:rsidR="00FF3532" w:rsidRPr="00C605B9" w:rsidRDefault="00EB6EA1" w:rsidP="00C17269">
      <w:pPr>
        <w:pStyle w:val="aff4"/>
        <w:spacing w:line="300" w:lineRule="auto"/>
        <w:ind w:leftChars="405" w:left="1270" w:hangingChars="200" w:hanging="420"/>
      </w:pPr>
      <w:r>
        <w:rPr>
          <w:rFonts w:hint="eastAsia"/>
        </w:rPr>
        <w:t>——</w:t>
      </w:r>
      <w:r w:rsidR="00FF3532" w:rsidRPr="00C605B9">
        <w:t>支持对平台各类操作的记录，包括用户登录注销、对业务数据的增删改查、设备运行警告</w:t>
      </w:r>
      <w:r w:rsidR="00FF3532" w:rsidRPr="00C605B9">
        <w:rPr>
          <w:rFonts w:hint="eastAsia"/>
        </w:rPr>
        <w:t>等</w:t>
      </w:r>
      <w:r w:rsidR="00FF3532" w:rsidRPr="00C605B9">
        <w:t>；</w:t>
      </w:r>
    </w:p>
    <w:p w14:paraId="2561536D" w14:textId="13D5901B" w:rsidR="00FF3532" w:rsidRPr="00C605B9" w:rsidRDefault="00EB6EA1" w:rsidP="00C17269">
      <w:pPr>
        <w:pStyle w:val="aff4"/>
        <w:spacing w:line="300" w:lineRule="auto"/>
        <w:ind w:leftChars="405" w:left="1270" w:hangingChars="200" w:hanging="420"/>
      </w:pPr>
      <w:r>
        <w:rPr>
          <w:rFonts w:hint="eastAsia"/>
        </w:rPr>
        <w:lastRenderedPageBreak/>
        <w:t>——</w:t>
      </w:r>
      <w:r w:rsidR="00FF3532" w:rsidRPr="00C605B9">
        <w:t>支持按时间范围及关键字查询日志。</w:t>
      </w:r>
    </w:p>
    <w:p w14:paraId="21CA5025" w14:textId="0DD3EC50" w:rsidR="00FF3532" w:rsidRPr="00C17269" w:rsidRDefault="00FF3532" w:rsidP="00C17269">
      <w:pPr>
        <w:pStyle w:val="5"/>
        <w:numPr>
          <w:ilvl w:val="0"/>
          <w:numId w:val="193"/>
        </w:numPr>
        <w:rPr>
          <w:bCs/>
          <w:shd w:val="clear" w:color="auto" w:fill="FFFFFF"/>
        </w:rPr>
      </w:pPr>
      <w:r w:rsidRPr="00C17269">
        <w:rPr>
          <w:rFonts w:hint="eastAsia"/>
          <w:shd w:val="clear" w:color="auto" w:fill="FFFFFF"/>
        </w:rPr>
        <w:t>接口服务：提供一系列标准</w:t>
      </w:r>
      <w:r w:rsidRPr="00C17269">
        <w:rPr>
          <w:shd w:val="clear" w:color="auto" w:fill="FFFFFF"/>
        </w:rPr>
        <w:t>API</w:t>
      </w:r>
      <w:r w:rsidRPr="00C17269">
        <w:rPr>
          <w:rFonts w:hint="eastAsia"/>
          <w:shd w:val="clear" w:color="auto" w:fill="FFFFFF"/>
        </w:rPr>
        <w:t>接口，包括但不限于设备接入、数据分析、边缘计算、开发服务、规则引擎等。</w:t>
      </w:r>
    </w:p>
    <w:p w14:paraId="69716338" w14:textId="77777777" w:rsidR="00FF3532" w:rsidRPr="00C17269" w:rsidRDefault="00FF3532" w:rsidP="00C17269">
      <w:pPr>
        <w:pStyle w:val="4"/>
        <w:spacing w:before="156"/>
        <w:rPr>
          <w:b w:val="0"/>
          <w:bCs w:val="0"/>
        </w:rPr>
      </w:pPr>
      <w:r w:rsidRPr="00C17269">
        <w:rPr>
          <w:b w:val="0"/>
          <w:bCs w:val="0"/>
        </w:rPr>
        <w:t>运维管理</w:t>
      </w:r>
    </w:p>
    <w:p w14:paraId="3DF85BFF" w14:textId="161D78AE" w:rsidR="00FF3532" w:rsidRPr="0057051B" w:rsidRDefault="00FF3532" w:rsidP="00C17269">
      <w:pPr>
        <w:spacing w:line="300" w:lineRule="auto"/>
        <w:ind w:firstLine="424"/>
        <w:rPr>
          <w:rFonts w:ascii="黑体" w:hAnsi="黑体"/>
          <w:color w:val="212529"/>
          <w:spacing w:val="2"/>
          <w:shd w:val="clear" w:color="auto" w:fill="FFFFFF"/>
        </w:rPr>
      </w:pPr>
      <w:r w:rsidRPr="0057051B">
        <w:rPr>
          <w:rFonts w:ascii="黑体" w:hAnsi="黑体" w:hint="eastAsia"/>
          <w:color w:val="212529"/>
          <w:spacing w:val="2"/>
          <w:shd w:val="clear" w:color="auto" w:fill="FFFFFF"/>
        </w:rPr>
        <w:t>运</w:t>
      </w:r>
      <w:r w:rsidRPr="0057051B">
        <w:rPr>
          <w:rFonts w:ascii="黑体" w:hAnsi="黑体"/>
          <w:color w:val="212529"/>
          <w:spacing w:val="2"/>
          <w:shd w:val="clear" w:color="auto" w:fill="FFFFFF"/>
        </w:rPr>
        <w:t>维管理是对平台业务及系统运行过程的维护和保障，</w:t>
      </w:r>
      <w:r w:rsidR="00C45014">
        <w:rPr>
          <w:rFonts w:ascii="黑体" w:hAnsi="黑体"/>
          <w:color w:val="212529"/>
          <w:spacing w:val="2"/>
          <w:shd w:val="clear" w:color="auto" w:fill="FFFFFF"/>
        </w:rPr>
        <w:t>宜</w:t>
      </w:r>
      <w:r w:rsidRPr="0057051B">
        <w:rPr>
          <w:rFonts w:ascii="黑体" w:hAnsi="黑体"/>
          <w:color w:val="212529"/>
          <w:spacing w:val="2"/>
          <w:shd w:val="clear" w:color="auto" w:fill="FFFFFF"/>
        </w:rPr>
        <w:t>支持基础组件自动化运维、设备运维告警、日志管理等功能。</w:t>
      </w:r>
    </w:p>
    <w:p w14:paraId="7BEE1AC0" w14:textId="03AB66DC" w:rsidR="00FF3532" w:rsidRPr="00C17269" w:rsidRDefault="00FF3532" w:rsidP="00C17269">
      <w:pPr>
        <w:pStyle w:val="5"/>
        <w:numPr>
          <w:ilvl w:val="0"/>
          <w:numId w:val="194"/>
        </w:numPr>
        <w:rPr>
          <w:bCs/>
          <w:shd w:val="clear" w:color="auto" w:fill="FFFFFF"/>
        </w:rPr>
      </w:pPr>
      <w:r w:rsidRPr="00C17269">
        <w:rPr>
          <w:rFonts w:hint="eastAsia"/>
          <w:shd w:val="clear" w:color="auto" w:fill="FFFFFF"/>
        </w:rPr>
        <w:t>基础组件自动化运维：</w:t>
      </w:r>
      <w:r w:rsidR="00C45014">
        <w:rPr>
          <w:rFonts w:hint="eastAsia"/>
          <w:shd w:val="clear" w:color="auto" w:fill="FFFFFF"/>
        </w:rPr>
        <w:t>宜</w:t>
      </w:r>
      <w:r w:rsidRPr="00C17269">
        <w:rPr>
          <w:rFonts w:hint="eastAsia"/>
          <w:shd w:val="clear" w:color="auto" w:fill="FFFFFF"/>
        </w:rPr>
        <w:t>支持在基础组件出现异常失效时自动重启。</w:t>
      </w:r>
    </w:p>
    <w:p w14:paraId="78854523" w14:textId="6195A983" w:rsidR="00FF3532" w:rsidRPr="00C17269" w:rsidRDefault="00FF3532" w:rsidP="00C17269">
      <w:pPr>
        <w:pStyle w:val="5"/>
        <w:numPr>
          <w:ilvl w:val="0"/>
          <w:numId w:val="194"/>
        </w:numPr>
        <w:rPr>
          <w:bCs/>
          <w:shd w:val="clear" w:color="auto" w:fill="FFFFFF"/>
        </w:rPr>
      </w:pPr>
      <w:r w:rsidRPr="00C17269">
        <w:rPr>
          <w:rFonts w:hint="eastAsia"/>
          <w:shd w:val="clear" w:color="auto" w:fill="FFFFFF"/>
        </w:rPr>
        <w:t>设备运维告警：</w:t>
      </w:r>
      <w:r w:rsidR="00C45014">
        <w:rPr>
          <w:rFonts w:hint="eastAsia"/>
          <w:shd w:val="clear" w:color="auto" w:fill="FFFFFF"/>
        </w:rPr>
        <w:t>宜</w:t>
      </w:r>
      <w:r w:rsidRPr="00C17269">
        <w:rPr>
          <w:rFonts w:hint="eastAsia"/>
          <w:shd w:val="clear" w:color="auto" w:fill="FFFFFF"/>
        </w:rPr>
        <w:t>支持对设备运行状态的实时告警。</w:t>
      </w:r>
    </w:p>
    <w:p w14:paraId="2BBA46A1" w14:textId="4594EB25" w:rsidR="00FF3532" w:rsidRPr="00C17269" w:rsidRDefault="00FF3532" w:rsidP="00C17269">
      <w:pPr>
        <w:pStyle w:val="5"/>
        <w:numPr>
          <w:ilvl w:val="0"/>
          <w:numId w:val="194"/>
        </w:numPr>
        <w:rPr>
          <w:bCs/>
          <w:shd w:val="clear" w:color="auto" w:fill="FFFFFF"/>
        </w:rPr>
      </w:pPr>
      <w:r w:rsidRPr="00C17269">
        <w:rPr>
          <w:rFonts w:hint="eastAsia"/>
          <w:shd w:val="clear" w:color="auto" w:fill="FFFFFF"/>
        </w:rPr>
        <w:t>日志管理：</w:t>
      </w:r>
      <w:r w:rsidR="00C45014">
        <w:rPr>
          <w:rFonts w:hint="eastAsia"/>
          <w:shd w:val="clear" w:color="auto" w:fill="FFFFFF"/>
        </w:rPr>
        <w:t>宜</w:t>
      </w:r>
      <w:r w:rsidRPr="00C17269">
        <w:rPr>
          <w:rFonts w:hint="eastAsia"/>
          <w:shd w:val="clear" w:color="auto" w:fill="FFFFFF"/>
        </w:rPr>
        <w:t>支持对系统运行日志的监控。</w:t>
      </w:r>
    </w:p>
    <w:p w14:paraId="24344C28" w14:textId="3914668C" w:rsidR="00FF3532" w:rsidRPr="00C17269" w:rsidRDefault="00FF3532" w:rsidP="00C17269">
      <w:pPr>
        <w:pStyle w:val="3"/>
        <w:spacing w:beforeLines="50" w:before="156" w:afterLines="50" w:after="156"/>
        <w:rPr>
          <w:rFonts w:ascii="黑体" w:hAnsi="黑体"/>
          <w:b w:val="0"/>
          <w:bCs/>
          <w:shd w:val="clear" w:color="auto" w:fill="FFFFFF"/>
        </w:rPr>
      </w:pPr>
      <w:bookmarkStart w:id="65" w:name="_Toc8650"/>
      <w:bookmarkStart w:id="66" w:name="_Toc55575522"/>
      <w:r w:rsidRPr="00C17269">
        <w:rPr>
          <w:rFonts w:ascii="黑体" w:hAnsi="黑体" w:hint="eastAsia"/>
          <w:b w:val="0"/>
          <w:shd w:val="clear" w:color="auto" w:fill="FFFFFF"/>
        </w:rPr>
        <w:t>平台应用层</w:t>
      </w:r>
      <w:bookmarkEnd w:id="65"/>
      <w:bookmarkEnd w:id="66"/>
    </w:p>
    <w:p w14:paraId="7740F3EF" w14:textId="7D0DBB23" w:rsidR="00FF3532" w:rsidRPr="00BE2D98" w:rsidRDefault="00FF3532" w:rsidP="00C17269">
      <w:pPr>
        <w:pStyle w:val="aff4"/>
        <w:spacing w:line="300" w:lineRule="auto"/>
        <w:rPr>
          <w:shd w:val="clear" w:color="auto" w:fill="FFFFFF"/>
        </w:rPr>
      </w:pPr>
      <w:r w:rsidRPr="0057051B">
        <w:rPr>
          <w:rFonts w:ascii="黑体" w:hAnsi="黑体"/>
        </w:rPr>
        <w:t>平台应用层是</w:t>
      </w:r>
      <w:r w:rsidRPr="0057051B">
        <w:rPr>
          <w:rFonts w:ascii="黑体" w:hAnsi="黑体" w:hint="eastAsia"/>
        </w:rPr>
        <w:t>指由物联网平台基于应用开发引擎和规则引擎提供数据和功能支撑的应用的集合</w:t>
      </w:r>
      <w:r w:rsidRPr="0057051B">
        <w:rPr>
          <w:rFonts w:ascii="黑体" w:hAnsi="黑体"/>
        </w:rPr>
        <w:t>。平台应用层包括物联网应用和业务应用两部分。通过平台提供的标准接口服务或按照物联网互联互通技术标准，实现应用的定制开发或与物联网平台的对接。</w:t>
      </w:r>
      <w:bookmarkEnd w:id="62"/>
    </w:p>
    <w:p w14:paraId="11DB1901" w14:textId="77777777" w:rsidR="00FF3532" w:rsidRPr="00BE2D98" w:rsidRDefault="00FF3532" w:rsidP="00C17269">
      <w:pPr>
        <w:pStyle w:val="2"/>
        <w:spacing w:beforeLines="50" w:before="156" w:afterLines="50" w:after="156" w:line="240" w:lineRule="auto"/>
        <w:ind w:left="578" w:hanging="578"/>
        <w:jc w:val="left"/>
        <w:rPr>
          <w:b w:val="0"/>
          <w:bCs w:val="0"/>
          <w:sz w:val="21"/>
          <w:szCs w:val="21"/>
        </w:rPr>
      </w:pPr>
      <w:bookmarkStart w:id="67" w:name="_Toc47381344"/>
      <w:bookmarkStart w:id="68" w:name="_Toc47381346"/>
      <w:bookmarkStart w:id="69" w:name="_Toc47381341"/>
      <w:bookmarkStart w:id="70" w:name="_Toc47380974"/>
      <w:bookmarkStart w:id="71" w:name="_Toc47381349"/>
      <w:bookmarkStart w:id="72" w:name="_Toc47380967"/>
      <w:bookmarkStart w:id="73" w:name="_Toc47381345"/>
      <w:bookmarkStart w:id="74" w:name="_Toc47380979"/>
      <w:bookmarkStart w:id="75" w:name="_Toc47380975"/>
      <w:bookmarkStart w:id="76" w:name="_Toc47381350"/>
      <w:bookmarkStart w:id="77" w:name="_Toc47381336"/>
      <w:bookmarkStart w:id="78" w:name="_Toc47380980"/>
      <w:bookmarkStart w:id="79" w:name="_Toc47381347"/>
      <w:bookmarkStart w:id="80" w:name="_Toc47380976"/>
      <w:bookmarkStart w:id="81" w:name="_Toc47380983"/>
      <w:bookmarkStart w:id="82" w:name="_Toc47381343"/>
      <w:bookmarkStart w:id="83" w:name="_Toc47380971"/>
      <w:bookmarkStart w:id="84" w:name="_Toc47381353"/>
      <w:bookmarkStart w:id="85" w:name="_Toc47380977"/>
      <w:bookmarkStart w:id="86" w:name="_Toc47381339"/>
      <w:bookmarkStart w:id="87" w:name="_Toc47381342"/>
      <w:bookmarkStart w:id="88" w:name="_Toc47380972"/>
      <w:bookmarkStart w:id="89" w:name="_Toc47380965"/>
      <w:bookmarkStart w:id="90" w:name="_Toc47380978"/>
      <w:bookmarkStart w:id="91" w:name="_Toc47380968"/>
      <w:bookmarkStart w:id="92" w:name="_Toc47380982"/>
      <w:bookmarkStart w:id="93" w:name="_Toc47381352"/>
      <w:bookmarkStart w:id="94" w:name="_Toc47381340"/>
      <w:bookmarkStart w:id="95" w:name="_Toc47381348"/>
      <w:bookmarkStart w:id="96" w:name="_Toc47381335"/>
      <w:bookmarkStart w:id="97" w:name="_Toc47380981"/>
      <w:bookmarkStart w:id="98" w:name="_Toc47381351"/>
      <w:bookmarkStart w:id="99" w:name="_Toc47381337"/>
      <w:bookmarkStart w:id="100" w:name="_Toc47381338"/>
      <w:bookmarkStart w:id="101" w:name="_Toc47380966"/>
      <w:bookmarkStart w:id="102" w:name="_Toc47380970"/>
      <w:bookmarkStart w:id="103" w:name="_Toc47380973"/>
      <w:bookmarkStart w:id="104" w:name="_Toc47380969"/>
      <w:bookmarkStart w:id="105" w:name="_Toc31851"/>
      <w:bookmarkStart w:id="106" w:name="_Toc55575523"/>
      <w:bookmarkStart w:id="107" w:name="_Toc104983948"/>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BE2D98">
        <w:rPr>
          <w:b w:val="0"/>
          <w:bCs w:val="0"/>
          <w:sz w:val="21"/>
          <w:szCs w:val="21"/>
        </w:rPr>
        <w:t>平台接口关系</w:t>
      </w:r>
      <w:bookmarkEnd w:id="105"/>
      <w:bookmarkEnd w:id="106"/>
      <w:bookmarkEnd w:id="107"/>
    </w:p>
    <w:p w14:paraId="1D5AF489" w14:textId="7593D90D" w:rsidR="00FF3532" w:rsidRPr="00C17269" w:rsidRDefault="00FF3532" w:rsidP="00C17269">
      <w:pPr>
        <w:spacing w:line="300" w:lineRule="auto"/>
        <w:ind w:firstLineChars="200" w:firstLine="420"/>
      </w:pPr>
      <w:r w:rsidRPr="00C17269">
        <w:rPr>
          <w:rFonts w:hint="eastAsia"/>
        </w:rPr>
        <w:t>外部系统</w:t>
      </w:r>
      <w:r w:rsidRPr="00C17269">
        <w:t>、设备</w:t>
      </w:r>
      <w:r w:rsidRPr="00C17269">
        <w:t>/</w:t>
      </w:r>
      <w:r w:rsidRPr="00C17269">
        <w:t>网关、</w:t>
      </w:r>
      <w:r w:rsidRPr="00C17269">
        <w:rPr>
          <w:rFonts w:hint="eastAsia"/>
        </w:rPr>
        <w:t>外部</w:t>
      </w:r>
      <w:r w:rsidRPr="00C17269">
        <w:t>应用和</w:t>
      </w:r>
      <w:r w:rsidRPr="00C17269">
        <w:rPr>
          <w:rFonts w:hint="eastAsia"/>
        </w:rPr>
        <w:t>平台</w:t>
      </w:r>
      <w:r w:rsidRPr="00C17269">
        <w:t>应用等在与物联网平台进行对接</w:t>
      </w:r>
      <w:r w:rsidRPr="00C17269">
        <w:rPr>
          <w:rFonts w:hint="eastAsia"/>
        </w:rPr>
        <w:t>时</w:t>
      </w:r>
      <w:r w:rsidRPr="00C17269">
        <w:t>，</w:t>
      </w:r>
      <w:r w:rsidR="00E8455A">
        <w:rPr>
          <w:rFonts w:hint="eastAsia"/>
        </w:rPr>
        <w:t>可</w:t>
      </w:r>
      <w:r w:rsidRPr="00C17269">
        <w:t>按照物联网相关接口技术</w:t>
      </w:r>
      <w:r w:rsidR="00E8455A">
        <w:rPr>
          <w:rFonts w:hint="eastAsia"/>
        </w:rPr>
        <w:t>说明</w:t>
      </w:r>
      <w:r w:rsidRPr="00C17269">
        <w:t>进行。物联网平台接口关系如图</w:t>
      </w:r>
      <w:r w:rsidRPr="00C17269">
        <w:t>2</w:t>
      </w:r>
      <w:r w:rsidRPr="00C17269">
        <w:t>所示。</w:t>
      </w:r>
    </w:p>
    <w:p w14:paraId="4563F5F3" w14:textId="77777777" w:rsidR="00FF3532" w:rsidRPr="0057051B" w:rsidRDefault="00FF3532" w:rsidP="00FF3532">
      <w:pPr>
        <w:pStyle w:val="aff4"/>
        <w:ind w:firstLineChars="0" w:firstLine="0"/>
        <w:jc w:val="center"/>
        <w:rPr>
          <w:rFonts w:ascii="黑体" w:hAnsi="黑体"/>
          <w:b/>
          <w:color w:val="212529"/>
          <w:spacing w:val="2"/>
          <w:sz w:val="18"/>
          <w:szCs w:val="18"/>
          <w:shd w:val="clear" w:color="auto" w:fill="FFFFFF"/>
        </w:rPr>
      </w:pPr>
      <w:r w:rsidRPr="0057051B">
        <w:rPr>
          <w:rFonts w:ascii="黑体" w:hAnsi="黑体"/>
          <w:noProof/>
        </w:rPr>
        <w:drawing>
          <wp:inline distT="0" distB="0" distL="0" distR="0" wp14:anchorId="199196A8" wp14:editId="014D6B79">
            <wp:extent cx="4108450" cy="284670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08450" cy="2847055"/>
                    </a:xfrm>
                    <a:prstGeom prst="rect">
                      <a:avLst/>
                    </a:prstGeom>
                  </pic:spPr>
                </pic:pic>
              </a:graphicData>
            </a:graphic>
          </wp:inline>
        </w:drawing>
      </w:r>
    </w:p>
    <w:p w14:paraId="26DF3E60" w14:textId="2305E267" w:rsidR="00FF3532" w:rsidRPr="00C17269" w:rsidRDefault="00FF3532" w:rsidP="00C17269">
      <w:pPr>
        <w:pStyle w:val="afffffff2"/>
        <w:rPr>
          <w:rFonts w:ascii="黑体" w:eastAsia="黑体" w:hAnsi="黑体"/>
        </w:rPr>
      </w:pPr>
      <w:r w:rsidRPr="00C17269">
        <w:rPr>
          <w:rFonts w:ascii="黑体" w:eastAsia="黑体" w:hAnsi="黑体"/>
        </w:rPr>
        <w:t>图2 物联网平台接口关系</w:t>
      </w:r>
    </w:p>
    <w:p w14:paraId="5D68AD35" w14:textId="77777777" w:rsidR="00FF3532" w:rsidRPr="00C17269" w:rsidRDefault="00FF3532" w:rsidP="00C17269">
      <w:pPr>
        <w:pStyle w:val="afffffff2"/>
        <w:rPr>
          <w:rFonts w:ascii="黑体" w:eastAsia="黑体" w:hAnsi="黑体"/>
          <w:b/>
          <w:bCs/>
        </w:rPr>
      </w:pPr>
    </w:p>
    <w:p w14:paraId="13C9BD46" w14:textId="33CB3C4C" w:rsidR="00FF3532" w:rsidRPr="00C17269" w:rsidRDefault="00FF3532" w:rsidP="00C17269">
      <w:pPr>
        <w:spacing w:line="300" w:lineRule="auto"/>
        <w:ind w:firstLineChars="200" w:firstLine="420"/>
      </w:pPr>
      <w:r w:rsidRPr="00C17269">
        <w:t>I-1</w:t>
      </w:r>
      <w:r w:rsidRPr="00C17269">
        <w:t>：</w:t>
      </w:r>
      <w:r w:rsidRPr="00C17269">
        <w:rPr>
          <w:rFonts w:hint="eastAsia"/>
        </w:rPr>
        <w:t>平台</w:t>
      </w:r>
      <w:r w:rsidRPr="00C17269">
        <w:t>互联互通接口。</w:t>
      </w:r>
      <w:r w:rsidRPr="00C17269">
        <w:rPr>
          <w:rFonts w:hint="eastAsia"/>
        </w:rPr>
        <w:t>实现物联网平台与外部系统之间的数据交换，接口具体描述见第</w:t>
      </w:r>
      <w:r w:rsidR="00995E37" w:rsidRPr="00C17269">
        <w:t>5</w:t>
      </w:r>
      <w:r w:rsidRPr="00C17269">
        <w:rPr>
          <w:rFonts w:hint="eastAsia"/>
        </w:rPr>
        <w:t>章节：平台互联互通接口</w:t>
      </w:r>
      <w:r w:rsidRPr="00C17269">
        <w:t>。</w:t>
      </w:r>
    </w:p>
    <w:p w14:paraId="3D6ED2F0" w14:textId="16D4EFE7" w:rsidR="00FF3532" w:rsidRPr="00C17269" w:rsidRDefault="00FF3532" w:rsidP="00C17269">
      <w:pPr>
        <w:spacing w:line="300" w:lineRule="auto"/>
        <w:ind w:firstLineChars="200" w:firstLine="420"/>
      </w:pPr>
      <w:r w:rsidRPr="00C17269">
        <w:t>I-2</w:t>
      </w:r>
      <w:r w:rsidRPr="00C17269">
        <w:t>：开放调用接口。</w:t>
      </w:r>
      <w:r w:rsidRPr="00C17269">
        <w:rPr>
          <w:rFonts w:hint="eastAsia"/>
        </w:rPr>
        <w:t>物联网平台将自身能力、数据封装为接口方法供外部应用调用，以实现不同业</w:t>
      </w:r>
      <w:r w:rsidRPr="00C17269">
        <w:rPr>
          <w:rFonts w:hint="eastAsia"/>
        </w:rPr>
        <w:lastRenderedPageBreak/>
        <w:t>务的不同需求。接口具体描述见第</w:t>
      </w:r>
      <w:r w:rsidR="00995E37" w:rsidRPr="00C17269">
        <w:t>6</w:t>
      </w:r>
      <w:r w:rsidRPr="00C17269">
        <w:rPr>
          <w:rFonts w:hint="eastAsia"/>
        </w:rPr>
        <w:t>章节：开放调用接口</w:t>
      </w:r>
      <w:r w:rsidRPr="00C17269">
        <w:t>。</w:t>
      </w:r>
    </w:p>
    <w:p w14:paraId="5F9F16FB" w14:textId="02041E8E" w:rsidR="00FF3532" w:rsidRPr="00C17269" w:rsidRDefault="00FF3532" w:rsidP="00C17269">
      <w:pPr>
        <w:spacing w:line="300" w:lineRule="auto"/>
        <w:ind w:firstLineChars="200" w:firstLine="420"/>
      </w:pPr>
      <w:r w:rsidRPr="00C17269">
        <w:t>I-3</w:t>
      </w:r>
      <w:r w:rsidRPr="00C17269">
        <w:t>：设备接入接口。物联网平台针对接入设备软硬件能力不同、所处网络环境不同等情况，</w:t>
      </w:r>
      <w:r w:rsidRPr="00C17269">
        <w:rPr>
          <w:rFonts w:hint="eastAsia"/>
        </w:rPr>
        <w:t>提供不同方式实现设备接入。接口具体描述见第</w:t>
      </w:r>
      <w:r w:rsidR="00995E37" w:rsidRPr="00C17269">
        <w:t>7</w:t>
      </w:r>
      <w:r w:rsidRPr="00C17269">
        <w:rPr>
          <w:rFonts w:hint="eastAsia"/>
        </w:rPr>
        <w:t>章节：设备接入接口</w:t>
      </w:r>
      <w:r w:rsidRPr="00C17269">
        <w:t>。</w:t>
      </w:r>
    </w:p>
    <w:p w14:paraId="75417432" w14:textId="7314D273" w:rsidR="00FF3532" w:rsidRPr="00C17269" w:rsidRDefault="00FF3532" w:rsidP="00C17269">
      <w:pPr>
        <w:spacing w:line="300" w:lineRule="auto"/>
        <w:ind w:firstLineChars="200" w:firstLine="420"/>
      </w:pPr>
      <w:r w:rsidRPr="00C17269">
        <w:t>I-4</w:t>
      </w:r>
      <w:r w:rsidRPr="00C17269">
        <w:t>：平台应用接口。物联网平台用户可通过物联网平台自身的应用组件，定制发布各类物联网应用。</w:t>
      </w:r>
      <w:r w:rsidRPr="00C17269">
        <w:rPr>
          <w:rFonts w:hint="eastAsia"/>
        </w:rPr>
        <w:t>接口具体描述见第</w:t>
      </w:r>
      <w:r w:rsidR="00995E37" w:rsidRPr="00C17269">
        <w:t>8</w:t>
      </w:r>
      <w:r w:rsidRPr="00C17269">
        <w:rPr>
          <w:rFonts w:hint="eastAsia"/>
        </w:rPr>
        <w:t>章节：平台应用接口。</w:t>
      </w:r>
    </w:p>
    <w:p w14:paraId="6B139A46" w14:textId="43FAB365" w:rsidR="00FF3532" w:rsidRPr="00BE2D98" w:rsidRDefault="00FF3532" w:rsidP="00C17269">
      <w:pPr>
        <w:pStyle w:val="2"/>
        <w:spacing w:beforeLines="50" w:before="156" w:afterLines="50" w:after="156" w:line="240" w:lineRule="auto"/>
        <w:ind w:left="578" w:hanging="578"/>
        <w:jc w:val="left"/>
        <w:rPr>
          <w:b w:val="0"/>
          <w:bCs w:val="0"/>
          <w:sz w:val="21"/>
          <w:szCs w:val="21"/>
        </w:rPr>
      </w:pPr>
      <w:bookmarkStart w:id="108" w:name="_Toc55575524"/>
      <w:bookmarkStart w:id="109" w:name="_Toc21277"/>
      <w:bookmarkStart w:id="110" w:name="_Toc104983949"/>
      <w:r w:rsidRPr="00BE2D98">
        <w:rPr>
          <w:b w:val="0"/>
          <w:bCs w:val="0"/>
          <w:sz w:val="21"/>
          <w:szCs w:val="21"/>
        </w:rPr>
        <w:t>接入数据</w:t>
      </w:r>
      <w:bookmarkEnd w:id="108"/>
      <w:bookmarkEnd w:id="109"/>
      <w:r w:rsidR="00E8455A">
        <w:rPr>
          <w:rFonts w:hint="eastAsia"/>
          <w:b w:val="0"/>
          <w:bCs w:val="0"/>
          <w:sz w:val="21"/>
          <w:szCs w:val="21"/>
        </w:rPr>
        <w:t>说明</w:t>
      </w:r>
      <w:bookmarkEnd w:id="110"/>
    </w:p>
    <w:p w14:paraId="6A124FDC" w14:textId="25C96BC8" w:rsidR="00FF3532" w:rsidRPr="00C17269" w:rsidRDefault="002273A3" w:rsidP="00C17269">
      <w:pPr>
        <w:pStyle w:val="aff4"/>
        <w:spacing w:line="300" w:lineRule="auto"/>
        <w:rPr>
          <w:rFonts w:ascii="黑体" w:hAnsi="黑体"/>
        </w:rPr>
      </w:pPr>
      <w:r>
        <w:rPr>
          <w:rFonts w:ascii="黑体" w:hAnsi="黑体" w:hint="eastAsia"/>
        </w:rPr>
        <w:t>物联网平台</w:t>
      </w:r>
      <w:r w:rsidR="00FF3532" w:rsidRPr="00C17269">
        <w:rPr>
          <w:rFonts w:ascii="黑体" w:hAnsi="黑体" w:hint="eastAsia"/>
        </w:rPr>
        <w:t>与较多第三方系统进行数据对接，在保障第三方系统对接数据的规范化的同时，需保证当下的业务的灵活性不受影响，因此第三方系统接入数据的格式</w:t>
      </w:r>
      <w:r w:rsidR="00C45014">
        <w:rPr>
          <w:rFonts w:ascii="黑体" w:hAnsi="黑体" w:hint="eastAsia"/>
        </w:rPr>
        <w:t>宜</w:t>
      </w:r>
      <w:r w:rsidR="00FF3532" w:rsidRPr="00C17269">
        <w:rPr>
          <w:rFonts w:ascii="黑体" w:hAnsi="黑体" w:hint="eastAsia"/>
        </w:rPr>
        <w:t>符合如下</w:t>
      </w:r>
      <w:r w:rsidR="00E8455A">
        <w:rPr>
          <w:rFonts w:ascii="黑体" w:hAnsi="黑体" w:hint="eastAsia"/>
        </w:rPr>
        <w:t>格式</w:t>
      </w:r>
      <w:r w:rsidR="00FF3532" w:rsidRPr="00C17269">
        <w:rPr>
          <w:rFonts w:ascii="黑体" w:hAnsi="黑体" w:hint="eastAsia"/>
        </w:rPr>
        <w:t>：</w:t>
      </w:r>
    </w:p>
    <w:p w14:paraId="5B8EA26E" w14:textId="06568A22" w:rsidR="00FF3532" w:rsidRPr="000D39DE" w:rsidRDefault="00FF3532" w:rsidP="00C17269">
      <w:pPr>
        <w:pStyle w:val="5"/>
        <w:numPr>
          <w:ilvl w:val="0"/>
          <w:numId w:val="85"/>
        </w:numPr>
      </w:pPr>
      <w:r w:rsidRPr="00C17269">
        <w:rPr>
          <w:shd w:val="clear" w:color="auto" w:fill="FFFFFF"/>
        </w:rPr>
        <w:t>数据有效负载</w:t>
      </w:r>
      <w:r w:rsidR="002273A3">
        <w:rPr>
          <w:rFonts w:hint="eastAsia"/>
          <w:shd w:val="clear" w:color="auto" w:fill="FFFFFF"/>
        </w:rPr>
        <w:t>可</w:t>
      </w:r>
      <w:r w:rsidRPr="00C17269">
        <w:rPr>
          <w:shd w:val="clear" w:color="auto" w:fill="FFFFFF"/>
        </w:rPr>
        <w:t>使用</w:t>
      </w:r>
      <w:r w:rsidRPr="00C17269">
        <w:rPr>
          <w:shd w:val="clear" w:color="auto" w:fill="FFFFFF"/>
        </w:rPr>
        <w:t>JSON</w:t>
      </w:r>
      <w:r w:rsidRPr="00C17269">
        <w:rPr>
          <w:shd w:val="clear" w:color="auto" w:fill="FFFFFF"/>
        </w:rPr>
        <w:t>格式字符串，字符集编码</w:t>
      </w:r>
      <w:r w:rsidR="002273A3">
        <w:rPr>
          <w:rFonts w:hint="eastAsia"/>
          <w:shd w:val="clear" w:color="auto" w:fill="FFFFFF"/>
        </w:rPr>
        <w:t>可</w:t>
      </w:r>
      <w:r w:rsidRPr="00C17269">
        <w:rPr>
          <w:rFonts w:hint="eastAsia"/>
          <w:shd w:val="clear" w:color="auto" w:fill="FFFFFF"/>
        </w:rPr>
        <w:t>使用</w:t>
      </w:r>
      <w:r w:rsidRPr="00C17269">
        <w:rPr>
          <w:shd w:val="clear" w:color="auto" w:fill="FFFFFF"/>
        </w:rPr>
        <w:t>UTF-8</w:t>
      </w:r>
      <w:r w:rsidRPr="00C17269">
        <w:rPr>
          <w:shd w:val="clear" w:color="auto" w:fill="FFFFFF"/>
        </w:rPr>
        <w:t>；</w:t>
      </w:r>
    </w:p>
    <w:p w14:paraId="09FA4B4D" w14:textId="40FDFA6A" w:rsidR="00FF3532" w:rsidRPr="000D39DE" w:rsidRDefault="00FF3532" w:rsidP="00C17269">
      <w:pPr>
        <w:pStyle w:val="5"/>
        <w:numPr>
          <w:ilvl w:val="0"/>
          <w:numId w:val="85"/>
        </w:numPr>
      </w:pPr>
      <w:r w:rsidRPr="00C17269">
        <w:rPr>
          <w:shd w:val="clear" w:color="auto" w:fill="FFFFFF"/>
        </w:rPr>
        <w:t>字段名称</w:t>
      </w:r>
      <w:r w:rsidR="002273A3">
        <w:rPr>
          <w:rFonts w:hint="eastAsia"/>
          <w:shd w:val="clear" w:color="auto" w:fill="FFFFFF"/>
        </w:rPr>
        <w:t>可</w:t>
      </w:r>
      <w:r w:rsidRPr="00C17269">
        <w:rPr>
          <w:shd w:val="clear" w:color="auto" w:fill="FFFFFF"/>
        </w:rPr>
        <w:t>使用驼峰命名法。</w:t>
      </w:r>
    </w:p>
    <w:p w14:paraId="1F9A8C4B" w14:textId="61026212" w:rsidR="00F27B0F" w:rsidRDefault="00FF3532" w:rsidP="00BE2D98">
      <w:pPr>
        <w:pStyle w:val="aff4"/>
        <w:spacing w:line="300" w:lineRule="auto"/>
        <w:rPr>
          <w:rFonts w:ascii="黑体" w:hAnsi="黑体"/>
        </w:rPr>
      </w:pPr>
      <w:r w:rsidRPr="0057051B">
        <w:rPr>
          <w:rFonts w:ascii="黑体" w:hAnsi="黑体"/>
        </w:rPr>
        <w:t>数据的具体字段定义</w:t>
      </w:r>
      <w:r w:rsidR="00B5576F">
        <w:rPr>
          <w:rFonts w:ascii="黑体" w:hAnsi="黑体" w:hint="eastAsia"/>
        </w:rPr>
        <w:t>可参考</w:t>
      </w:r>
      <w:r w:rsidRPr="0057051B">
        <w:rPr>
          <w:rFonts w:ascii="黑体" w:hAnsi="黑体"/>
        </w:rPr>
        <w:t>表</w:t>
      </w:r>
      <w:r w:rsidR="00EB6EA1">
        <w:rPr>
          <w:rFonts w:ascii="黑体" w:hAnsi="黑体" w:hint="eastAsia"/>
        </w:rPr>
        <w:t>1</w:t>
      </w:r>
      <w:r w:rsidRPr="0057051B">
        <w:rPr>
          <w:rFonts w:ascii="黑体" w:hAnsi="黑体"/>
        </w:rPr>
        <w:t>：</w:t>
      </w:r>
    </w:p>
    <w:p w14:paraId="40AD2752" w14:textId="77777777" w:rsidR="002957AA" w:rsidRPr="00C17269" w:rsidRDefault="002957AA" w:rsidP="00C17269">
      <w:pPr>
        <w:pStyle w:val="aff4"/>
        <w:spacing w:line="300" w:lineRule="auto"/>
        <w:rPr>
          <w:rFonts w:ascii="黑体" w:hAnsi="黑体"/>
        </w:rPr>
      </w:pPr>
    </w:p>
    <w:p w14:paraId="22733BB5" w14:textId="5D7168FB" w:rsidR="00FF3532" w:rsidRPr="00C605B9" w:rsidRDefault="00FF3532" w:rsidP="00FF3532">
      <w:pPr>
        <w:pStyle w:val="afffffff4"/>
        <w:rPr>
          <w:rFonts w:ascii="黑体" w:hAnsi="黑体"/>
          <w:b w:val="0"/>
          <w:bCs w:val="0"/>
          <w:sz w:val="21"/>
          <w:szCs w:val="21"/>
        </w:rPr>
      </w:pPr>
      <w:r w:rsidRPr="00C605B9">
        <w:rPr>
          <w:rFonts w:ascii="黑体" w:hAnsi="黑体"/>
          <w:b w:val="0"/>
          <w:bCs w:val="0"/>
          <w:sz w:val="21"/>
          <w:szCs w:val="21"/>
        </w:rPr>
        <w:t>表</w:t>
      </w:r>
      <w:r w:rsidR="00EB6EA1">
        <w:rPr>
          <w:rFonts w:ascii="黑体" w:hAnsi="黑体" w:hint="eastAsia"/>
          <w:b w:val="0"/>
          <w:bCs w:val="0"/>
          <w:sz w:val="21"/>
          <w:szCs w:val="21"/>
        </w:rPr>
        <w:t>1</w:t>
      </w:r>
      <w:r w:rsidRPr="00C605B9">
        <w:rPr>
          <w:rFonts w:ascii="黑体" w:hAnsi="黑体"/>
          <w:b w:val="0"/>
          <w:bCs w:val="0"/>
          <w:sz w:val="21"/>
          <w:szCs w:val="21"/>
        </w:rPr>
        <w:t xml:space="preserve"> 接入数据字段说明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1220"/>
        <w:gridCol w:w="1066"/>
        <w:gridCol w:w="3860"/>
        <w:gridCol w:w="1803"/>
      </w:tblGrid>
      <w:tr w:rsidR="00FF3532" w:rsidRPr="0057051B" w14:paraId="0E528641" w14:textId="77777777" w:rsidTr="00736F06">
        <w:tc>
          <w:tcPr>
            <w:tcW w:w="749" w:type="pct"/>
            <w:tcBorders>
              <w:top w:val="single" w:sz="12" w:space="0" w:color="auto"/>
              <w:left w:val="single" w:sz="12" w:space="0" w:color="auto"/>
              <w:bottom w:val="single" w:sz="4" w:space="0" w:color="auto"/>
              <w:right w:val="single" w:sz="4" w:space="0" w:color="auto"/>
            </w:tcBorders>
            <w:shd w:val="clear" w:color="auto" w:fill="auto"/>
            <w:vAlign w:val="center"/>
          </w:tcPr>
          <w:p w14:paraId="39C64D05" w14:textId="77777777" w:rsidR="00FF3532" w:rsidRPr="00C605B9" w:rsidRDefault="00FF3532" w:rsidP="00736F06">
            <w:pPr>
              <w:jc w:val="center"/>
              <w:rPr>
                <w:rFonts w:ascii="宋体" w:hAnsi="宋体"/>
                <w:sz w:val="18"/>
                <w:szCs w:val="18"/>
              </w:rPr>
            </w:pPr>
            <w:bookmarkStart w:id="111" w:name="_Toc42709256"/>
            <w:r w:rsidRPr="00C605B9">
              <w:rPr>
                <w:rFonts w:ascii="宋体" w:hAnsi="宋体"/>
                <w:sz w:val="18"/>
                <w:szCs w:val="18"/>
              </w:rPr>
              <w:t>名称</w:t>
            </w:r>
          </w:p>
        </w:tc>
        <w:tc>
          <w:tcPr>
            <w:tcW w:w="666" w:type="pct"/>
            <w:tcBorders>
              <w:top w:val="single" w:sz="12" w:space="0" w:color="auto"/>
              <w:left w:val="nil"/>
              <w:bottom w:val="single" w:sz="4" w:space="0" w:color="auto"/>
              <w:right w:val="single" w:sz="4" w:space="0" w:color="auto"/>
            </w:tcBorders>
            <w:shd w:val="clear" w:color="auto" w:fill="auto"/>
            <w:vAlign w:val="center"/>
          </w:tcPr>
          <w:p w14:paraId="0785907C" w14:textId="77777777" w:rsidR="00FF3532" w:rsidRPr="00C605B9" w:rsidRDefault="00FF3532" w:rsidP="00736F06">
            <w:pPr>
              <w:jc w:val="center"/>
              <w:rPr>
                <w:rFonts w:ascii="宋体" w:hAnsi="宋体"/>
                <w:sz w:val="18"/>
                <w:szCs w:val="18"/>
              </w:rPr>
            </w:pPr>
            <w:r w:rsidRPr="00C605B9">
              <w:rPr>
                <w:rFonts w:ascii="宋体" w:hAnsi="宋体"/>
                <w:sz w:val="18"/>
                <w:szCs w:val="18"/>
              </w:rPr>
              <w:t>字段</w:t>
            </w:r>
          </w:p>
        </w:tc>
        <w:tc>
          <w:tcPr>
            <w:tcW w:w="583" w:type="pct"/>
            <w:tcBorders>
              <w:top w:val="single" w:sz="12" w:space="0" w:color="auto"/>
              <w:left w:val="nil"/>
              <w:bottom w:val="single" w:sz="4" w:space="0" w:color="auto"/>
              <w:right w:val="single" w:sz="4" w:space="0" w:color="auto"/>
            </w:tcBorders>
            <w:shd w:val="clear" w:color="auto" w:fill="auto"/>
            <w:vAlign w:val="center"/>
          </w:tcPr>
          <w:p w14:paraId="2A04AC75" w14:textId="77777777" w:rsidR="00FF3532" w:rsidRPr="00C605B9" w:rsidRDefault="00FF3532" w:rsidP="00736F06">
            <w:pPr>
              <w:jc w:val="center"/>
              <w:rPr>
                <w:rFonts w:ascii="宋体" w:hAnsi="宋体"/>
                <w:sz w:val="18"/>
                <w:szCs w:val="18"/>
              </w:rPr>
            </w:pPr>
            <w:r w:rsidRPr="00C605B9">
              <w:rPr>
                <w:rFonts w:ascii="宋体" w:hAnsi="宋体"/>
                <w:sz w:val="18"/>
                <w:szCs w:val="18"/>
              </w:rPr>
              <w:t>是否</w:t>
            </w:r>
          </w:p>
          <w:p w14:paraId="1058BBF4" w14:textId="77777777" w:rsidR="00FF3532" w:rsidRPr="00C605B9" w:rsidRDefault="00FF3532" w:rsidP="00736F06">
            <w:pPr>
              <w:jc w:val="center"/>
              <w:rPr>
                <w:rFonts w:ascii="宋体" w:hAnsi="宋体"/>
                <w:sz w:val="18"/>
                <w:szCs w:val="18"/>
              </w:rPr>
            </w:pPr>
            <w:r w:rsidRPr="00C605B9">
              <w:rPr>
                <w:rFonts w:ascii="宋体" w:hAnsi="宋体"/>
                <w:sz w:val="18"/>
                <w:szCs w:val="18"/>
              </w:rPr>
              <w:t>必需</w:t>
            </w:r>
          </w:p>
        </w:tc>
        <w:tc>
          <w:tcPr>
            <w:tcW w:w="2081" w:type="pct"/>
            <w:tcBorders>
              <w:top w:val="single" w:sz="12" w:space="0" w:color="auto"/>
              <w:left w:val="nil"/>
              <w:bottom w:val="single" w:sz="4" w:space="0" w:color="auto"/>
              <w:right w:val="single" w:sz="4" w:space="0" w:color="auto"/>
            </w:tcBorders>
            <w:shd w:val="clear" w:color="auto" w:fill="auto"/>
            <w:vAlign w:val="center"/>
          </w:tcPr>
          <w:p w14:paraId="372F4301" w14:textId="77777777" w:rsidR="00FF3532" w:rsidRPr="00C605B9" w:rsidRDefault="00FF3532" w:rsidP="00736F06">
            <w:pPr>
              <w:jc w:val="center"/>
              <w:rPr>
                <w:rFonts w:ascii="宋体" w:hAnsi="宋体"/>
                <w:sz w:val="18"/>
                <w:szCs w:val="18"/>
              </w:rPr>
            </w:pPr>
            <w:r w:rsidRPr="00C605B9">
              <w:rPr>
                <w:rFonts w:ascii="宋体" w:hAnsi="宋体"/>
                <w:sz w:val="18"/>
                <w:szCs w:val="18"/>
              </w:rPr>
              <w:t>说明</w:t>
            </w:r>
          </w:p>
        </w:tc>
        <w:tc>
          <w:tcPr>
            <w:tcW w:w="921" w:type="pct"/>
            <w:tcBorders>
              <w:top w:val="single" w:sz="12" w:space="0" w:color="auto"/>
              <w:left w:val="nil"/>
              <w:bottom w:val="single" w:sz="4" w:space="0" w:color="auto"/>
              <w:right w:val="single" w:sz="12" w:space="0" w:color="auto"/>
            </w:tcBorders>
            <w:shd w:val="clear" w:color="auto" w:fill="auto"/>
            <w:vAlign w:val="center"/>
          </w:tcPr>
          <w:p w14:paraId="2B2A3C28" w14:textId="77777777" w:rsidR="00FF3532" w:rsidRPr="00C605B9" w:rsidRDefault="00FF3532" w:rsidP="00736F06">
            <w:pPr>
              <w:jc w:val="center"/>
              <w:rPr>
                <w:rFonts w:ascii="宋体" w:hAnsi="宋体"/>
                <w:sz w:val="18"/>
                <w:szCs w:val="18"/>
              </w:rPr>
            </w:pPr>
            <w:r w:rsidRPr="00C605B9">
              <w:rPr>
                <w:rFonts w:ascii="宋体" w:hAnsi="宋体"/>
                <w:sz w:val="18"/>
                <w:szCs w:val="18"/>
              </w:rPr>
              <w:t>例子</w:t>
            </w:r>
          </w:p>
        </w:tc>
      </w:tr>
      <w:tr w:rsidR="00FF3532" w:rsidRPr="0057051B" w14:paraId="66C73B15" w14:textId="77777777" w:rsidTr="00736F06">
        <w:tc>
          <w:tcPr>
            <w:tcW w:w="749" w:type="pct"/>
            <w:tcBorders>
              <w:top w:val="single" w:sz="4" w:space="0" w:color="auto"/>
              <w:left w:val="single" w:sz="12" w:space="0" w:color="auto"/>
              <w:bottom w:val="single" w:sz="4" w:space="0" w:color="auto"/>
              <w:right w:val="single" w:sz="4" w:space="0" w:color="auto"/>
            </w:tcBorders>
            <w:vAlign w:val="center"/>
          </w:tcPr>
          <w:p w14:paraId="0EF5162D" w14:textId="77777777" w:rsidR="00FF3532" w:rsidRPr="00C17269" w:rsidRDefault="00FF3532" w:rsidP="00736F06">
            <w:pPr>
              <w:pStyle w:val="ListParagraph2"/>
              <w:spacing w:line="240" w:lineRule="auto"/>
              <w:ind w:firstLineChars="0" w:firstLine="0"/>
              <w:jc w:val="center"/>
              <w:rPr>
                <w:sz w:val="18"/>
                <w:szCs w:val="18"/>
              </w:rPr>
            </w:pPr>
            <w:r w:rsidRPr="00C17269">
              <w:rPr>
                <w:rFonts w:hint="eastAsia"/>
                <w:sz w:val="18"/>
                <w:szCs w:val="18"/>
              </w:rPr>
              <w:t>时间戳</w:t>
            </w:r>
          </w:p>
        </w:tc>
        <w:tc>
          <w:tcPr>
            <w:tcW w:w="666" w:type="pct"/>
            <w:tcBorders>
              <w:top w:val="single" w:sz="4" w:space="0" w:color="auto"/>
              <w:left w:val="nil"/>
              <w:bottom w:val="single" w:sz="4" w:space="0" w:color="auto"/>
              <w:right w:val="single" w:sz="4" w:space="0" w:color="auto"/>
            </w:tcBorders>
            <w:vAlign w:val="center"/>
          </w:tcPr>
          <w:p w14:paraId="6B60766A" w14:textId="77777777" w:rsidR="00FF3532" w:rsidRPr="00C17269" w:rsidRDefault="00FF3532" w:rsidP="00736F06">
            <w:pPr>
              <w:pStyle w:val="ListParagraph2"/>
              <w:spacing w:line="240" w:lineRule="auto"/>
              <w:ind w:firstLineChars="0" w:firstLine="0"/>
              <w:jc w:val="center"/>
              <w:rPr>
                <w:sz w:val="18"/>
                <w:szCs w:val="18"/>
              </w:rPr>
            </w:pPr>
            <w:proofErr w:type="spellStart"/>
            <w:r w:rsidRPr="00C17269">
              <w:rPr>
                <w:sz w:val="18"/>
                <w:szCs w:val="18"/>
              </w:rPr>
              <w:t>ts</w:t>
            </w:r>
            <w:proofErr w:type="spellEnd"/>
          </w:p>
        </w:tc>
        <w:tc>
          <w:tcPr>
            <w:tcW w:w="583" w:type="pct"/>
            <w:tcBorders>
              <w:top w:val="single" w:sz="4" w:space="0" w:color="auto"/>
              <w:left w:val="nil"/>
              <w:bottom w:val="single" w:sz="4" w:space="0" w:color="auto"/>
              <w:right w:val="single" w:sz="4" w:space="0" w:color="auto"/>
            </w:tcBorders>
            <w:vAlign w:val="center"/>
          </w:tcPr>
          <w:p w14:paraId="6EABB7F1" w14:textId="77777777" w:rsidR="00FF3532" w:rsidRPr="00C17269" w:rsidRDefault="00FF3532" w:rsidP="00736F06">
            <w:pPr>
              <w:pStyle w:val="ListParagraph2"/>
              <w:spacing w:line="240" w:lineRule="auto"/>
              <w:ind w:firstLineChars="0" w:firstLine="0"/>
              <w:jc w:val="center"/>
              <w:rPr>
                <w:sz w:val="18"/>
                <w:szCs w:val="18"/>
              </w:rPr>
            </w:pPr>
            <w:r w:rsidRPr="00C17269">
              <w:rPr>
                <w:rFonts w:hint="eastAsia"/>
                <w:sz w:val="18"/>
                <w:szCs w:val="18"/>
              </w:rPr>
              <w:t>否</w:t>
            </w:r>
          </w:p>
        </w:tc>
        <w:tc>
          <w:tcPr>
            <w:tcW w:w="2081" w:type="pct"/>
            <w:tcBorders>
              <w:top w:val="single" w:sz="4" w:space="0" w:color="auto"/>
              <w:left w:val="nil"/>
              <w:bottom w:val="single" w:sz="4" w:space="0" w:color="auto"/>
              <w:right w:val="single" w:sz="4" w:space="0" w:color="auto"/>
            </w:tcBorders>
            <w:vAlign w:val="center"/>
          </w:tcPr>
          <w:p w14:paraId="4CBC8712" w14:textId="7D849B7A" w:rsidR="00FF3532" w:rsidRPr="00C17269" w:rsidRDefault="00FF3532" w:rsidP="00736F06">
            <w:pPr>
              <w:pStyle w:val="ListParagraph2"/>
              <w:spacing w:line="240" w:lineRule="auto"/>
              <w:ind w:firstLineChars="0" w:firstLine="0"/>
              <w:rPr>
                <w:sz w:val="18"/>
                <w:szCs w:val="18"/>
              </w:rPr>
            </w:pPr>
            <w:r w:rsidRPr="00C17269">
              <w:rPr>
                <w:rFonts w:hint="eastAsia"/>
                <w:sz w:val="18"/>
                <w:szCs w:val="18"/>
              </w:rPr>
              <w:t>毫秒形式的</w:t>
            </w:r>
            <w:r w:rsidR="00547113">
              <w:rPr>
                <w:rFonts w:hint="eastAsia"/>
                <w:sz w:val="18"/>
                <w:szCs w:val="18"/>
              </w:rPr>
              <w:t>U</w:t>
            </w:r>
            <w:r w:rsidRPr="00C17269">
              <w:rPr>
                <w:sz w:val="18"/>
                <w:szCs w:val="18"/>
              </w:rPr>
              <w:t>nix</w:t>
            </w:r>
            <w:r w:rsidRPr="00C17269">
              <w:rPr>
                <w:rFonts w:hint="eastAsia"/>
                <w:sz w:val="18"/>
                <w:szCs w:val="18"/>
              </w:rPr>
              <w:t>时间戳，如果上传时没有该字段，物联网平台会以接收时间作为时间戳赋给该消息。</w:t>
            </w:r>
          </w:p>
        </w:tc>
        <w:tc>
          <w:tcPr>
            <w:tcW w:w="921" w:type="pct"/>
            <w:tcBorders>
              <w:top w:val="single" w:sz="4" w:space="0" w:color="auto"/>
              <w:left w:val="nil"/>
              <w:bottom w:val="single" w:sz="4" w:space="0" w:color="auto"/>
              <w:right w:val="single" w:sz="12" w:space="0" w:color="auto"/>
            </w:tcBorders>
            <w:vAlign w:val="center"/>
          </w:tcPr>
          <w:p w14:paraId="77969461" w14:textId="77777777" w:rsidR="00FF3532" w:rsidRPr="00C17269" w:rsidRDefault="00FF3532" w:rsidP="00736F06">
            <w:pPr>
              <w:pStyle w:val="ListParagraph2"/>
              <w:spacing w:line="240" w:lineRule="auto"/>
              <w:ind w:firstLineChars="0" w:firstLine="0"/>
              <w:jc w:val="center"/>
              <w:rPr>
                <w:sz w:val="18"/>
                <w:szCs w:val="18"/>
              </w:rPr>
            </w:pPr>
            <w:r w:rsidRPr="00C17269">
              <w:rPr>
                <w:sz w:val="18"/>
                <w:szCs w:val="18"/>
              </w:rPr>
              <w:t>"</w:t>
            </w:r>
            <w:proofErr w:type="spellStart"/>
            <w:r w:rsidRPr="00C17269">
              <w:rPr>
                <w:sz w:val="18"/>
                <w:szCs w:val="18"/>
              </w:rPr>
              <w:t>ts</w:t>
            </w:r>
            <w:proofErr w:type="spellEnd"/>
            <w:r w:rsidRPr="00C17269">
              <w:rPr>
                <w:sz w:val="18"/>
                <w:szCs w:val="18"/>
              </w:rPr>
              <w:t>": "1590475693000"</w:t>
            </w:r>
          </w:p>
        </w:tc>
      </w:tr>
      <w:tr w:rsidR="00FF3532" w:rsidRPr="0057051B" w14:paraId="31DB0841" w14:textId="77777777" w:rsidTr="00736F06">
        <w:tc>
          <w:tcPr>
            <w:tcW w:w="749" w:type="pct"/>
            <w:tcBorders>
              <w:top w:val="single" w:sz="4" w:space="0" w:color="auto"/>
              <w:left w:val="single" w:sz="12" w:space="0" w:color="auto"/>
              <w:bottom w:val="single" w:sz="4" w:space="0" w:color="auto"/>
              <w:right w:val="single" w:sz="4" w:space="0" w:color="auto"/>
            </w:tcBorders>
            <w:vAlign w:val="center"/>
          </w:tcPr>
          <w:p w14:paraId="04327990" w14:textId="77777777" w:rsidR="00FF3532" w:rsidRPr="00C17269" w:rsidRDefault="00FF3532" w:rsidP="00736F06">
            <w:pPr>
              <w:pStyle w:val="ListParagraph2"/>
              <w:spacing w:line="240" w:lineRule="auto"/>
              <w:ind w:firstLineChars="0" w:firstLine="0"/>
              <w:jc w:val="center"/>
              <w:rPr>
                <w:sz w:val="18"/>
                <w:szCs w:val="18"/>
              </w:rPr>
            </w:pPr>
            <w:r w:rsidRPr="00C17269">
              <w:rPr>
                <w:rFonts w:hint="eastAsia"/>
                <w:sz w:val="18"/>
                <w:szCs w:val="18"/>
              </w:rPr>
              <w:t>设备编号</w:t>
            </w:r>
          </w:p>
        </w:tc>
        <w:tc>
          <w:tcPr>
            <w:tcW w:w="666" w:type="pct"/>
            <w:tcBorders>
              <w:top w:val="single" w:sz="4" w:space="0" w:color="auto"/>
              <w:left w:val="nil"/>
              <w:bottom w:val="single" w:sz="4" w:space="0" w:color="auto"/>
              <w:right w:val="single" w:sz="4" w:space="0" w:color="auto"/>
            </w:tcBorders>
            <w:vAlign w:val="center"/>
          </w:tcPr>
          <w:p w14:paraId="1F6E3021" w14:textId="77777777" w:rsidR="00FF3532" w:rsidRPr="00C17269" w:rsidRDefault="00FF3532" w:rsidP="00736F06">
            <w:pPr>
              <w:pStyle w:val="ListParagraph2"/>
              <w:spacing w:line="240" w:lineRule="auto"/>
              <w:ind w:firstLineChars="0" w:firstLine="0"/>
              <w:jc w:val="center"/>
              <w:rPr>
                <w:sz w:val="18"/>
                <w:szCs w:val="18"/>
              </w:rPr>
            </w:pPr>
            <w:proofErr w:type="spellStart"/>
            <w:r w:rsidRPr="00C17269">
              <w:rPr>
                <w:sz w:val="18"/>
                <w:szCs w:val="18"/>
              </w:rPr>
              <w:t>deviceId</w:t>
            </w:r>
            <w:proofErr w:type="spellEnd"/>
          </w:p>
        </w:tc>
        <w:tc>
          <w:tcPr>
            <w:tcW w:w="583" w:type="pct"/>
            <w:tcBorders>
              <w:top w:val="single" w:sz="4" w:space="0" w:color="auto"/>
              <w:left w:val="nil"/>
              <w:bottom w:val="single" w:sz="4" w:space="0" w:color="auto"/>
              <w:right w:val="single" w:sz="4" w:space="0" w:color="auto"/>
            </w:tcBorders>
            <w:vAlign w:val="center"/>
          </w:tcPr>
          <w:p w14:paraId="613918E9" w14:textId="77777777" w:rsidR="00FF3532" w:rsidRPr="00C17269" w:rsidRDefault="00FF3532" w:rsidP="00736F06">
            <w:pPr>
              <w:pStyle w:val="ListParagraph2"/>
              <w:spacing w:line="240" w:lineRule="auto"/>
              <w:ind w:firstLineChars="0" w:firstLine="0"/>
              <w:jc w:val="center"/>
              <w:rPr>
                <w:sz w:val="18"/>
                <w:szCs w:val="18"/>
              </w:rPr>
            </w:pPr>
            <w:r w:rsidRPr="00C17269">
              <w:rPr>
                <w:rFonts w:hint="eastAsia"/>
                <w:sz w:val="18"/>
                <w:szCs w:val="18"/>
              </w:rPr>
              <w:t>是</w:t>
            </w:r>
          </w:p>
        </w:tc>
        <w:tc>
          <w:tcPr>
            <w:tcW w:w="2081" w:type="pct"/>
            <w:tcBorders>
              <w:top w:val="single" w:sz="4" w:space="0" w:color="auto"/>
              <w:left w:val="nil"/>
              <w:bottom w:val="single" w:sz="4" w:space="0" w:color="auto"/>
              <w:right w:val="single" w:sz="4" w:space="0" w:color="auto"/>
            </w:tcBorders>
            <w:vAlign w:val="center"/>
          </w:tcPr>
          <w:p w14:paraId="667D81F4" w14:textId="77777777" w:rsidR="00FF3532" w:rsidRPr="00C17269" w:rsidRDefault="00FF3532" w:rsidP="00736F06">
            <w:pPr>
              <w:pStyle w:val="ListParagraph2"/>
              <w:spacing w:line="240" w:lineRule="auto"/>
              <w:ind w:firstLineChars="0" w:firstLine="0"/>
              <w:rPr>
                <w:sz w:val="18"/>
                <w:szCs w:val="18"/>
              </w:rPr>
            </w:pPr>
            <w:r w:rsidRPr="00C17269">
              <w:rPr>
                <w:rFonts w:hint="eastAsia"/>
                <w:sz w:val="18"/>
                <w:szCs w:val="18"/>
              </w:rPr>
              <w:t>设备唯一标识，在设备接入时由物联网平台分配给设备。</w:t>
            </w:r>
          </w:p>
        </w:tc>
        <w:tc>
          <w:tcPr>
            <w:tcW w:w="921" w:type="pct"/>
            <w:tcBorders>
              <w:top w:val="single" w:sz="4" w:space="0" w:color="auto"/>
              <w:left w:val="nil"/>
              <w:bottom w:val="single" w:sz="4" w:space="0" w:color="auto"/>
              <w:right w:val="single" w:sz="12" w:space="0" w:color="auto"/>
            </w:tcBorders>
            <w:vAlign w:val="center"/>
          </w:tcPr>
          <w:p w14:paraId="77EF4946" w14:textId="77777777" w:rsidR="00FF3532" w:rsidRPr="00C17269" w:rsidRDefault="00FF3532" w:rsidP="00736F06">
            <w:pPr>
              <w:pStyle w:val="ListParagraph2"/>
              <w:spacing w:line="240" w:lineRule="auto"/>
              <w:ind w:firstLineChars="0" w:firstLine="0"/>
              <w:jc w:val="center"/>
              <w:rPr>
                <w:sz w:val="18"/>
                <w:szCs w:val="18"/>
              </w:rPr>
            </w:pPr>
            <w:r w:rsidRPr="00C17269">
              <w:rPr>
                <w:sz w:val="18"/>
                <w:szCs w:val="18"/>
              </w:rPr>
              <w:t>"</w:t>
            </w:r>
            <w:proofErr w:type="spellStart"/>
            <w:r w:rsidRPr="00C17269">
              <w:rPr>
                <w:sz w:val="18"/>
                <w:szCs w:val="18"/>
              </w:rPr>
              <w:t>deviceId</w:t>
            </w:r>
            <w:proofErr w:type="spellEnd"/>
            <w:r w:rsidRPr="00C17269">
              <w:rPr>
                <w:sz w:val="18"/>
                <w:szCs w:val="18"/>
              </w:rPr>
              <w:t>": "2945097634435667"</w:t>
            </w:r>
          </w:p>
        </w:tc>
      </w:tr>
      <w:tr w:rsidR="00FF3532" w:rsidRPr="0057051B" w14:paraId="1264C6EE" w14:textId="77777777" w:rsidTr="00736F06">
        <w:tc>
          <w:tcPr>
            <w:tcW w:w="749" w:type="pct"/>
            <w:tcBorders>
              <w:top w:val="single" w:sz="4" w:space="0" w:color="auto"/>
              <w:left w:val="single" w:sz="12" w:space="0" w:color="auto"/>
              <w:bottom w:val="single" w:sz="12" w:space="0" w:color="auto"/>
              <w:right w:val="single" w:sz="4" w:space="0" w:color="auto"/>
            </w:tcBorders>
            <w:vAlign w:val="center"/>
          </w:tcPr>
          <w:p w14:paraId="3AD868F9" w14:textId="77777777" w:rsidR="00FF3532" w:rsidRPr="00C17269" w:rsidRDefault="00FF3532" w:rsidP="00736F06">
            <w:pPr>
              <w:pStyle w:val="ListParagraph2"/>
              <w:spacing w:line="240" w:lineRule="auto"/>
              <w:ind w:firstLineChars="0" w:firstLine="0"/>
              <w:jc w:val="center"/>
              <w:rPr>
                <w:sz w:val="18"/>
                <w:szCs w:val="18"/>
              </w:rPr>
            </w:pPr>
            <w:r w:rsidRPr="00C17269">
              <w:rPr>
                <w:rFonts w:hint="eastAsia"/>
                <w:sz w:val="18"/>
                <w:szCs w:val="18"/>
              </w:rPr>
              <w:t>数据内容</w:t>
            </w:r>
          </w:p>
        </w:tc>
        <w:tc>
          <w:tcPr>
            <w:tcW w:w="666" w:type="pct"/>
            <w:tcBorders>
              <w:top w:val="single" w:sz="4" w:space="0" w:color="auto"/>
              <w:left w:val="nil"/>
              <w:bottom w:val="single" w:sz="12" w:space="0" w:color="auto"/>
              <w:right w:val="single" w:sz="4" w:space="0" w:color="auto"/>
            </w:tcBorders>
            <w:vAlign w:val="center"/>
          </w:tcPr>
          <w:p w14:paraId="1B3FFD9D" w14:textId="77777777" w:rsidR="00FF3532" w:rsidRPr="00C17269" w:rsidRDefault="00FF3532" w:rsidP="00736F06">
            <w:pPr>
              <w:pStyle w:val="ListParagraph2"/>
              <w:spacing w:line="240" w:lineRule="auto"/>
              <w:ind w:firstLineChars="0" w:firstLine="0"/>
              <w:jc w:val="center"/>
              <w:rPr>
                <w:sz w:val="18"/>
                <w:szCs w:val="18"/>
              </w:rPr>
            </w:pPr>
            <w:r w:rsidRPr="00C17269">
              <w:rPr>
                <w:sz w:val="18"/>
                <w:szCs w:val="18"/>
              </w:rPr>
              <w:t>values</w:t>
            </w:r>
          </w:p>
        </w:tc>
        <w:tc>
          <w:tcPr>
            <w:tcW w:w="583" w:type="pct"/>
            <w:tcBorders>
              <w:top w:val="single" w:sz="4" w:space="0" w:color="auto"/>
              <w:left w:val="nil"/>
              <w:bottom w:val="single" w:sz="12" w:space="0" w:color="auto"/>
              <w:right w:val="single" w:sz="4" w:space="0" w:color="auto"/>
            </w:tcBorders>
            <w:vAlign w:val="center"/>
          </w:tcPr>
          <w:p w14:paraId="00F12BC2" w14:textId="77777777" w:rsidR="00FF3532" w:rsidRPr="00C17269" w:rsidRDefault="00FF3532" w:rsidP="00736F06">
            <w:pPr>
              <w:pStyle w:val="ListParagraph2"/>
              <w:spacing w:line="240" w:lineRule="auto"/>
              <w:ind w:firstLineChars="0" w:firstLine="0"/>
              <w:jc w:val="center"/>
              <w:rPr>
                <w:sz w:val="18"/>
                <w:szCs w:val="18"/>
              </w:rPr>
            </w:pPr>
            <w:r w:rsidRPr="00C17269">
              <w:rPr>
                <w:rFonts w:hint="eastAsia"/>
                <w:sz w:val="18"/>
                <w:szCs w:val="18"/>
              </w:rPr>
              <w:t>是</w:t>
            </w:r>
          </w:p>
        </w:tc>
        <w:tc>
          <w:tcPr>
            <w:tcW w:w="2081" w:type="pct"/>
            <w:tcBorders>
              <w:top w:val="single" w:sz="4" w:space="0" w:color="auto"/>
              <w:left w:val="nil"/>
              <w:bottom w:val="single" w:sz="12" w:space="0" w:color="auto"/>
              <w:right w:val="single" w:sz="4" w:space="0" w:color="auto"/>
            </w:tcBorders>
            <w:vAlign w:val="center"/>
          </w:tcPr>
          <w:p w14:paraId="3F285C09" w14:textId="77777777" w:rsidR="00FF3532" w:rsidRPr="00C17269" w:rsidRDefault="00FF3532" w:rsidP="00736F06">
            <w:pPr>
              <w:pStyle w:val="ListParagraph2"/>
              <w:spacing w:line="240" w:lineRule="auto"/>
              <w:ind w:firstLineChars="0" w:firstLine="0"/>
              <w:rPr>
                <w:sz w:val="18"/>
                <w:szCs w:val="18"/>
              </w:rPr>
            </w:pPr>
            <w:r w:rsidRPr="00C17269">
              <w:rPr>
                <w:rFonts w:hint="eastAsia"/>
                <w:sz w:val="18"/>
                <w:szCs w:val="18"/>
              </w:rPr>
              <w:t>以键值对方式存储有效数据的字典集。</w:t>
            </w:r>
          </w:p>
        </w:tc>
        <w:tc>
          <w:tcPr>
            <w:tcW w:w="921" w:type="pct"/>
            <w:tcBorders>
              <w:top w:val="single" w:sz="4" w:space="0" w:color="auto"/>
              <w:left w:val="nil"/>
              <w:bottom w:val="single" w:sz="12" w:space="0" w:color="auto"/>
              <w:right w:val="single" w:sz="12" w:space="0" w:color="auto"/>
            </w:tcBorders>
            <w:vAlign w:val="center"/>
          </w:tcPr>
          <w:p w14:paraId="0A5FA5B5" w14:textId="77777777" w:rsidR="00FF3532" w:rsidRPr="00C17269" w:rsidRDefault="00FF3532" w:rsidP="00736F06">
            <w:pPr>
              <w:pStyle w:val="ListParagraph2"/>
              <w:spacing w:line="240" w:lineRule="auto"/>
              <w:ind w:firstLineChars="0" w:firstLine="0"/>
              <w:jc w:val="center"/>
              <w:rPr>
                <w:sz w:val="18"/>
                <w:szCs w:val="18"/>
              </w:rPr>
            </w:pPr>
            <w:r w:rsidRPr="00C17269">
              <w:rPr>
                <w:sz w:val="18"/>
                <w:szCs w:val="18"/>
              </w:rPr>
              <w:t>"values": {"</w:t>
            </w:r>
            <w:proofErr w:type="spellStart"/>
            <w:r w:rsidRPr="00C17269">
              <w:rPr>
                <w:sz w:val="18"/>
                <w:szCs w:val="18"/>
              </w:rPr>
              <w:t>standId</w:t>
            </w:r>
            <w:proofErr w:type="spellEnd"/>
            <w:r w:rsidRPr="00C17269">
              <w:rPr>
                <w:sz w:val="18"/>
                <w:szCs w:val="18"/>
              </w:rPr>
              <w:t>": "101","standStatus": 0}</w:t>
            </w:r>
          </w:p>
        </w:tc>
      </w:tr>
    </w:tbl>
    <w:p w14:paraId="3F305873" w14:textId="77777777" w:rsidR="00FF3532" w:rsidRPr="0057051B" w:rsidRDefault="00FF3532" w:rsidP="00FF3532">
      <w:pPr>
        <w:ind w:firstLineChars="177" w:firstLine="372"/>
        <w:rPr>
          <w:rFonts w:ascii="黑体" w:hAnsi="黑体"/>
        </w:rPr>
      </w:pPr>
    </w:p>
    <w:p w14:paraId="3CBE1243" w14:textId="492B49F5" w:rsidR="00FF3532" w:rsidRPr="0057051B" w:rsidRDefault="00FF3532" w:rsidP="00C17269">
      <w:pPr>
        <w:pStyle w:val="aff4"/>
        <w:spacing w:line="300" w:lineRule="auto"/>
        <w:ind w:firstLine="361"/>
        <w:rPr>
          <w:rFonts w:ascii="黑体" w:hAnsi="黑体"/>
        </w:rPr>
      </w:pPr>
      <w:r w:rsidRPr="000B0E2D">
        <w:rPr>
          <w:rFonts w:ascii="黑体" w:eastAsia="黑体" w:hAnsi="黑体"/>
          <w:b/>
          <w:bCs/>
          <w:sz w:val="18"/>
          <w:szCs w:val="18"/>
        </w:rPr>
        <w:t>示例</w:t>
      </w:r>
      <w:r w:rsidRPr="000B0E2D">
        <w:rPr>
          <w:rFonts w:ascii="黑体" w:eastAsia="黑体" w:hAnsi="黑体"/>
          <w:sz w:val="18"/>
          <w:szCs w:val="18"/>
        </w:rPr>
        <w:t>：</w:t>
      </w:r>
    </w:p>
    <w:p w14:paraId="62CF700D" w14:textId="77777777" w:rsidR="00FF3532" w:rsidRPr="00C17269" w:rsidRDefault="00FF3532" w:rsidP="00FF3532">
      <w:pPr>
        <w:ind w:firstLineChars="177" w:firstLine="372"/>
      </w:pPr>
      <w:r w:rsidRPr="00C17269">
        <w:t>[</w:t>
      </w:r>
    </w:p>
    <w:p w14:paraId="4B0A8926" w14:textId="77777777" w:rsidR="00FF3532" w:rsidRPr="00C17269" w:rsidRDefault="00FF3532" w:rsidP="00FF3532">
      <w:pPr>
        <w:ind w:firstLineChars="177" w:firstLine="372"/>
      </w:pPr>
      <w:r w:rsidRPr="00C17269">
        <w:t xml:space="preserve"> {</w:t>
      </w:r>
    </w:p>
    <w:p w14:paraId="6E3C5C41" w14:textId="77777777" w:rsidR="00FF3532" w:rsidRPr="00C17269" w:rsidRDefault="00FF3532" w:rsidP="00FF3532">
      <w:pPr>
        <w:ind w:firstLineChars="177" w:firstLine="372"/>
      </w:pPr>
      <w:r w:rsidRPr="00C17269">
        <w:t xml:space="preserve">  "</w:t>
      </w:r>
      <w:proofErr w:type="spellStart"/>
      <w:r w:rsidRPr="00C17269">
        <w:t>ts</w:t>
      </w:r>
      <w:proofErr w:type="spellEnd"/>
      <w:r w:rsidRPr="00C17269">
        <w:t>": 1590475693000,</w:t>
      </w:r>
    </w:p>
    <w:p w14:paraId="1CAC2792" w14:textId="77777777" w:rsidR="00FF3532" w:rsidRPr="00C17269" w:rsidRDefault="00FF3532" w:rsidP="00FF3532">
      <w:pPr>
        <w:ind w:firstLineChars="177" w:firstLine="372"/>
      </w:pPr>
      <w:r w:rsidRPr="00C17269">
        <w:t xml:space="preserve">  "</w:t>
      </w:r>
      <w:proofErr w:type="spellStart"/>
      <w:r w:rsidRPr="00C17269">
        <w:t>deviceId</w:t>
      </w:r>
      <w:proofErr w:type="spellEnd"/>
      <w:r w:rsidRPr="00C17269">
        <w:t>": "12345678",</w:t>
      </w:r>
    </w:p>
    <w:p w14:paraId="1376CC8E" w14:textId="77777777" w:rsidR="00FF3532" w:rsidRPr="00C17269" w:rsidRDefault="00FF3532" w:rsidP="00FF3532">
      <w:pPr>
        <w:ind w:firstLineChars="177" w:firstLine="372"/>
      </w:pPr>
      <w:r w:rsidRPr="00C17269">
        <w:t xml:space="preserve">  "values": {</w:t>
      </w:r>
    </w:p>
    <w:p w14:paraId="4F92261F" w14:textId="77777777" w:rsidR="00FF3532" w:rsidRPr="00C17269" w:rsidRDefault="00FF3532" w:rsidP="00FF3532">
      <w:pPr>
        <w:ind w:firstLineChars="177" w:firstLine="372"/>
      </w:pPr>
      <w:r w:rsidRPr="00C17269">
        <w:t xml:space="preserve">   "longitude": 114.984208,</w:t>
      </w:r>
    </w:p>
    <w:p w14:paraId="34CD587E" w14:textId="77777777" w:rsidR="00FF3532" w:rsidRPr="00C17269" w:rsidRDefault="00FF3532" w:rsidP="00FF3532">
      <w:pPr>
        <w:ind w:firstLineChars="177" w:firstLine="372"/>
      </w:pPr>
      <w:r w:rsidRPr="00C17269">
        <w:t xml:space="preserve">   "</w:t>
      </w:r>
      <w:proofErr w:type="spellStart"/>
      <w:r w:rsidRPr="00C17269">
        <w:t>isConnect</w:t>
      </w:r>
      <w:proofErr w:type="spellEnd"/>
      <w:r w:rsidRPr="00C17269">
        <w:t>": true,</w:t>
      </w:r>
    </w:p>
    <w:p w14:paraId="44C89C76" w14:textId="77777777" w:rsidR="00FF3532" w:rsidRPr="00C17269" w:rsidRDefault="00FF3532" w:rsidP="00FF3532">
      <w:pPr>
        <w:ind w:firstLineChars="177" w:firstLine="372"/>
      </w:pPr>
      <w:r w:rsidRPr="00C17269">
        <w:t xml:space="preserve">   "name": "device1"</w:t>
      </w:r>
    </w:p>
    <w:p w14:paraId="5F2727AB" w14:textId="77777777" w:rsidR="00FF3532" w:rsidRPr="00C17269" w:rsidRDefault="00FF3532" w:rsidP="00FF3532">
      <w:pPr>
        <w:ind w:firstLineChars="177" w:firstLine="372"/>
      </w:pPr>
      <w:r w:rsidRPr="00C17269">
        <w:t xml:space="preserve">  }</w:t>
      </w:r>
    </w:p>
    <w:p w14:paraId="7C29ABED" w14:textId="77777777" w:rsidR="00FF3532" w:rsidRPr="00C17269" w:rsidRDefault="00FF3532" w:rsidP="00FF3532">
      <w:pPr>
        <w:ind w:firstLineChars="177" w:firstLine="372"/>
      </w:pPr>
      <w:r w:rsidRPr="00C17269">
        <w:t xml:space="preserve"> }</w:t>
      </w:r>
    </w:p>
    <w:p w14:paraId="65B59702" w14:textId="77777777" w:rsidR="00FF3532" w:rsidRPr="00C17269" w:rsidRDefault="00FF3532" w:rsidP="00FF3532">
      <w:pPr>
        <w:ind w:firstLineChars="177" w:firstLine="372"/>
      </w:pPr>
      <w:r w:rsidRPr="00C17269">
        <w:t>]</w:t>
      </w:r>
    </w:p>
    <w:p w14:paraId="026F27EF" w14:textId="337930CB" w:rsidR="00FF3532" w:rsidRPr="00006231" w:rsidRDefault="00FF3532" w:rsidP="00C17269">
      <w:pPr>
        <w:pStyle w:val="2"/>
        <w:spacing w:beforeLines="50" w:before="156" w:afterLines="50" w:after="156" w:line="240" w:lineRule="auto"/>
        <w:ind w:left="578" w:hanging="578"/>
        <w:jc w:val="left"/>
        <w:rPr>
          <w:b w:val="0"/>
          <w:bCs w:val="0"/>
          <w:sz w:val="21"/>
          <w:szCs w:val="21"/>
        </w:rPr>
      </w:pPr>
      <w:bookmarkStart w:id="112" w:name="_Toc2744"/>
      <w:bookmarkStart w:id="113" w:name="_Toc55575525"/>
      <w:bookmarkStart w:id="114" w:name="_Toc104983950"/>
      <w:r w:rsidRPr="00006231">
        <w:rPr>
          <w:b w:val="0"/>
          <w:bCs w:val="0"/>
          <w:sz w:val="21"/>
          <w:szCs w:val="21"/>
        </w:rPr>
        <w:t>安全管理</w:t>
      </w:r>
      <w:bookmarkEnd w:id="112"/>
      <w:bookmarkEnd w:id="113"/>
      <w:r w:rsidR="00E8455A">
        <w:rPr>
          <w:b w:val="0"/>
          <w:bCs w:val="0"/>
          <w:sz w:val="21"/>
          <w:szCs w:val="21"/>
        </w:rPr>
        <w:t>说明</w:t>
      </w:r>
      <w:bookmarkEnd w:id="114"/>
    </w:p>
    <w:p w14:paraId="7D5BA721" w14:textId="4B51B6EF" w:rsidR="00FF3532" w:rsidRPr="00C17269" w:rsidRDefault="00FF3532" w:rsidP="00C17269">
      <w:pPr>
        <w:spacing w:line="300" w:lineRule="auto"/>
        <w:ind w:firstLineChars="200" w:firstLine="420"/>
      </w:pPr>
      <w:r w:rsidRPr="00C17269">
        <w:t>平台的安全包含系统运行物理环境的安全性、服务器</w:t>
      </w:r>
      <w:r w:rsidRPr="00C17269">
        <w:t>/</w:t>
      </w:r>
      <w:r w:rsidRPr="00C17269">
        <w:t>云平台及网络的安全性、操作系统的安全性、</w:t>
      </w:r>
      <w:r w:rsidRPr="00C17269">
        <w:lastRenderedPageBreak/>
        <w:t>应用系统的安全性及应用数据的安全性</w:t>
      </w:r>
      <w:r w:rsidRPr="00C17269">
        <w:rPr>
          <w:rFonts w:hint="eastAsia"/>
        </w:rPr>
        <w:t>、网关和感知设备的安全性</w:t>
      </w:r>
      <w:r w:rsidRPr="00C17269">
        <w:t>等</w:t>
      </w:r>
      <w:r w:rsidRPr="00C17269">
        <w:rPr>
          <w:rFonts w:hint="eastAsia"/>
        </w:rPr>
        <w:t>。设计时</w:t>
      </w:r>
      <w:r w:rsidR="00B70581">
        <w:rPr>
          <w:rFonts w:hint="eastAsia"/>
        </w:rPr>
        <w:t>宜</w:t>
      </w:r>
      <w:r w:rsidRPr="00C17269">
        <w:rPr>
          <w:rFonts w:hint="eastAsia"/>
        </w:rPr>
        <w:t>根据《</w:t>
      </w:r>
      <w:r w:rsidRPr="00C17269">
        <w:t xml:space="preserve">GB/T 22240 </w:t>
      </w:r>
      <w:r w:rsidRPr="00C17269">
        <w:rPr>
          <w:rFonts w:hint="eastAsia"/>
        </w:rPr>
        <w:t>信息安全技术</w:t>
      </w:r>
      <w:r w:rsidRPr="00C17269">
        <w:t xml:space="preserve"> </w:t>
      </w:r>
      <w:r w:rsidRPr="00C17269">
        <w:rPr>
          <w:rFonts w:hint="eastAsia"/>
        </w:rPr>
        <w:t>网络安全等级保护定级指南》确定系统的安全保护等级，之后根据相应等级按照《</w:t>
      </w:r>
      <w:r w:rsidRPr="00C17269">
        <w:t xml:space="preserve">GB/T 25058 </w:t>
      </w:r>
      <w:r w:rsidRPr="00C17269">
        <w:rPr>
          <w:rFonts w:hint="eastAsia"/>
        </w:rPr>
        <w:t>信息安全技术</w:t>
      </w:r>
      <w:r w:rsidRPr="00C17269">
        <w:t xml:space="preserve"> </w:t>
      </w:r>
      <w:r w:rsidRPr="00C17269">
        <w:rPr>
          <w:rFonts w:hint="eastAsia"/>
        </w:rPr>
        <w:t>网络安全等级保护实施指南》进行实施。实施完成后，系统需通过相应安全等级保护测试要求。</w:t>
      </w:r>
    </w:p>
    <w:p w14:paraId="40279CBE" w14:textId="604E8669" w:rsidR="00FF3532" w:rsidRPr="00006231" w:rsidRDefault="00FF3532" w:rsidP="00C17269">
      <w:pPr>
        <w:pStyle w:val="2"/>
        <w:spacing w:beforeLines="50" w:before="156" w:afterLines="50" w:after="156" w:line="240" w:lineRule="auto"/>
        <w:ind w:left="578" w:hanging="578"/>
        <w:jc w:val="left"/>
        <w:rPr>
          <w:b w:val="0"/>
          <w:bCs w:val="0"/>
          <w:sz w:val="21"/>
          <w:szCs w:val="21"/>
        </w:rPr>
      </w:pPr>
      <w:bookmarkStart w:id="115" w:name="_Toc55575526"/>
      <w:bookmarkStart w:id="116" w:name="_Toc8837"/>
      <w:bookmarkStart w:id="117" w:name="_Toc104983951"/>
      <w:r w:rsidRPr="00006231">
        <w:rPr>
          <w:b w:val="0"/>
          <w:bCs w:val="0"/>
          <w:sz w:val="21"/>
          <w:szCs w:val="21"/>
        </w:rPr>
        <w:t>设备标识规范</w:t>
      </w:r>
      <w:bookmarkEnd w:id="111"/>
      <w:bookmarkEnd w:id="115"/>
      <w:bookmarkEnd w:id="116"/>
      <w:bookmarkEnd w:id="117"/>
    </w:p>
    <w:p w14:paraId="4AB50A40" w14:textId="77777777" w:rsidR="00FF3532" w:rsidRPr="0057051B" w:rsidRDefault="00FF3532" w:rsidP="00C17269">
      <w:pPr>
        <w:spacing w:line="360" w:lineRule="auto"/>
        <w:ind w:firstLine="480"/>
        <w:rPr>
          <w:rFonts w:ascii="黑体" w:hAnsi="黑体"/>
        </w:rPr>
      </w:pPr>
      <w:r w:rsidRPr="00C17269">
        <w:rPr>
          <w:rFonts w:hint="eastAsia"/>
        </w:rPr>
        <w:t>设备标识规范</w:t>
      </w:r>
      <w:r w:rsidRPr="00C17269">
        <w:t>包括物联网平台中设备</w:t>
      </w:r>
      <w:r w:rsidRPr="00C17269">
        <w:rPr>
          <w:rFonts w:hint="eastAsia"/>
        </w:rPr>
        <w:t>编码</w:t>
      </w:r>
      <w:r w:rsidRPr="00C17269">
        <w:t>、</w:t>
      </w:r>
      <w:r w:rsidRPr="00C17269">
        <w:t>IP</w:t>
      </w:r>
      <w:r w:rsidRPr="00C17269">
        <w:t>地址的分配规则和使用</w:t>
      </w:r>
      <w:r w:rsidRPr="00C17269">
        <w:rPr>
          <w:rFonts w:hint="eastAsia"/>
        </w:rPr>
        <w:t>的规范；</w:t>
      </w:r>
      <w:r w:rsidRPr="00C17269">
        <w:t>对于物联网应用中所使用的标识格式</w:t>
      </w:r>
      <w:r w:rsidRPr="00C17269">
        <w:rPr>
          <w:rFonts w:hint="eastAsia"/>
        </w:rPr>
        <w:t>及</w:t>
      </w:r>
      <w:r w:rsidRPr="00C17269">
        <w:t>映射</w:t>
      </w:r>
      <w:r w:rsidRPr="00C17269">
        <w:rPr>
          <w:rFonts w:hint="eastAsia"/>
        </w:rPr>
        <w:t>的规范；</w:t>
      </w:r>
      <w:r w:rsidRPr="00C17269">
        <w:t>为物联网平台上标识相关应用部署提供统一的标识分配和管理</w:t>
      </w:r>
      <w:r w:rsidRPr="00C17269">
        <w:rPr>
          <w:rFonts w:hint="eastAsia"/>
        </w:rPr>
        <w:t>的规</w:t>
      </w:r>
      <w:r w:rsidRPr="0057051B">
        <w:rPr>
          <w:rFonts w:ascii="黑体" w:hAnsi="黑体" w:hint="eastAsia"/>
          <w:color w:val="000000" w:themeColor="text1"/>
        </w:rPr>
        <w:t>范</w:t>
      </w:r>
      <w:r w:rsidRPr="0057051B">
        <w:rPr>
          <w:rFonts w:ascii="黑体" w:hAnsi="黑体"/>
        </w:rPr>
        <w:t>。</w:t>
      </w:r>
    </w:p>
    <w:p w14:paraId="1E57224D" w14:textId="77777777" w:rsidR="00FF3532" w:rsidRPr="00216E0E" w:rsidRDefault="00FF3532" w:rsidP="00C17269">
      <w:pPr>
        <w:pStyle w:val="3"/>
        <w:spacing w:beforeLines="50" w:before="156" w:afterLines="50" w:after="156"/>
        <w:rPr>
          <w:rFonts w:ascii="黑体" w:hAnsi="黑体"/>
          <w:b w:val="0"/>
          <w:bCs/>
        </w:rPr>
      </w:pPr>
      <w:bookmarkStart w:id="118" w:name="_Toc2610"/>
      <w:bookmarkStart w:id="119" w:name="_Toc55575527"/>
      <w:bookmarkStart w:id="120" w:name="_Toc37847752"/>
      <w:r w:rsidRPr="00216E0E">
        <w:rPr>
          <w:rFonts w:ascii="黑体" w:hAnsi="黑体"/>
          <w:b w:val="0"/>
          <w:bCs/>
        </w:rPr>
        <w:t>设备编码</w:t>
      </w:r>
      <w:bookmarkEnd w:id="118"/>
      <w:bookmarkEnd w:id="119"/>
      <w:bookmarkEnd w:id="120"/>
    </w:p>
    <w:p w14:paraId="0FCBB0C7" w14:textId="77777777" w:rsidR="00FF3532" w:rsidRPr="00C17269" w:rsidRDefault="00FF3532" w:rsidP="00973FC0">
      <w:pPr>
        <w:pStyle w:val="4"/>
        <w:spacing w:before="156"/>
        <w:rPr>
          <w:b w:val="0"/>
          <w:bCs w:val="0"/>
        </w:rPr>
      </w:pPr>
      <w:bookmarkStart w:id="121" w:name="_Toc17690"/>
      <w:bookmarkStart w:id="122" w:name="_Toc55575528"/>
      <w:r w:rsidRPr="00C17269">
        <w:rPr>
          <w:b w:val="0"/>
          <w:bCs w:val="0"/>
        </w:rPr>
        <w:t>编码原则</w:t>
      </w:r>
    </w:p>
    <w:p w14:paraId="14497CBD" w14:textId="3E9EE178" w:rsidR="00FF3532" w:rsidRPr="0057051B" w:rsidRDefault="00FF3532" w:rsidP="00C17269">
      <w:pPr>
        <w:spacing w:line="360" w:lineRule="auto"/>
        <w:ind w:firstLine="480"/>
        <w:rPr>
          <w:rFonts w:ascii="黑体" w:hAnsi="黑体"/>
        </w:rPr>
      </w:pPr>
      <w:r w:rsidRPr="0057051B">
        <w:rPr>
          <w:rFonts w:ascii="黑体" w:hAnsi="黑体"/>
        </w:rPr>
        <w:t>针对</w:t>
      </w:r>
      <w:r w:rsidR="002273A3">
        <w:rPr>
          <w:rFonts w:ascii="黑体" w:hAnsi="黑体" w:hint="eastAsia"/>
        </w:rPr>
        <w:t>物联网平台</w:t>
      </w:r>
      <w:r w:rsidR="00237C50">
        <w:rPr>
          <w:rFonts w:ascii="黑体" w:hAnsi="黑体" w:hint="eastAsia"/>
        </w:rPr>
        <w:t>的</w:t>
      </w:r>
      <w:r w:rsidRPr="0057051B">
        <w:rPr>
          <w:rFonts w:ascii="黑体" w:hAnsi="黑体"/>
        </w:rPr>
        <w:t>大规模的设备接入，参考</w:t>
      </w:r>
      <w:r w:rsidRPr="0057051B">
        <w:rPr>
          <w:rFonts w:ascii="黑体" w:hAnsi="黑体" w:hint="eastAsia"/>
        </w:rPr>
        <w:t>以下标准</w:t>
      </w:r>
      <w:r w:rsidRPr="0057051B">
        <w:rPr>
          <w:rFonts w:ascii="黑体" w:hAnsi="黑体"/>
        </w:rPr>
        <w:t>，制定物联网平台接入设备的编码原则：</w:t>
      </w:r>
    </w:p>
    <w:p w14:paraId="62432C36" w14:textId="09C541A6" w:rsidR="00FF3532" w:rsidRPr="004E31D7" w:rsidRDefault="002273A3" w:rsidP="00C17269">
      <w:pPr>
        <w:pStyle w:val="5"/>
        <w:numPr>
          <w:ilvl w:val="0"/>
          <w:numId w:val="159"/>
        </w:numPr>
      </w:pPr>
      <w:r>
        <w:rPr>
          <w:rFonts w:hint="eastAsia"/>
        </w:rPr>
        <w:t>宜</w:t>
      </w:r>
      <w:r w:rsidR="00FF3532" w:rsidRPr="004E31D7">
        <w:t>符合物联网中实体标识和机场行业中编码规范标识设备的要求，如唯一性、系统性和规范性；</w:t>
      </w:r>
    </w:p>
    <w:p w14:paraId="4603ED62" w14:textId="6F7435CC" w:rsidR="00FF3532" w:rsidRPr="004E31D7" w:rsidRDefault="00FF3532" w:rsidP="00C17269">
      <w:pPr>
        <w:pStyle w:val="5"/>
        <w:numPr>
          <w:ilvl w:val="0"/>
          <w:numId w:val="159"/>
        </w:numPr>
      </w:pPr>
      <w:r w:rsidRPr="004E31D7">
        <w:t>编码</w:t>
      </w:r>
      <w:r w:rsidR="002273A3">
        <w:rPr>
          <w:rFonts w:hint="eastAsia"/>
        </w:rPr>
        <w:t>宜</w:t>
      </w:r>
      <w:r w:rsidRPr="004E31D7">
        <w:t>反映设备分类信息，如设备类属和类别等；</w:t>
      </w:r>
    </w:p>
    <w:p w14:paraId="1FB6934F" w14:textId="77777777" w:rsidR="00FF3532" w:rsidRPr="004E31D7" w:rsidRDefault="00FF3532" w:rsidP="00C17269">
      <w:pPr>
        <w:pStyle w:val="5"/>
        <w:numPr>
          <w:ilvl w:val="0"/>
          <w:numId w:val="159"/>
        </w:numPr>
      </w:pPr>
      <w:r w:rsidRPr="004E31D7">
        <w:t>信息结构应简单、稳定，能唯一标识设备，保障编码的简单、经济、可靠，同时具备可扩展性等。</w:t>
      </w:r>
    </w:p>
    <w:p w14:paraId="3A3DF4D9" w14:textId="77777777" w:rsidR="00FF3532" w:rsidRPr="00C17269" w:rsidRDefault="00FF3532" w:rsidP="00C17269">
      <w:pPr>
        <w:pStyle w:val="4"/>
        <w:spacing w:before="156"/>
        <w:rPr>
          <w:b w:val="0"/>
          <w:bCs w:val="0"/>
        </w:rPr>
      </w:pPr>
      <w:r w:rsidRPr="00C17269">
        <w:rPr>
          <w:b w:val="0"/>
          <w:bCs w:val="0"/>
        </w:rPr>
        <w:t>分类编码</w:t>
      </w:r>
    </w:p>
    <w:p w14:paraId="689BFF83" w14:textId="718C6795" w:rsidR="008B60B4" w:rsidRPr="0057051B" w:rsidRDefault="00FF3532" w:rsidP="00C17269">
      <w:pPr>
        <w:spacing w:line="360" w:lineRule="auto"/>
        <w:ind w:firstLineChars="200" w:firstLine="420"/>
        <w:rPr>
          <w:rFonts w:ascii="黑体" w:hAnsi="黑体"/>
        </w:rPr>
      </w:pPr>
      <w:r w:rsidRPr="0057051B">
        <w:rPr>
          <w:rFonts w:ascii="黑体" w:hAnsi="黑体"/>
        </w:rPr>
        <w:t>可将机场设备分类编码分为物品分类编码、物品标识编码和物品属性编码三类：</w:t>
      </w:r>
    </w:p>
    <w:p w14:paraId="389266D9" w14:textId="72182007" w:rsidR="00FF3532" w:rsidRPr="004E31D7" w:rsidRDefault="00FF3532" w:rsidP="00C17269">
      <w:pPr>
        <w:pStyle w:val="5"/>
        <w:numPr>
          <w:ilvl w:val="0"/>
          <w:numId w:val="160"/>
        </w:numPr>
      </w:pPr>
      <w:r w:rsidRPr="004E31D7">
        <w:t>物品分类编码：物品分类</w:t>
      </w:r>
      <w:r w:rsidRPr="004E31D7">
        <w:rPr>
          <w:rFonts w:hint="eastAsia"/>
        </w:rPr>
        <w:t>编</w:t>
      </w:r>
      <w:r w:rsidRPr="004E31D7">
        <w:t>码就是物品分类的代码化表现方式</w:t>
      </w:r>
      <w:r w:rsidRPr="004E31D7">
        <w:rPr>
          <w:rFonts w:hint="eastAsia"/>
        </w:rPr>
        <w:t>。</w:t>
      </w:r>
      <w:r w:rsidRPr="004E31D7">
        <w:t>分类编码宜采用产品总分类；</w:t>
      </w:r>
    </w:p>
    <w:p w14:paraId="63807390" w14:textId="5A776783" w:rsidR="00FF3532" w:rsidRPr="004E31D7" w:rsidRDefault="00FF3532" w:rsidP="00C17269">
      <w:pPr>
        <w:pStyle w:val="5"/>
        <w:numPr>
          <w:ilvl w:val="0"/>
          <w:numId w:val="160"/>
        </w:numPr>
      </w:pPr>
      <w:r w:rsidRPr="004E31D7">
        <w:t>物品标识编码</w:t>
      </w:r>
      <w:r w:rsidR="000A23EE" w:rsidRPr="000A23EE">
        <w:rPr>
          <w:rFonts w:hint="eastAsia"/>
        </w:rPr>
        <w:t>：</w:t>
      </w:r>
      <w:r w:rsidRPr="004E31D7">
        <w:t>物品标识编码是物品的唯一身份</w:t>
      </w:r>
      <w:r w:rsidRPr="004E31D7">
        <w:t>ID</w:t>
      </w:r>
      <w:r w:rsidRPr="004E31D7">
        <w:t>代码。主要是为了避免自然语言的二义性</w:t>
      </w:r>
      <w:r w:rsidR="00995E37" w:rsidRPr="004E31D7">
        <w:rPr>
          <w:rFonts w:hint="eastAsia"/>
        </w:rPr>
        <w:t>；</w:t>
      </w:r>
    </w:p>
    <w:p w14:paraId="51DE4842" w14:textId="54100C6E" w:rsidR="00FF3532" w:rsidRPr="004E31D7" w:rsidRDefault="00FF3532" w:rsidP="00C17269">
      <w:pPr>
        <w:pStyle w:val="5"/>
        <w:numPr>
          <w:ilvl w:val="0"/>
          <w:numId w:val="160"/>
        </w:numPr>
      </w:pPr>
      <w:r w:rsidRPr="004E31D7">
        <w:t>物品属性编码：物品属性编码是对物品属性的唯一的、通用的代码化表示。从应用的角度看，物品属性编码宜包括物品固有属性编码、物品贸易属性编码和物品流通属性编码等。</w:t>
      </w:r>
    </w:p>
    <w:p w14:paraId="5786E9DC" w14:textId="77777777" w:rsidR="00FF3532" w:rsidRPr="00C17269" w:rsidRDefault="00FF3532" w:rsidP="00C17269">
      <w:pPr>
        <w:pStyle w:val="4"/>
        <w:spacing w:before="156"/>
        <w:rPr>
          <w:b w:val="0"/>
          <w:bCs w:val="0"/>
        </w:rPr>
      </w:pPr>
      <w:r w:rsidRPr="00C17269">
        <w:rPr>
          <w:b w:val="0"/>
          <w:bCs w:val="0"/>
        </w:rPr>
        <w:t>编码方法</w:t>
      </w:r>
    </w:p>
    <w:p w14:paraId="6DC68D9D" w14:textId="480FBF3E" w:rsidR="00FF3532" w:rsidRDefault="00FF3532" w:rsidP="00C17269">
      <w:pPr>
        <w:spacing w:line="360" w:lineRule="auto"/>
        <w:ind w:firstLine="480"/>
        <w:rPr>
          <w:rFonts w:ascii="黑体" w:hAnsi="黑体"/>
        </w:rPr>
      </w:pPr>
      <w:r w:rsidRPr="0057051B">
        <w:rPr>
          <w:rFonts w:ascii="黑体" w:hAnsi="黑体"/>
        </w:rPr>
        <w:t>根据机场对设备管理的要求，结合对</w:t>
      </w:r>
      <w:r w:rsidRPr="0057051B">
        <w:rPr>
          <w:rFonts w:ascii="黑体" w:hAnsi="黑体" w:hint="eastAsia"/>
        </w:rPr>
        <w:t>机场</w:t>
      </w:r>
      <w:r w:rsidRPr="0057051B">
        <w:rPr>
          <w:rFonts w:ascii="黑体" w:hAnsi="黑体"/>
        </w:rPr>
        <w:t>现有设备类型和设备数量估算</w:t>
      </w:r>
      <w:r w:rsidRPr="0057051B">
        <w:rPr>
          <w:rFonts w:ascii="黑体" w:hAnsi="黑体" w:hint="eastAsia"/>
        </w:rPr>
        <w:t>，设计合理的编码长度和编码采用的字符集。</w:t>
      </w:r>
    </w:p>
    <w:p w14:paraId="7533A110" w14:textId="50CB3B2C" w:rsidR="00FF3532" w:rsidRPr="00216E0E" w:rsidRDefault="00FF3532" w:rsidP="00C17269">
      <w:pPr>
        <w:pStyle w:val="3"/>
        <w:spacing w:beforeLines="50" w:before="156" w:afterLines="50" w:after="156"/>
        <w:rPr>
          <w:rFonts w:ascii="黑体" w:hAnsi="黑体"/>
          <w:b w:val="0"/>
          <w:bCs/>
        </w:rPr>
      </w:pPr>
      <w:r w:rsidRPr="00216E0E">
        <w:rPr>
          <w:rFonts w:ascii="黑体" w:hAnsi="黑体"/>
          <w:b w:val="0"/>
          <w:bCs/>
        </w:rPr>
        <w:t>设备IP地址</w:t>
      </w:r>
      <w:bookmarkEnd w:id="121"/>
      <w:bookmarkEnd w:id="122"/>
    </w:p>
    <w:p w14:paraId="58B6EBB5" w14:textId="7D7721F5" w:rsidR="00FF3532" w:rsidRDefault="00FF3532" w:rsidP="00C17269">
      <w:pPr>
        <w:spacing w:line="300" w:lineRule="auto"/>
        <w:ind w:firstLineChars="200" w:firstLine="420"/>
      </w:pPr>
      <w:bookmarkStart w:id="123" w:name="_Toc264"/>
      <w:bookmarkStart w:id="124" w:name="_Toc41560183"/>
      <w:r w:rsidRPr="00C17269">
        <w:t>机场物联网网络规划过程</w:t>
      </w:r>
      <w:r w:rsidR="002273A3">
        <w:rPr>
          <w:rFonts w:hint="eastAsia"/>
        </w:rPr>
        <w:t>宜</w:t>
      </w:r>
      <w:r w:rsidRPr="00C17269">
        <w:t>包含连接不同网段的各种主要网络设备的信息，并用相应的网络地址标注各网段。设备</w:t>
      </w:r>
      <w:r w:rsidRPr="00C17269">
        <w:t>IP</w:t>
      </w:r>
      <w:r w:rsidRPr="00C17269">
        <w:t>地址的取值</w:t>
      </w:r>
      <w:r w:rsidR="002273A3">
        <w:rPr>
          <w:rFonts w:hint="eastAsia"/>
        </w:rPr>
        <w:t>宜</w:t>
      </w:r>
      <w:r w:rsidRPr="00C17269">
        <w:t>支持</w:t>
      </w:r>
      <w:r w:rsidRPr="00C17269">
        <w:t>IPv4</w:t>
      </w:r>
      <w:r w:rsidRPr="00C17269">
        <w:rPr>
          <w:rFonts w:hint="eastAsia"/>
        </w:rPr>
        <w:t>，</w:t>
      </w:r>
      <w:r w:rsidR="002273A3">
        <w:rPr>
          <w:rFonts w:hint="eastAsia"/>
        </w:rPr>
        <w:t>可</w:t>
      </w:r>
      <w:r w:rsidRPr="00C17269">
        <w:rPr>
          <w:rFonts w:hint="eastAsia"/>
        </w:rPr>
        <w:t>支持</w:t>
      </w:r>
      <w:r w:rsidRPr="00C17269">
        <w:t>IPv6</w:t>
      </w:r>
      <w:r w:rsidRPr="00C17269">
        <w:t>的取值规则。在设备</w:t>
      </w:r>
      <w:r w:rsidRPr="00C17269">
        <w:t>IP</w:t>
      </w:r>
      <w:r w:rsidRPr="00C17269">
        <w:t>地址分配设计上，需充分估算所需的</w:t>
      </w:r>
      <w:r w:rsidRPr="00C17269">
        <w:t>IP</w:t>
      </w:r>
      <w:r w:rsidRPr="00C17269">
        <w:t>地址数量，做好</w:t>
      </w:r>
      <w:r w:rsidRPr="00C17269">
        <w:t>IP</w:t>
      </w:r>
      <w:r w:rsidRPr="00C17269">
        <w:t>地址的合理规划和分配，保障每一个设备的</w:t>
      </w:r>
      <w:r w:rsidRPr="00C17269">
        <w:t>IP</w:t>
      </w:r>
      <w:r w:rsidRPr="00C17269">
        <w:t>地址的唯一性。</w:t>
      </w:r>
    </w:p>
    <w:p w14:paraId="5E5EA5BE" w14:textId="50A4E568" w:rsidR="00F12D18" w:rsidRDefault="00997E50" w:rsidP="00F12D18">
      <w:pPr>
        <w:pStyle w:val="2"/>
        <w:spacing w:beforeLines="50" w:before="156" w:afterLines="50" w:after="156" w:line="240" w:lineRule="auto"/>
        <w:ind w:left="578" w:hanging="578"/>
        <w:jc w:val="left"/>
        <w:rPr>
          <w:b w:val="0"/>
          <w:bCs w:val="0"/>
          <w:sz w:val="21"/>
          <w:szCs w:val="21"/>
        </w:rPr>
      </w:pPr>
      <w:bookmarkStart w:id="125" w:name="_Toc104983952"/>
      <w:r>
        <w:rPr>
          <w:rFonts w:hint="eastAsia"/>
          <w:b w:val="0"/>
          <w:bCs w:val="0"/>
          <w:sz w:val="21"/>
          <w:szCs w:val="21"/>
        </w:rPr>
        <w:t>平台使用场景</w:t>
      </w:r>
      <w:bookmarkEnd w:id="125"/>
    </w:p>
    <w:p w14:paraId="2D4565A0" w14:textId="48D8A2C7" w:rsidR="0004393B" w:rsidRPr="0004393B" w:rsidRDefault="00997E50" w:rsidP="00CD6101">
      <w:pPr>
        <w:spacing w:line="300" w:lineRule="auto"/>
        <w:ind w:firstLineChars="200" w:firstLine="420"/>
      </w:pPr>
      <w:r>
        <w:rPr>
          <w:rFonts w:hint="eastAsia"/>
        </w:rPr>
        <w:t>本</w:t>
      </w:r>
      <w:r w:rsidR="00280FC5">
        <w:rPr>
          <w:rFonts w:hint="eastAsia"/>
        </w:rPr>
        <w:t>文件</w:t>
      </w:r>
      <w:r>
        <w:rPr>
          <w:rFonts w:hint="eastAsia"/>
        </w:rPr>
        <w:t>的典型应用场景参见附录</w:t>
      </w:r>
      <w:r>
        <w:rPr>
          <w:rFonts w:hint="eastAsia"/>
        </w:rPr>
        <w:t>A</w:t>
      </w:r>
    </w:p>
    <w:p w14:paraId="2C418C3E" w14:textId="77777777" w:rsidR="00FF3532" w:rsidRPr="0057051B" w:rsidRDefault="00FF3532" w:rsidP="00247A71">
      <w:pPr>
        <w:pStyle w:val="1"/>
        <w:pageBreakBefore w:val="0"/>
        <w:spacing w:before="312" w:after="312"/>
        <w:jc w:val="left"/>
        <w:rPr>
          <w:rFonts w:ascii="黑体" w:eastAsia="黑体" w:hAnsi="黑体"/>
          <w:sz w:val="21"/>
          <w:szCs w:val="21"/>
        </w:rPr>
      </w:pPr>
      <w:bookmarkStart w:id="126" w:name="_Toc104983953"/>
      <w:r w:rsidRPr="0057051B">
        <w:rPr>
          <w:rFonts w:ascii="黑体" w:eastAsia="黑体" w:hAnsi="黑体" w:hint="eastAsia"/>
          <w:sz w:val="21"/>
          <w:szCs w:val="21"/>
        </w:rPr>
        <w:lastRenderedPageBreak/>
        <w:t>平台互联互通接口</w:t>
      </w:r>
      <w:bookmarkEnd w:id="123"/>
      <w:bookmarkEnd w:id="126"/>
    </w:p>
    <w:p w14:paraId="69ADE7C9" w14:textId="77777777" w:rsidR="00FF3532" w:rsidRPr="00C17269" w:rsidRDefault="00FF3532" w:rsidP="00C17269">
      <w:pPr>
        <w:pStyle w:val="2"/>
        <w:spacing w:beforeLines="50" w:before="156" w:afterLines="50" w:after="156" w:line="240" w:lineRule="auto"/>
        <w:ind w:left="578" w:hanging="578"/>
        <w:jc w:val="left"/>
        <w:rPr>
          <w:b w:val="0"/>
          <w:bCs w:val="0"/>
          <w:sz w:val="21"/>
          <w:szCs w:val="21"/>
        </w:rPr>
      </w:pPr>
      <w:bookmarkStart w:id="127" w:name="_Toc47449621"/>
      <w:bookmarkStart w:id="128" w:name="_Toc52279478"/>
      <w:bookmarkStart w:id="129" w:name="_Toc32764"/>
      <w:bookmarkStart w:id="130" w:name="_Toc67506401"/>
      <w:bookmarkStart w:id="131" w:name="_Toc104983954"/>
      <w:r w:rsidRPr="00C17269">
        <w:rPr>
          <w:rFonts w:hint="eastAsia"/>
          <w:b w:val="0"/>
          <w:bCs w:val="0"/>
          <w:sz w:val="21"/>
          <w:szCs w:val="21"/>
        </w:rPr>
        <w:t>数据推送方式</w:t>
      </w:r>
      <w:bookmarkEnd w:id="127"/>
      <w:bookmarkEnd w:id="128"/>
      <w:bookmarkEnd w:id="129"/>
      <w:bookmarkEnd w:id="130"/>
      <w:bookmarkEnd w:id="131"/>
    </w:p>
    <w:p w14:paraId="4FA1EBE0" w14:textId="04C10D11" w:rsidR="00FF3532" w:rsidRPr="00C17269" w:rsidRDefault="00FF3532" w:rsidP="00C17269">
      <w:pPr>
        <w:spacing w:line="300" w:lineRule="auto"/>
        <w:ind w:firstLineChars="200" w:firstLine="420"/>
      </w:pPr>
      <w:r w:rsidRPr="00C17269">
        <w:rPr>
          <w:rFonts w:hint="eastAsia"/>
        </w:rPr>
        <w:t>物联网平台</w:t>
      </w:r>
      <w:r w:rsidR="005478C6">
        <w:rPr>
          <w:rFonts w:hint="eastAsia"/>
        </w:rPr>
        <w:t>宜</w:t>
      </w:r>
      <w:r w:rsidRPr="00C17269">
        <w:rPr>
          <w:rFonts w:hint="eastAsia"/>
        </w:rPr>
        <w:t>支持将数据提供给外部系统，</w:t>
      </w:r>
      <w:r w:rsidR="005478C6">
        <w:rPr>
          <w:rFonts w:hint="eastAsia"/>
        </w:rPr>
        <w:t>宜</w:t>
      </w:r>
      <w:r w:rsidRPr="00C17269">
        <w:rPr>
          <w:rFonts w:hint="eastAsia"/>
        </w:rPr>
        <w:t>支持</w:t>
      </w:r>
      <w:r w:rsidRPr="00C17269">
        <w:t>Kafka</w:t>
      </w:r>
      <w:r w:rsidRPr="00C17269">
        <w:rPr>
          <w:rFonts w:hint="eastAsia"/>
        </w:rPr>
        <w:t>，可支持</w:t>
      </w:r>
      <w:r w:rsidRPr="00C17269">
        <w:t>MQTT</w:t>
      </w:r>
      <w:r w:rsidRPr="00C17269">
        <w:rPr>
          <w:rFonts w:hint="eastAsia"/>
        </w:rPr>
        <w:t>、</w:t>
      </w:r>
      <w:r w:rsidRPr="00C17269">
        <w:t>RabbitMQ</w:t>
      </w:r>
      <w:r w:rsidRPr="00C17269">
        <w:rPr>
          <w:rFonts w:hint="eastAsia"/>
        </w:rPr>
        <w:t>、</w:t>
      </w:r>
      <w:r w:rsidRPr="004B0E6A">
        <w:t>R</w:t>
      </w:r>
      <w:r w:rsidR="00EE1A41" w:rsidRPr="004B0E6A">
        <w:t>EST</w:t>
      </w:r>
      <w:r w:rsidRPr="00E8455A">
        <w:t xml:space="preserve"> API</w:t>
      </w:r>
      <w:r w:rsidRPr="00C17269">
        <w:rPr>
          <w:rFonts w:hint="eastAsia"/>
        </w:rPr>
        <w:t>或电子邮件等方式将数据推送给外部系统，外部系统使用相应的服务接收数据。</w:t>
      </w:r>
    </w:p>
    <w:p w14:paraId="11E2D2C2" w14:textId="1A16DFFE" w:rsidR="00FF3532" w:rsidRDefault="00FF3532" w:rsidP="00C17269">
      <w:pPr>
        <w:spacing w:line="300" w:lineRule="auto"/>
        <w:ind w:firstLineChars="200" w:firstLine="420"/>
      </w:pPr>
      <w:r w:rsidRPr="00C17269">
        <w:rPr>
          <w:rFonts w:hint="eastAsia"/>
        </w:rPr>
        <w:t>平台与外部系统数据推送方式如图</w:t>
      </w:r>
      <w:r w:rsidR="000A23EE">
        <w:rPr>
          <w:rFonts w:hint="eastAsia"/>
        </w:rPr>
        <w:t>3</w:t>
      </w:r>
      <w:r w:rsidRPr="00C17269">
        <w:rPr>
          <w:rFonts w:hint="eastAsia"/>
        </w:rPr>
        <w:t>所示。</w:t>
      </w:r>
    </w:p>
    <w:p w14:paraId="45BC22E9" w14:textId="2AFCE242" w:rsidR="00FF3532" w:rsidRPr="00A727D9" w:rsidRDefault="00A727D9" w:rsidP="00A727D9">
      <w:pPr>
        <w:spacing w:line="300" w:lineRule="auto"/>
      </w:pPr>
      <w:r w:rsidRPr="00A727D9">
        <w:rPr>
          <w:noProof/>
        </w:rPr>
        <w:drawing>
          <wp:inline distT="0" distB="0" distL="0" distR="0" wp14:anchorId="5DFB1914" wp14:editId="3A687EAB">
            <wp:extent cx="5939790" cy="3782060"/>
            <wp:effectExtent l="0" t="0" r="3810" b="889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9790" cy="3782060"/>
                    </a:xfrm>
                    <a:prstGeom prst="rect">
                      <a:avLst/>
                    </a:prstGeom>
                    <a:noFill/>
                    <a:ln>
                      <a:noFill/>
                    </a:ln>
                  </pic:spPr>
                </pic:pic>
              </a:graphicData>
            </a:graphic>
          </wp:inline>
        </w:drawing>
      </w:r>
    </w:p>
    <w:p w14:paraId="5D941497" w14:textId="6DA4311A" w:rsidR="00FF3532" w:rsidRPr="00C17269" w:rsidRDefault="00FF3532" w:rsidP="00C17269">
      <w:pPr>
        <w:pStyle w:val="afffffff2"/>
        <w:rPr>
          <w:rFonts w:ascii="黑体" w:eastAsia="黑体" w:hAnsi="黑体"/>
        </w:rPr>
      </w:pPr>
      <w:r w:rsidRPr="00C17269">
        <w:rPr>
          <w:rFonts w:ascii="黑体" w:eastAsia="黑体" w:hAnsi="黑体" w:hint="eastAsia"/>
        </w:rPr>
        <w:t>图</w:t>
      </w:r>
      <w:r w:rsidR="000A23EE">
        <w:rPr>
          <w:rFonts w:ascii="黑体" w:eastAsia="黑体" w:hAnsi="黑体" w:hint="eastAsia"/>
        </w:rPr>
        <w:t>3</w:t>
      </w:r>
      <w:r w:rsidRPr="00C17269">
        <w:rPr>
          <w:rFonts w:ascii="黑体" w:eastAsia="黑体" w:hAnsi="黑体"/>
        </w:rPr>
        <w:t xml:space="preserve"> </w:t>
      </w:r>
      <w:r w:rsidRPr="00C17269">
        <w:rPr>
          <w:rFonts w:ascii="黑体" w:eastAsia="黑体" w:hAnsi="黑体" w:hint="eastAsia"/>
        </w:rPr>
        <w:t>对外数据推送方式</w:t>
      </w:r>
    </w:p>
    <w:p w14:paraId="14E6DDCB" w14:textId="77777777" w:rsidR="00FF3532" w:rsidRPr="002B16DA" w:rsidRDefault="00FF3532" w:rsidP="00C17269">
      <w:pPr>
        <w:pStyle w:val="3"/>
        <w:spacing w:beforeLines="50" w:before="156" w:afterLines="50" w:after="156"/>
        <w:rPr>
          <w:rFonts w:ascii="黑体" w:hAnsi="黑体"/>
          <w:b w:val="0"/>
          <w:bCs/>
        </w:rPr>
      </w:pPr>
      <w:bookmarkStart w:id="132" w:name="_Toc47068141"/>
      <w:bookmarkStart w:id="133" w:name="_Toc42709250"/>
      <w:bookmarkStart w:id="134" w:name="_Toc67506402"/>
      <w:bookmarkStart w:id="135" w:name="_Toc52279479"/>
      <w:bookmarkStart w:id="136" w:name="_Toc48655242"/>
      <w:bookmarkStart w:id="137" w:name="_Toc16602"/>
      <w:r w:rsidRPr="002B16DA">
        <w:rPr>
          <w:rFonts w:ascii="黑体" w:hAnsi="黑体" w:hint="eastAsia"/>
          <w:b w:val="0"/>
          <w:bCs/>
        </w:rPr>
        <w:t>Kafka</w:t>
      </w:r>
      <w:bookmarkEnd w:id="132"/>
      <w:bookmarkEnd w:id="133"/>
      <w:r w:rsidRPr="002B16DA">
        <w:rPr>
          <w:rFonts w:ascii="黑体" w:hAnsi="黑体" w:hint="eastAsia"/>
          <w:b w:val="0"/>
          <w:bCs/>
        </w:rPr>
        <w:t>接口方式</w:t>
      </w:r>
      <w:bookmarkEnd w:id="134"/>
      <w:bookmarkEnd w:id="135"/>
      <w:bookmarkEnd w:id="136"/>
      <w:bookmarkEnd w:id="137"/>
    </w:p>
    <w:p w14:paraId="77D76EAA" w14:textId="337F4CE8" w:rsidR="00FF3532" w:rsidRPr="00C17269" w:rsidRDefault="00783D8D" w:rsidP="00C17269">
      <w:pPr>
        <w:spacing w:line="300" w:lineRule="auto"/>
        <w:ind w:firstLineChars="200" w:firstLine="420"/>
      </w:pPr>
      <w:r w:rsidRPr="00C17269">
        <w:rPr>
          <w:rFonts w:hint="eastAsia"/>
        </w:rPr>
        <w:t>如采取</w:t>
      </w:r>
      <w:r w:rsidR="00FF3532" w:rsidRPr="00C17269">
        <w:t>Kafka</w:t>
      </w:r>
      <w:r w:rsidR="00FF3532" w:rsidRPr="00C17269">
        <w:rPr>
          <w:rFonts w:hint="eastAsia"/>
        </w:rPr>
        <w:t>接口方式</w:t>
      </w:r>
      <w:r>
        <w:rPr>
          <w:rFonts w:hint="eastAsia"/>
        </w:rPr>
        <w:t>，</w:t>
      </w:r>
      <w:r w:rsidR="00223C34">
        <w:rPr>
          <w:rFonts w:hint="eastAsia"/>
        </w:rPr>
        <w:t>宜</w:t>
      </w:r>
      <w:r w:rsidR="00FF3532" w:rsidRPr="00C17269">
        <w:rPr>
          <w:rFonts w:hint="eastAsia"/>
        </w:rPr>
        <w:t>由物联网平台提供</w:t>
      </w:r>
      <w:r w:rsidR="00FF3532" w:rsidRPr="00C17269">
        <w:t>Kafka</w:t>
      </w:r>
      <w:r w:rsidR="00FF3532" w:rsidRPr="00C17269">
        <w:rPr>
          <w:rFonts w:hint="eastAsia"/>
        </w:rPr>
        <w:t>服务，并定义相应的主题，之后物联网平台作为生产者发布数据，外部系统作为消费者消费数据。接口</w:t>
      </w:r>
      <w:r w:rsidR="005939BB">
        <w:rPr>
          <w:rFonts w:hint="eastAsia"/>
        </w:rPr>
        <w:t>宜具备以下功能</w:t>
      </w:r>
      <w:r w:rsidR="00FF3532" w:rsidRPr="00C17269">
        <w:rPr>
          <w:rFonts w:hint="eastAsia"/>
        </w:rPr>
        <w:t>：</w:t>
      </w:r>
    </w:p>
    <w:p w14:paraId="1EBD5942" w14:textId="55C16D75" w:rsidR="00FF3532" w:rsidRPr="0057051B" w:rsidRDefault="00FF3532" w:rsidP="00C17269">
      <w:pPr>
        <w:pStyle w:val="5"/>
        <w:numPr>
          <w:ilvl w:val="0"/>
          <w:numId w:val="97"/>
        </w:numPr>
      </w:pPr>
      <w:r w:rsidRPr="0057051B">
        <w:rPr>
          <w:rFonts w:hint="eastAsia"/>
        </w:rPr>
        <w:t>主题：主题由物联网平台定义，不同业务或设备类型宜加以区分</w:t>
      </w:r>
      <w:r w:rsidR="000A23EE">
        <w:rPr>
          <w:rFonts w:hint="eastAsia"/>
        </w:rPr>
        <w:t>；</w:t>
      </w:r>
    </w:p>
    <w:p w14:paraId="61160939" w14:textId="5D4ECC08" w:rsidR="00FF3532" w:rsidRPr="0057051B" w:rsidRDefault="00FF3532" w:rsidP="00C17269">
      <w:pPr>
        <w:pStyle w:val="5"/>
        <w:numPr>
          <w:ilvl w:val="0"/>
          <w:numId w:val="97"/>
        </w:numPr>
      </w:pPr>
      <w:r w:rsidRPr="0057051B">
        <w:rPr>
          <w:rFonts w:hint="eastAsia"/>
        </w:rPr>
        <w:t>接入安全认证：</w:t>
      </w:r>
      <w:r w:rsidRPr="0057051B">
        <w:rPr>
          <w:rFonts w:hint="eastAsia"/>
        </w:rPr>
        <w:t>Kafka</w:t>
      </w:r>
      <w:r w:rsidRPr="0057051B">
        <w:rPr>
          <w:rFonts w:hint="eastAsia"/>
        </w:rPr>
        <w:t>服务</w:t>
      </w:r>
      <w:r w:rsidR="005478C6">
        <w:rPr>
          <w:rFonts w:hint="eastAsia"/>
        </w:rPr>
        <w:t>宜</w:t>
      </w:r>
      <w:r w:rsidRPr="0057051B">
        <w:rPr>
          <w:rFonts w:hint="eastAsia"/>
        </w:rPr>
        <w:t>提供接入安全认证，</w:t>
      </w:r>
      <w:r w:rsidR="005478C6">
        <w:rPr>
          <w:rFonts w:hint="eastAsia"/>
        </w:rPr>
        <w:t>可</w:t>
      </w:r>
      <w:r w:rsidRPr="0057051B">
        <w:rPr>
          <w:rFonts w:hint="eastAsia"/>
        </w:rPr>
        <w:t>支持用户名密码或安全证书方式</w:t>
      </w:r>
      <w:r w:rsidR="000A23EE">
        <w:rPr>
          <w:rFonts w:hint="eastAsia"/>
        </w:rPr>
        <w:t>；</w:t>
      </w:r>
    </w:p>
    <w:p w14:paraId="256CBE27" w14:textId="32F62D2B" w:rsidR="00FF3532" w:rsidRPr="0057051B" w:rsidRDefault="00FF3532" w:rsidP="00C17269">
      <w:pPr>
        <w:pStyle w:val="5"/>
        <w:numPr>
          <w:ilvl w:val="0"/>
          <w:numId w:val="97"/>
        </w:numPr>
      </w:pPr>
      <w:r w:rsidRPr="0057051B">
        <w:rPr>
          <w:rFonts w:hint="eastAsia"/>
        </w:rPr>
        <w:t>数据缓存：数据能在</w:t>
      </w:r>
      <w:r w:rsidRPr="0057051B">
        <w:rPr>
          <w:rFonts w:hint="eastAsia"/>
        </w:rPr>
        <w:t>Kafka</w:t>
      </w:r>
      <w:r w:rsidRPr="0057051B">
        <w:rPr>
          <w:rFonts w:hint="eastAsia"/>
        </w:rPr>
        <w:t>服务中缓存，缓存策略宜支持根据最大大小或最长保留时间进行设置</w:t>
      </w:r>
      <w:r w:rsidR="000A23EE">
        <w:rPr>
          <w:rFonts w:hint="eastAsia"/>
        </w:rPr>
        <w:t>；</w:t>
      </w:r>
    </w:p>
    <w:p w14:paraId="57C7ADF7" w14:textId="292F916E" w:rsidR="00FF3532" w:rsidRPr="0057051B" w:rsidRDefault="00FF3532" w:rsidP="00C17269">
      <w:pPr>
        <w:pStyle w:val="5"/>
        <w:numPr>
          <w:ilvl w:val="0"/>
          <w:numId w:val="97"/>
        </w:numPr>
      </w:pPr>
      <w:r w:rsidRPr="0057051B">
        <w:rPr>
          <w:rFonts w:hint="eastAsia"/>
        </w:rPr>
        <w:t>流量限制：</w:t>
      </w:r>
      <w:r w:rsidR="005478C6">
        <w:rPr>
          <w:rFonts w:hint="eastAsia"/>
        </w:rPr>
        <w:t>宜</w:t>
      </w:r>
      <w:r w:rsidRPr="0057051B">
        <w:rPr>
          <w:rFonts w:hint="eastAsia"/>
        </w:rPr>
        <w:t>根据业务需要和硬件性能控制数据发送频率，保证流量不超出系统负载上限。</w:t>
      </w:r>
    </w:p>
    <w:p w14:paraId="2269C7BB" w14:textId="77777777" w:rsidR="00FF3532" w:rsidRPr="002B16DA" w:rsidRDefault="00FF3532" w:rsidP="00C17269">
      <w:pPr>
        <w:pStyle w:val="3"/>
        <w:spacing w:beforeLines="50" w:before="156" w:afterLines="50" w:after="156"/>
        <w:rPr>
          <w:rFonts w:ascii="黑体" w:hAnsi="黑体"/>
          <w:b w:val="0"/>
          <w:bCs/>
        </w:rPr>
      </w:pPr>
      <w:bookmarkStart w:id="138" w:name="_Toc47068142"/>
      <w:bookmarkStart w:id="139" w:name="_Toc42709251"/>
      <w:bookmarkStart w:id="140" w:name="_Toc833"/>
      <w:bookmarkStart w:id="141" w:name="_Toc67506403"/>
      <w:bookmarkStart w:id="142" w:name="_Toc48655243"/>
      <w:bookmarkStart w:id="143" w:name="_Toc52279480"/>
      <w:r w:rsidRPr="002B16DA">
        <w:rPr>
          <w:rFonts w:ascii="黑体" w:hAnsi="黑体" w:hint="eastAsia"/>
          <w:b w:val="0"/>
          <w:bCs/>
        </w:rPr>
        <w:t>MQTT</w:t>
      </w:r>
      <w:bookmarkEnd w:id="138"/>
      <w:bookmarkEnd w:id="139"/>
      <w:r w:rsidRPr="002B16DA">
        <w:rPr>
          <w:rFonts w:ascii="黑体" w:hAnsi="黑体" w:hint="eastAsia"/>
          <w:b w:val="0"/>
          <w:bCs/>
        </w:rPr>
        <w:t>接口方式</w:t>
      </w:r>
      <w:bookmarkEnd w:id="140"/>
      <w:bookmarkEnd w:id="141"/>
      <w:bookmarkEnd w:id="142"/>
      <w:bookmarkEnd w:id="143"/>
    </w:p>
    <w:p w14:paraId="4F201318" w14:textId="109508A3" w:rsidR="00FF3532" w:rsidRPr="00C17269" w:rsidRDefault="00FF3532" w:rsidP="00C17269">
      <w:pPr>
        <w:spacing w:line="300" w:lineRule="auto"/>
        <w:ind w:firstLineChars="200" w:firstLine="420"/>
      </w:pPr>
      <w:r w:rsidRPr="00C17269">
        <w:rPr>
          <w:rFonts w:hint="eastAsia"/>
        </w:rPr>
        <w:t>如采取</w:t>
      </w:r>
      <w:r w:rsidRPr="00C17269">
        <w:t>MQTT</w:t>
      </w:r>
      <w:r w:rsidRPr="00C17269">
        <w:rPr>
          <w:rFonts w:hint="eastAsia"/>
        </w:rPr>
        <w:t>接口方式，需要定义主题、身份认证信息等。物联网平台作为生产者，外部系统作为消费者，通过</w:t>
      </w:r>
      <w:r w:rsidRPr="00C17269">
        <w:t>MQTT</w:t>
      </w:r>
      <w:r w:rsidRPr="00C17269">
        <w:rPr>
          <w:rFonts w:hint="eastAsia"/>
        </w:rPr>
        <w:t>服务实现数据推送。</w:t>
      </w:r>
      <w:r w:rsidRPr="00C17269">
        <w:t>MQTT</w:t>
      </w:r>
      <w:r w:rsidRPr="00C17269">
        <w:rPr>
          <w:rFonts w:hint="eastAsia"/>
        </w:rPr>
        <w:t>服务可由物联网平台或外部系统提供。</w:t>
      </w:r>
    </w:p>
    <w:p w14:paraId="1C896879" w14:textId="77777777" w:rsidR="00FF3532" w:rsidRPr="002B16DA" w:rsidRDefault="00FF3532" w:rsidP="00C17269">
      <w:pPr>
        <w:pStyle w:val="3"/>
        <w:spacing w:beforeLines="50" w:before="156" w:afterLines="50" w:after="156"/>
        <w:rPr>
          <w:rFonts w:ascii="黑体" w:hAnsi="黑体"/>
          <w:b w:val="0"/>
          <w:bCs/>
        </w:rPr>
      </w:pPr>
      <w:bookmarkStart w:id="144" w:name="_Toc42709252"/>
      <w:bookmarkStart w:id="145" w:name="_Toc47068143"/>
      <w:bookmarkStart w:id="146" w:name="_Toc52279481"/>
      <w:bookmarkStart w:id="147" w:name="_Toc48655244"/>
      <w:bookmarkStart w:id="148" w:name="_Toc12918"/>
      <w:bookmarkStart w:id="149" w:name="_Toc67506404"/>
      <w:r w:rsidRPr="002B16DA">
        <w:rPr>
          <w:rFonts w:ascii="黑体" w:hAnsi="黑体" w:hint="eastAsia"/>
          <w:b w:val="0"/>
          <w:bCs/>
        </w:rPr>
        <w:lastRenderedPageBreak/>
        <w:t>RabbitMQ</w:t>
      </w:r>
      <w:bookmarkEnd w:id="144"/>
      <w:bookmarkEnd w:id="145"/>
      <w:r w:rsidRPr="002B16DA">
        <w:rPr>
          <w:rFonts w:ascii="黑体" w:hAnsi="黑体" w:hint="eastAsia"/>
          <w:b w:val="0"/>
          <w:bCs/>
        </w:rPr>
        <w:t>接口方式</w:t>
      </w:r>
      <w:bookmarkEnd w:id="146"/>
      <w:bookmarkEnd w:id="147"/>
      <w:bookmarkEnd w:id="148"/>
      <w:bookmarkEnd w:id="149"/>
    </w:p>
    <w:p w14:paraId="5E799AE2" w14:textId="77777777" w:rsidR="00FF3532" w:rsidRPr="00C17269" w:rsidRDefault="00FF3532" w:rsidP="00C17269">
      <w:pPr>
        <w:spacing w:line="300" w:lineRule="auto"/>
        <w:ind w:firstLineChars="200" w:firstLine="420"/>
      </w:pPr>
      <w:r w:rsidRPr="00C17269">
        <w:rPr>
          <w:rFonts w:hint="eastAsia"/>
        </w:rPr>
        <w:t>如采用</w:t>
      </w:r>
      <w:r w:rsidRPr="00C17269">
        <w:t>RabbitMQ</w:t>
      </w:r>
      <w:r w:rsidRPr="00C17269">
        <w:rPr>
          <w:rFonts w:hint="eastAsia"/>
        </w:rPr>
        <w:t>接口方式，需要定义交换器、路由键、身份认证信息等，物联网平台作为生产者，外部系统作为消费者，通过</w:t>
      </w:r>
      <w:r w:rsidRPr="00C17269">
        <w:t>RabbitMQ</w:t>
      </w:r>
      <w:r w:rsidRPr="00C17269">
        <w:rPr>
          <w:rFonts w:hint="eastAsia"/>
        </w:rPr>
        <w:t>服务实现数据推送。</w:t>
      </w:r>
      <w:r w:rsidRPr="00C17269">
        <w:t>RabbitMQ</w:t>
      </w:r>
      <w:r w:rsidRPr="00C17269">
        <w:rPr>
          <w:rFonts w:hint="eastAsia"/>
        </w:rPr>
        <w:t>服务由物联网平台或外部系统提供。</w:t>
      </w:r>
    </w:p>
    <w:p w14:paraId="7A37C164" w14:textId="77777777" w:rsidR="00FF3532" w:rsidRPr="00BA74D4" w:rsidRDefault="00FF3532" w:rsidP="00C17269">
      <w:pPr>
        <w:pStyle w:val="3"/>
        <w:spacing w:beforeLines="50" w:before="156" w:afterLines="50" w:after="156"/>
        <w:rPr>
          <w:rFonts w:ascii="黑体" w:hAnsi="黑体"/>
          <w:b w:val="0"/>
          <w:bCs/>
        </w:rPr>
      </w:pPr>
      <w:bookmarkStart w:id="150" w:name="_Toc47068144"/>
      <w:bookmarkStart w:id="151" w:name="_Toc42709253"/>
      <w:bookmarkStart w:id="152" w:name="_Toc29005"/>
      <w:bookmarkStart w:id="153" w:name="_Toc52279482"/>
      <w:bookmarkStart w:id="154" w:name="_Toc48655245"/>
      <w:bookmarkStart w:id="155" w:name="_Toc67506405"/>
      <w:r w:rsidRPr="00BA74D4">
        <w:rPr>
          <w:rFonts w:ascii="黑体" w:hAnsi="黑体" w:hint="eastAsia"/>
          <w:b w:val="0"/>
          <w:bCs/>
        </w:rPr>
        <w:t>REST API</w:t>
      </w:r>
      <w:bookmarkEnd w:id="150"/>
      <w:bookmarkEnd w:id="151"/>
      <w:r w:rsidRPr="00BA74D4">
        <w:rPr>
          <w:rFonts w:ascii="黑体" w:hAnsi="黑体" w:hint="eastAsia"/>
          <w:b w:val="0"/>
          <w:bCs/>
        </w:rPr>
        <w:t>接口方式</w:t>
      </w:r>
      <w:bookmarkEnd w:id="152"/>
      <w:bookmarkEnd w:id="153"/>
      <w:bookmarkEnd w:id="154"/>
      <w:bookmarkEnd w:id="155"/>
    </w:p>
    <w:p w14:paraId="48030BBE" w14:textId="77777777" w:rsidR="00FF3532" w:rsidRPr="00C17269" w:rsidRDefault="00FF3532" w:rsidP="00C17269">
      <w:pPr>
        <w:spacing w:line="300" w:lineRule="auto"/>
        <w:ind w:firstLineChars="200" w:firstLine="420"/>
      </w:pPr>
      <w:r w:rsidRPr="00C17269">
        <w:rPr>
          <w:rFonts w:hint="eastAsia"/>
        </w:rPr>
        <w:t>如采用</w:t>
      </w:r>
      <w:r w:rsidRPr="00C17269">
        <w:t>REST API</w:t>
      </w:r>
      <w:r w:rsidRPr="00C17269">
        <w:rPr>
          <w:rFonts w:hint="eastAsia"/>
        </w:rPr>
        <w:t>接口方式，需要定义接口调用地址和方法，外部系统作为服务端提供接口供物联网平台调用。</w:t>
      </w:r>
    </w:p>
    <w:p w14:paraId="37E65FF3" w14:textId="77777777" w:rsidR="00FF3532" w:rsidRPr="00BA74D4" w:rsidRDefault="00FF3532" w:rsidP="00C17269">
      <w:pPr>
        <w:pStyle w:val="3"/>
        <w:spacing w:beforeLines="50" w:before="156" w:afterLines="50" w:after="156"/>
        <w:rPr>
          <w:rFonts w:ascii="黑体" w:hAnsi="黑体"/>
          <w:b w:val="0"/>
          <w:bCs/>
        </w:rPr>
      </w:pPr>
      <w:bookmarkStart w:id="156" w:name="_Toc47068145"/>
      <w:bookmarkStart w:id="157" w:name="_Toc42709254"/>
      <w:bookmarkStart w:id="158" w:name="_Toc48655246"/>
      <w:bookmarkStart w:id="159" w:name="_Toc52279483"/>
      <w:bookmarkStart w:id="160" w:name="_Toc81"/>
      <w:bookmarkStart w:id="161" w:name="_Toc67506406"/>
      <w:r w:rsidRPr="00BA74D4">
        <w:rPr>
          <w:rFonts w:ascii="黑体" w:hAnsi="黑体" w:hint="eastAsia"/>
          <w:b w:val="0"/>
          <w:bCs/>
        </w:rPr>
        <w:t>发送电子邮件</w:t>
      </w:r>
      <w:bookmarkEnd w:id="156"/>
      <w:bookmarkEnd w:id="157"/>
      <w:r w:rsidRPr="00BA74D4">
        <w:rPr>
          <w:rFonts w:ascii="黑体" w:hAnsi="黑体" w:hint="eastAsia"/>
          <w:b w:val="0"/>
          <w:bCs/>
        </w:rPr>
        <w:t>方式</w:t>
      </w:r>
      <w:bookmarkEnd w:id="158"/>
      <w:bookmarkEnd w:id="159"/>
      <w:bookmarkEnd w:id="160"/>
      <w:bookmarkEnd w:id="161"/>
    </w:p>
    <w:p w14:paraId="1BFBC4A5" w14:textId="77777777" w:rsidR="00FF3532" w:rsidRPr="00C17269" w:rsidRDefault="00FF3532" w:rsidP="00C17269">
      <w:pPr>
        <w:spacing w:line="300" w:lineRule="auto"/>
        <w:ind w:firstLineChars="200" w:firstLine="420"/>
      </w:pPr>
      <w:r w:rsidRPr="00C17269">
        <w:rPr>
          <w:rFonts w:hint="eastAsia"/>
        </w:rPr>
        <w:t>如采用发送电子邮件方式，需要定义邮件服务器地址、认证信息等，外部系统作为邮件服务器接收邮件。</w:t>
      </w:r>
    </w:p>
    <w:p w14:paraId="24B3BFD7" w14:textId="35B6394C" w:rsidR="00FF3532" w:rsidRPr="00C17269" w:rsidRDefault="00FF3532" w:rsidP="00C17269">
      <w:pPr>
        <w:pStyle w:val="2"/>
        <w:spacing w:beforeLines="50" w:before="156" w:afterLines="50" w:after="156" w:line="240" w:lineRule="auto"/>
        <w:ind w:left="578" w:hanging="578"/>
        <w:jc w:val="left"/>
        <w:rPr>
          <w:b w:val="0"/>
          <w:bCs w:val="0"/>
          <w:sz w:val="21"/>
          <w:szCs w:val="21"/>
        </w:rPr>
      </w:pPr>
      <w:bookmarkStart w:id="162" w:name="_Toc73717105"/>
      <w:bookmarkStart w:id="163" w:name="_Toc73717107"/>
      <w:bookmarkStart w:id="164" w:name="_Toc73717106"/>
      <w:bookmarkStart w:id="165" w:name="_Toc7642"/>
      <w:bookmarkStart w:id="166" w:name="_Toc67506407"/>
      <w:bookmarkStart w:id="167" w:name="_Toc52279484"/>
      <w:bookmarkStart w:id="168" w:name="_Toc104983955"/>
      <w:bookmarkEnd w:id="162"/>
      <w:bookmarkEnd w:id="163"/>
      <w:bookmarkEnd w:id="164"/>
      <w:r w:rsidRPr="00C17269">
        <w:rPr>
          <w:rFonts w:hint="eastAsia"/>
          <w:b w:val="0"/>
          <w:bCs w:val="0"/>
          <w:sz w:val="21"/>
          <w:szCs w:val="21"/>
        </w:rPr>
        <w:t>推送数据</w:t>
      </w:r>
      <w:bookmarkEnd w:id="165"/>
      <w:bookmarkEnd w:id="166"/>
      <w:bookmarkEnd w:id="167"/>
      <w:r w:rsidR="00E8455A">
        <w:rPr>
          <w:rFonts w:hint="eastAsia"/>
          <w:b w:val="0"/>
          <w:bCs w:val="0"/>
          <w:sz w:val="21"/>
          <w:szCs w:val="21"/>
        </w:rPr>
        <w:t>说明</w:t>
      </w:r>
      <w:bookmarkEnd w:id="168"/>
    </w:p>
    <w:bookmarkEnd w:id="124"/>
    <w:p w14:paraId="1ED3630A" w14:textId="1E5E2452" w:rsidR="00FF3532" w:rsidRPr="00C17269" w:rsidRDefault="00FF3532" w:rsidP="00C17269">
      <w:pPr>
        <w:spacing w:line="300" w:lineRule="auto"/>
        <w:ind w:firstLineChars="200" w:firstLine="420"/>
      </w:pPr>
      <w:r w:rsidRPr="00C17269">
        <w:rPr>
          <w:rFonts w:hint="eastAsia"/>
        </w:rPr>
        <w:t>物联网平台</w:t>
      </w:r>
      <w:r w:rsidR="005478C6">
        <w:rPr>
          <w:rFonts w:hint="eastAsia"/>
        </w:rPr>
        <w:t>宜</w:t>
      </w:r>
      <w:r w:rsidRPr="00C17269">
        <w:rPr>
          <w:rFonts w:hint="eastAsia"/>
        </w:rPr>
        <w:t>支持通过规则引擎对数据进行处理加工的能力。在规则引擎中可使用不同功能的规则节点组成规则链来实现复杂的处理流程。物联网平台可把规则链中流转的数据分为消息类型（</w:t>
      </w:r>
      <w:proofErr w:type="spellStart"/>
      <w:r w:rsidRPr="00C17269">
        <w:t>msgType</w:t>
      </w:r>
      <w:proofErr w:type="spellEnd"/>
      <w:r w:rsidRPr="00C17269">
        <w:rPr>
          <w:rFonts w:hint="eastAsia"/>
        </w:rPr>
        <w:t>）、元数据（</w:t>
      </w:r>
      <w:r w:rsidRPr="00C17269">
        <w:t>metadata</w:t>
      </w:r>
      <w:r w:rsidRPr="00C17269">
        <w:rPr>
          <w:rFonts w:hint="eastAsia"/>
        </w:rPr>
        <w:t>）和消息负载（</w:t>
      </w:r>
      <w:r w:rsidRPr="00C17269">
        <w:t>msg</w:t>
      </w:r>
      <w:r w:rsidRPr="00C17269">
        <w:rPr>
          <w:rFonts w:hint="eastAsia"/>
        </w:rPr>
        <w:t>）三部分，这三部分合称数据体。数据体是规则链中进行流转的数据的基本单位。</w:t>
      </w:r>
    </w:p>
    <w:p w14:paraId="2E8B387F" w14:textId="77777777" w:rsidR="00FF3532" w:rsidRPr="00C17269" w:rsidRDefault="00FF3532" w:rsidP="00C17269">
      <w:pPr>
        <w:spacing w:line="300" w:lineRule="auto"/>
        <w:ind w:firstLineChars="200" w:firstLine="420"/>
      </w:pPr>
      <w:r w:rsidRPr="00C17269">
        <w:rPr>
          <w:rFonts w:hint="eastAsia"/>
        </w:rPr>
        <w:t>在规则链中流转的数据体的类型称为消息类型。消息类型用字符串表示，可根据消息来源、用途等定义不同类型。</w:t>
      </w:r>
    </w:p>
    <w:p w14:paraId="2E032D04" w14:textId="77777777" w:rsidR="00FF3532" w:rsidRPr="00C17269" w:rsidRDefault="00FF3532" w:rsidP="00C17269">
      <w:pPr>
        <w:spacing w:line="300" w:lineRule="auto"/>
        <w:ind w:firstLineChars="200" w:firstLine="420"/>
      </w:pPr>
      <w:r w:rsidRPr="00C17269">
        <w:rPr>
          <w:rFonts w:hint="eastAsia"/>
        </w:rPr>
        <w:t>在消息流转的过程中，可根据消息的上下文对消息进行过滤和处理，规则节点在处理消息的过程中可附加一些上下文信息。这些上下文信息可保存在元数据（</w:t>
      </w:r>
      <w:r w:rsidRPr="00C17269">
        <w:t>metadata</w:t>
      </w:r>
      <w:r w:rsidRPr="00C17269">
        <w:rPr>
          <w:rFonts w:hint="eastAsia"/>
        </w:rPr>
        <w:t>）中。</w:t>
      </w:r>
    </w:p>
    <w:p w14:paraId="4AE2B3DD" w14:textId="77777777" w:rsidR="00FF3532" w:rsidRPr="00C17269" w:rsidRDefault="00FF3532" w:rsidP="00C17269">
      <w:pPr>
        <w:spacing w:line="300" w:lineRule="auto"/>
        <w:ind w:firstLineChars="200" w:firstLine="420"/>
      </w:pPr>
      <w:r w:rsidRPr="00C17269">
        <w:rPr>
          <w:rFonts w:hint="eastAsia"/>
        </w:rPr>
        <w:t>元数据中保存的内容格式使用</w:t>
      </w:r>
      <w:r w:rsidRPr="00C17269">
        <w:t>JSON</w:t>
      </w:r>
      <w:r w:rsidRPr="00C17269">
        <w:rPr>
          <w:rFonts w:hint="eastAsia"/>
        </w:rPr>
        <w:t>字符串格式。不同功能的规则节点可在流出的元数据中附加不同的内容。</w:t>
      </w:r>
    </w:p>
    <w:p w14:paraId="761B1513" w14:textId="77777777" w:rsidR="00FF3532" w:rsidRPr="00C17269" w:rsidRDefault="00FF3532" w:rsidP="00C17269">
      <w:pPr>
        <w:spacing w:line="300" w:lineRule="auto"/>
        <w:ind w:firstLineChars="200" w:firstLine="420"/>
      </w:pPr>
      <w:r w:rsidRPr="00C17269">
        <w:rPr>
          <w:rFonts w:hint="eastAsia"/>
        </w:rPr>
        <w:t>数据的实际内容可保存在消息负载中，使用的格式为</w:t>
      </w:r>
      <w:r w:rsidRPr="00C17269">
        <w:t>JSON</w:t>
      </w:r>
      <w:r w:rsidRPr="00C17269">
        <w:rPr>
          <w:rFonts w:hint="eastAsia"/>
        </w:rPr>
        <w:t>字符串格式。消息负载的内容根据消息来源的不同主要分为两类：一类是来自于接入物联网平台的设备上传的消息；另一类来自于规则节点产生的消息。</w:t>
      </w:r>
    </w:p>
    <w:p w14:paraId="08047A68" w14:textId="77777777" w:rsidR="00FF3532" w:rsidRPr="00C17269" w:rsidRDefault="00FF3532">
      <w:pPr>
        <w:pStyle w:val="1"/>
        <w:pageBreakBefore w:val="0"/>
        <w:spacing w:before="312" w:after="312"/>
        <w:jc w:val="left"/>
        <w:rPr>
          <w:rFonts w:ascii="黑体" w:eastAsia="黑体" w:hAnsi="黑体"/>
          <w:color w:val="000000" w:themeColor="text1"/>
          <w:sz w:val="21"/>
          <w:szCs w:val="21"/>
        </w:rPr>
      </w:pPr>
      <w:bookmarkStart w:id="169" w:name="_Toc7669"/>
      <w:bookmarkStart w:id="170" w:name="_Toc104983956"/>
      <w:r w:rsidRPr="00C17269">
        <w:rPr>
          <w:rFonts w:ascii="黑体" w:eastAsia="黑体" w:hAnsi="黑体"/>
          <w:color w:val="000000" w:themeColor="text1"/>
          <w:sz w:val="21"/>
          <w:szCs w:val="21"/>
        </w:rPr>
        <w:t>开放调用接口</w:t>
      </w:r>
      <w:bookmarkEnd w:id="169"/>
      <w:bookmarkEnd w:id="170"/>
    </w:p>
    <w:p w14:paraId="2214E204" w14:textId="1CA42306" w:rsidR="00047173" w:rsidRPr="004B0E6A" w:rsidRDefault="005478C6" w:rsidP="00C17269">
      <w:pPr>
        <w:pStyle w:val="2"/>
        <w:spacing w:beforeLines="50" w:before="156" w:afterLines="50" w:after="156" w:line="240" w:lineRule="auto"/>
        <w:ind w:left="578" w:hanging="578"/>
        <w:jc w:val="left"/>
        <w:rPr>
          <w:b w:val="0"/>
          <w:bCs w:val="0"/>
          <w:sz w:val="21"/>
          <w:szCs w:val="21"/>
        </w:rPr>
      </w:pPr>
      <w:bookmarkStart w:id="171" w:name="_Toc104983957"/>
      <w:r>
        <w:rPr>
          <w:rFonts w:hint="eastAsia"/>
          <w:b w:val="0"/>
          <w:bCs w:val="0"/>
          <w:sz w:val="21"/>
          <w:szCs w:val="21"/>
        </w:rPr>
        <w:t>概述</w:t>
      </w:r>
      <w:bookmarkEnd w:id="171"/>
    </w:p>
    <w:p w14:paraId="2ED8AF0A" w14:textId="10523759" w:rsidR="00FF3532" w:rsidRPr="00C17269" w:rsidRDefault="00FF3532" w:rsidP="00C17269">
      <w:pPr>
        <w:spacing w:line="300" w:lineRule="auto"/>
        <w:ind w:firstLineChars="200" w:firstLine="420"/>
      </w:pPr>
      <w:r w:rsidRPr="00C17269">
        <w:rPr>
          <w:rFonts w:hint="eastAsia"/>
        </w:rPr>
        <w:t>开放调用接口是提供给外部应用调用物联网平台提供的能力和数据的接口</w:t>
      </w:r>
      <w:r w:rsidRPr="00C17269">
        <w:t>(</w:t>
      </w:r>
      <w:r w:rsidRPr="00C17269">
        <w:rPr>
          <w:rFonts w:hint="eastAsia"/>
        </w:rPr>
        <w:t>如用户注册、设备添加</w:t>
      </w:r>
      <w:r w:rsidR="00B5576F">
        <w:rPr>
          <w:rFonts w:hint="eastAsia"/>
        </w:rPr>
        <w:t>、设备控制</w:t>
      </w:r>
      <w:r w:rsidRPr="00C17269">
        <w:rPr>
          <w:rFonts w:hint="eastAsia"/>
        </w:rPr>
        <w:t>等</w:t>
      </w:r>
      <w:r w:rsidRPr="00C17269">
        <w:t>)</w:t>
      </w:r>
      <w:r w:rsidRPr="00C17269">
        <w:rPr>
          <w:rFonts w:hint="eastAsia"/>
        </w:rPr>
        <w:t>，外部应用可以使用该接口实现定制化应用开发。</w:t>
      </w:r>
      <w:bookmarkStart w:id="172" w:name="_Toc48655239"/>
      <w:bookmarkStart w:id="173" w:name="_Toc47069665"/>
      <w:bookmarkStart w:id="174" w:name="_Toc49096158"/>
      <w:bookmarkStart w:id="175" w:name="_Toc46132512"/>
      <w:bookmarkStart w:id="176" w:name="_Toc46132515"/>
      <w:bookmarkStart w:id="177" w:name="_Toc47603552"/>
      <w:bookmarkStart w:id="178" w:name="_Toc47069668"/>
      <w:bookmarkStart w:id="179" w:name="_Toc47381768"/>
      <w:bookmarkStart w:id="180" w:name="_Toc47381765"/>
      <w:bookmarkStart w:id="181" w:name="_Toc48655236"/>
      <w:bookmarkStart w:id="182" w:name="_Toc47882415"/>
      <w:bookmarkStart w:id="183" w:name="_Toc42709258"/>
      <w:bookmarkStart w:id="184" w:name="_Toc49096161"/>
      <w:bookmarkStart w:id="185" w:name="_Toc42709261"/>
      <w:bookmarkStart w:id="186" w:name="_Toc50663079"/>
      <w:bookmarkStart w:id="187" w:name="_Toc47603555"/>
      <w:bookmarkStart w:id="188" w:name="_Toc47882418"/>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49BFE282" w14:textId="77777777" w:rsidR="00FF3532" w:rsidRPr="00C17269" w:rsidRDefault="00FF3532" w:rsidP="00C17269">
      <w:pPr>
        <w:pStyle w:val="2"/>
        <w:spacing w:beforeLines="50" w:before="156" w:afterLines="50" w:after="156" w:line="240" w:lineRule="auto"/>
        <w:ind w:left="578" w:hanging="578"/>
        <w:jc w:val="left"/>
        <w:rPr>
          <w:b w:val="0"/>
          <w:bCs w:val="0"/>
          <w:sz w:val="21"/>
          <w:szCs w:val="21"/>
        </w:rPr>
      </w:pPr>
      <w:bookmarkStart w:id="189" w:name="_Toc67506454"/>
      <w:bookmarkStart w:id="190" w:name="_Toc10802"/>
      <w:bookmarkStart w:id="191" w:name="_Toc104983958"/>
      <w:r w:rsidRPr="00C17269">
        <w:rPr>
          <w:rFonts w:hint="eastAsia"/>
          <w:b w:val="0"/>
          <w:bCs w:val="0"/>
          <w:sz w:val="21"/>
          <w:szCs w:val="21"/>
        </w:rPr>
        <w:t>平台能力开放接口</w:t>
      </w:r>
      <w:bookmarkEnd w:id="189"/>
      <w:bookmarkEnd w:id="190"/>
      <w:bookmarkEnd w:id="191"/>
    </w:p>
    <w:p w14:paraId="616160D4" w14:textId="2A6FBE47" w:rsidR="00FF3532" w:rsidRPr="00C17269" w:rsidRDefault="00FF3532" w:rsidP="00C17269">
      <w:pPr>
        <w:spacing w:line="300" w:lineRule="auto"/>
        <w:ind w:firstLineChars="200" w:firstLine="420"/>
      </w:pPr>
      <w:r w:rsidRPr="00C17269">
        <w:rPr>
          <w:rFonts w:hint="eastAsia"/>
        </w:rPr>
        <w:t>物联网平台宜提供友好的浏览页面，利用</w:t>
      </w:r>
      <w:r w:rsidRPr="00C17269">
        <w:t>HTTP/HTTPS</w:t>
      </w:r>
      <w:r w:rsidRPr="00C17269">
        <w:rPr>
          <w:rFonts w:hint="eastAsia"/>
        </w:rPr>
        <w:t>协议交互物联网平台与外部应用之间的操</w:t>
      </w:r>
      <w:r w:rsidRPr="00C17269">
        <w:rPr>
          <w:rFonts w:hint="eastAsia"/>
        </w:rPr>
        <w:lastRenderedPageBreak/>
        <w:t>作指令、数据信息。外部应用的各种操作都</w:t>
      </w:r>
      <w:r w:rsidR="005478C6">
        <w:rPr>
          <w:rFonts w:hint="eastAsia"/>
        </w:rPr>
        <w:t>宜</w:t>
      </w:r>
      <w:r w:rsidRPr="00C17269">
        <w:rPr>
          <w:rFonts w:hint="eastAsia"/>
        </w:rPr>
        <w:t>支持通过调用</w:t>
      </w:r>
      <w:r w:rsidRPr="00C17269">
        <w:t>Web</w:t>
      </w:r>
      <w:r w:rsidRPr="00C17269">
        <w:rPr>
          <w:rFonts w:hint="eastAsia"/>
        </w:rPr>
        <w:t>界面实现，数据格式</w:t>
      </w:r>
      <w:r w:rsidR="005478C6">
        <w:rPr>
          <w:rFonts w:hint="eastAsia"/>
        </w:rPr>
        <w:t>宜用</w:t>
      </w:r>
      <w:r w:rsidRPr="00C17269">
        <w:rPr>
          <w:rFonts w:hint="eastAsia"/>
        </w:rPr>
        <w:t>字符串的形式传到服务器。</w:t>
      </w:r>
    </w:p>
    <w:p w14:paraId="6FCC896B" w14:textId="77777777" w:rsidR="00FF3532" w:rsidRPr="00C17269" w:rsidRDefault="00FF3532" w:rsidP="00C17269">
      <w:pPr>
        <w:pStyle w:val="2"/>
        <w:spacing w:beforeLines="50" w:before="156" w:afterLines="50" w:after="156" w:line="240" w:lineRule="auto"/>
        <w:ind w:left="578" w:hanging="578"/>
        <w:jc w:val="left"/>
        <w:rPr>
          <w:b w:val="0"/>
          <w:bCs w:val="0"/>
          <w:sz w:val="21"/>
          <w:szCs w:val="21"/>
        </w:rPr>
      </w:pPr>
      <w:bookmarkStart w:id="192" w:name="_Toc67506455"/>
      <w:bookmarkStart w:id="193" w:name="_Toc23487"/>
      <w:bookmarkStart w:id="194" w:name="_Toc104983959"/>
      <w:r w:rsidRPr="00C17269">
        <w:rPr>
          <w:rFonts w:hint="eastAsia"/>
          <w:b w:val="0"/>
          <w:bCs w:val="0"/>
          <w:sz w:val="21"/>
          <w:szCs w:val="21"/>
        </w:rPr>
        <w:t>调用接口说明</w:t>
      </w:r>
      <w:bookmarkEnd w:id="192"/>
      <w:bookmarkEnd w:id="193"/>
      <w:bookmarkEnd w:id="194"/>
    </w:p>
    <w:p w14:paraId="14C0B700" w14:textId="77777777" w:rsidR="00FF3532" w:rsidRPr="00C17269" w:rsidRDefault="00FF3532" w:rsidP="00C17269">
      <w:pPr>
        <w:spacing w:line="300" w:lineRule="auto"/>
        <w:ind w:firstLineChars="200" w:firstLine="420"/>
      </w:pPr>
      <w:r w:rsidRPr="00C17269">
        <w:rPr>
          <w:rFonts w:hint="eastAsia"/>
        </w:rPr>
        <w:t>平台对外提供的能力开放接口可通过</w:t>
      </w:r>
      <w:r w:rsidRPr="00C17269">
        <w:t>HTTP/HTTPS</w:t>
      </w:r>
      <w:r w:rsidRPr="00C17269">
        <w:rPr>
          <w:rFonts w:hint="eastAsia"/>
        </w:rPr>
        <w:t>等接口方式供外部应用开发调用。为了保证</w:t>
      </w:r>
      <w:r w:rsidRPr="00C17269">
        <w:t>API</w:t>
      </w:r>
      <w:r w:rsidRPr="00C17269">
        <w:rPr>
          <w:rFonts w:hint="eastAsia"/>
        </w:rPr>
        <w:t>调用的安全性等因素，外部系统需要通过相应的安全认证。</w:t>
      </w:r>
      <w:r w:rsidRPr="00C17269">
        <w:t xml:space="preserve"> </w:t>
      </w:r>
    </w:p>
    <w:p w14:paraId="4039287B" w14:textId="77777777" w:rsidR="00FF3532" w:rsidRPr="0057051B" w:rsidRDefault="00FF3532" w:rsidP="00C17269">
      <w:pPr>
        <w:pStyle w:val="1"/>
        <w:pageBreakBefore w:val="0"/>
        <w:spacing w:before="312" w:after="312" w:line="240" w:lineRule="auto"/>
        <w:ind w:left="431" w:hanging="431"/>
        <w:jc w:val="left"/>
        <w:rPr>
          <w:rFonts w:ascii="黑体" w:eastAsia="黑体" w:hAnsi="黑体"/>
          <w:sz w:val="21"/>
          <w:szCs w:val="21"/>
        </w:rPr>
      </w:pPr>
      <w:bookmarkStart w:id="195" w:name="_Toc177"/>
      <w:bookmarkStart w:id="196" w:name="_Toc67506569"/>
      <w:bookmarkStart w:id="197" w:name="_Toc104983960"/>
      <w:bookmarkStart w:id="198" w:name="_Toc56892563"/>
      <w:bookmarkStart w:id="199" w:name="_Toc55565387"/>
      <w:bookmarkStart w:id="200" w:name="_Toc4216"/>
      <w:bookmarkStart w:id="201" w:name="_Toc67506514"/>
      <w:r w:rsidRPr="0057051B">
        <w:rPr>
          <w:rFonts w:ascii="黑体" w:eastAsia="黑体" w:hAnsi="黑体" w:hint="eastAsia"/>
          <w:sz w:val="21"/>
          <w:szCs w:val="21"/>
        </w:rPr>
        <w:t>设备接入接口</w:t>
      </w:r>
      <w:bookmarkEnd w:id="195"/>
      <w:bookmarkEnd w:id="196"/>
      <w:bookmarkEnd w:id="197"/>
    </w:p>
    <w:p w14:paraId="3BB5AC83" w14:textId="2D6BA7BC" w:rsidR="00C67906" w:rsidRPr="004B0E6A" w:rsidRDefault="00B5576F" w:rsidP="00C17269">
      <w:pPr>
        <w:pStyle w:val="2"/>
        <w:spacing w:beforeLines="50" w:before="156" w:afterLines="50" w:after="156" w:line="240" w:lineRule="auto"/>
        <w:ind w:left="578" w:hanging="578"/>
        <w:jc w:val="left"/>
        <w:rPr>
          <w:b w:val="0"/>
          <w:bCs w:val="0"/>
          <w:sz w:val="21"/>
          <w:szCs w:val="21"/>
        </w:rPr>
      </w:pPr>
      <w:bookmarkStart w:id="202" w:name="_Toc104983961"/>
      <w:r>
        <w:rPr>
          <w:rFonts w:hint="eastAsia"/>
          <w:b w:val="0"/>
          <w:bCs w:val="0"/>
          <w:sz w:val="21"/>
          <w:szCs w:val="21"/>
        </w:rPr>
        <w:t>接入方式</w:t>
      </w:r>
      <w:bookmarkEnd w:id="202"/>
    </w:p>
    <w:p w14:paraId="6BD2DA56" w14:textId="1BE36F8E" w:rsidR="00FF3532" w:rsidRPr="00C17269" w:rsidRDefault="002273A3" w:rsidP="00C17269">
      <w:pPr>
        <w:spacing w:line="300" w:lineRule="auto"/>
        <w:ind w:firstLineChars="200" w:firstLine="420"/>
      </w:pPr>
      <w:r>
        <w:rPr>
          <w:rFonts w:hint="eastAsia"/>
        </w:rPr>
        <w:t>物联网平台</w:t>
      </w:r>
      <w:r w:rsidR="00FF3532" w:rsidRPr="00C17269">
        <w:rPr>
          <w:rFonts w:hint="eastAsia"/>
        </w:rPr>
        <w:t>针对待接入设备软硬件能力不同、所处网络环境不同等情况，可提供直接接入平台或通过网关接入平台两种接入方式。</w:t>
      </w:r>
    </w:p>
    <w:p w14:paraId="130F056A" w14:textId="77777777" w:rsidR="00FF3532" w:rsidRPr="00C17269" w:rsidRDefault="00FF3532" w:rsidP="00C17269">
      <w:pPr>
        <w:pStyle w:val="2"/>
        <w:spacing w:beforeLines="50" w:before="156" w:afterLines="50" w:after="156" w:line="240" w:lineRule="auto"/>
        <w:ind w:left="578" w:hanging="578"/>
        <w:jc w:val="left"/>
        <w:rPr>
          <w:b w:val="0"/>
          <w:bCs w:val="0"/>
          <w:sz w:val="21"/>
          <w:szCs w:val="21"/>
        </w:rPr>
      </w:pPr>
      <w:bookmarkStart w:id="203" w:name="_Toc67506570"/>
      <w:bookmarkStart w:id="204" w:name="_Toc7305"/>
      <w:bookmarkStart w:id="205" w:name="_Toc104983962"/>
      <w:r w:rsidRPr="00C17269">
        <w:rPr>
          <w:rFonts w:hint="eastAsia"/>
          <w:b w:val="0"/>
          <w:bCs w:val="0"/>
          <w:sz w:val="21"/>
          <w:szCs w:val="21"/>
        </w:rPr>
        <w:t>设备接入认证方式</w:t>
      </w:r>
      <w:bookmarkEnd w:id="203"/>
      <w:bookmarkEnd w:id="204"/>
      <w:bookmarkEnd w:id="205"/>
    </w:p>
    <w:p w14:paraId="424F63D6" w14:textId="7F3B522E" w:rsidR="00FF3532" w:rsidRPr="00C17269" w:rsidRDefault="00FF3532" w:rsidP="00C17269">
      <w:pPr>
        <w:spacing w:line="300" w:lineRule="auto"/>
        <w:ind w:firstLineChars="200" w:firstLine="420"/>
      </w:pPr>
      <w:r w:rsidRPr="00C17269">
        <w:rPr>
          <w:rFonts w:hint="eastAsia"/>
        </w:rPr>
        <w:t>设备凭证用于设备在接入物联网平台时的身份标识和安全验证。物联网平台基于设备资源能力和网络情况的不同可提供以下两种设备凭证</w:t>
      </w:r>
      <w:r w:rsidR="00894BC6">
        <w:rPr>
          <w:rFonts w:hint="eastAsia"/>
        </w:rPr>
        <w:t>：</w:t>
      </w:r>
    </w:p>
    <w:p w14:paraId="7AB5E8A6" w14:textId="77777777" w:rsidR="00FF3532" w:rsidRPr="00BA74D4" w:rsidRDefault="00FF3532" w:rsidP="00C17269">
      <w:pPr>
        <w:pStyle w:val="3"/>
        <w:spacing w:beforeLines="50" w:before="156" w:afterLines="50" w:after="156"/>
        <w:rPr>
          <w:rFonts w:ascii="黑体" w:hAnsi="黑体"/>
          <w:b w:val="0"/>
          <w:bCs/>
        </w:rPr>
      </w:pPr>
      <w:bookmarkStart w:id="206" w:name="_Toc19192"/>
      <w:bookmarkStart w:id="207" w:name="_Toc67506571"/>
      <w:r w:rsidRPr="00BA74D4">
        <w:rPr>
          <w:rFonts w:ascii="黑体" w:hAnsi="黑体" w:hint="eastAsia"/>
          <w:b w:val="0"/>
          <w:bCs/>
        </w:rPr>
        <w:t>设备访问令牌</w:t>
      </w:r>
      <w:bookmarkEnd w:id="206"/>
      <w:bookmarkEnd w:id="207"/>
    </w:p>
    <w:p w14:paraId="2FAB1554" w14:textId="21CCA660" w:rsidR="00FF3532" w:rsidRPr="00C17269" w:rsidRDefault="00FF3532" w:rsidP="00C17269">
      <w:pPr>
        <w:spacing w:line="300" w:lineRule="auto"/>
        <w:ind w:firstLineChars="200" w:firstLine="420"/>
      </w:pPr>
      <w:r w:rsidRPr="00C17269">
        <w:t>适用于</w:t>
      </w:r>
      <w:r w:rsidRPr="00C17269">
        <w:rPr>
          <w:rFonts w:hint="eastAsia"/>
        </w:rPr>
        <w:t>设备资源和网络开销受限情况下</w:t>
      </w:r>
      <w:r w:rsidRPr="00C17269">
        <w:t>设备的通用凭据。</w:t>
      </w:r>
      <w:r w:rsidRPr="00C17269">
        <w:rPr>
          <w:rFonts w:hint="eastAsia"/>
        </w:rPr>
        <w:t>该方式</w:t>
      </w:r>
      <w:r w:rsidRPr="00C17269">
        <w:t>基于访问令牌的身份验证在未加密或单向</w:t>
      </w:r>
      <w:r w:rsidRPr="00C17269">
        <w:t>SSL</w:t>
      </w:r>
      <w:r w:rsidRPr="00C17269">
        <w:t>模式下使用。</w:t>
      </w:r>
    </w:p>
    <w:p w14:paraId="515DF614" w14:textId="77777777" w:rsidR="00FF3532" w:rsidRPr="00C17269" w:rsidRDefault="00FF3532" w:rsidP="00C17269">
      <w:pPr>
        <w:spacing w:line="300" w:lineRule="auto"/>
        <w:ind w:firstLineChars="200" w:firstLine="420"/>
      </w:pPr>
      <w:r w:rsidRPr="00C17269">
        <w:rPr>
          <w:rFonts w:hint="eastAsia"/>
        </w:rPr>
        <w:t>物联网平台使用随机生成的不短于</w:t>
      </w:r>
      <w:r w:rsidRPr="00C17269">
        <w:t>20</w:t>
      </w:r>
      <w:r w:rsidRPr="00C17269">
        <w:rPr>
          <w:rFonts w:hint="eastAsia"/>
        </w:rPr>
        <w:t>个字符长度的字符串作为默认访问令牌。该令牌提供给设备以便设备在接入物联网平台时作为身份认证信息。</w:t>
      </w:r>
    </w:p>
    <w:p w14:paraId="1CB650CF" w14:textId="77777777" w:rsidR="00FF3532" w:rsidRPr="00BA74D4" w:rsidRDefault="00FF3532" w:rsidP="00C17269">
      <w:pPr>
        <w:pStyle w:val="3"/>
        <w:spacing w:beforeLines="50" w:before="156" w:afterLines="50" w:after="156"/>
        <w:rPr>
          <w:rFonts w:ascii="黑体" w:hAnsi="黑体"/>
          <w:b w:val="0"/>
          <w:bCs/>
        </w:rPr>
      </w:pPr>
      <w:bookmarkStart w:id="208" w:name="_Toc67506572"/>
      <w:bookmarkStart w:id="209" w:name="_Toc11897"/>
      <w:r w:rsidRPr="00BA74D4">
        <w:rPr>
          <w:rFonts w:ascii="黑体" w:hAnsi="黑体" w:hint="eastAsia"/>
          <w:b w:val="0"/>
          <w:bCs/>
        </w:rPr>
        <w:t>设备安全证书</w:t>
      </w:r>
      <w:bookmarkEnd w:id="208"/>
      <w:bookmarkEnd w:id="209"/>
    </w:p>
    <w:p w14:paraId="1946CC20" w14:textId="4317677F" w:rsidR="00FF3532" w:rsidRPr="00C17269" w:rsidRDefault="00FF3532" w:rsidP="00C17269">
      <w:pPr>
        <w:spacing w:line="300" w:lineRule="auto"/>
        <w:ind w:firstLineChars="200" w:firstLine="420"/>
      </w:pPr>
      <w:r w:rsidRPr="00C17269">
        <w:rPr>
          <w:rFonts w:hint="eastAsia"/>
        </w:rPr>
        <w:t>适用于加密网络连接、高安全性要求接入认证方式。该方式</w:t>
      </w:r>
      <w:r w:rsidR="00894BC6">
        <w:rPr>
          <w:rFonts w:hint="eastAsia"/>
        </w:rPr>
        <w:t>宜</w:t>
      </w:r>
      <w:r w:rsidRPr="00C17269">
        <w:rPr>
          <w:rFonts w:hint="eastAsia"/>
        </w:rPr>
        <w:t>符合</w:t>
      </w:r>
      <w:r w:rsidRPr="00C17269">
        <w:t>TLS</w:t>
      </w:r>
      <w:r w:rsidRPr="00C17269">
        <w:rPr>
          <w:rFonts w:hint="eastAsia"/>
        </w:rPr>
        <w:t>和</w:t>
      </w:r>
      <w:r w:rsidRPr="00C17269">
        <w:t>PKI</w:t>
      </w:r>
      <w:r w:rsidRPr="00C17269">
        <w:t>标准。基于</w:t>
      </w:r>
      <w:r w:rsidRPr="00C17269">
        <w:rPr>
          <w:rFonts w:hint="eastAsia"/>
        </w:rPr>
        <w:t>安全</w:t>
      </w:r>
      <w:r w:rsidRPr="00C17269">
        <w:t>证书的身份验证</w:t>
      </w:r>
      <w:r w:rsidRPr="00C17269">
        <w:rPr>
          <w:rFonts w:hint="eastAsia"/>
        </w:rPr>
        <w:t>可用于</w:t>
      </w:r>
      <w:r w:rsidRPr="00C17269">
        <w:t>双向</w:t>
      </w:r>
      <w:r w:rsidRPr="00C17269">
        <w:t>SSL</w:t>
      </w:r>
      <w:r w:rsidRPr="00C17269">
        <w:t>模式。</w:t>
      </w:r>
    </w:p>
    <w:p w14:paraId="4C11A092" w14:textId="77777777" w:rsidR="00FF3532" w:rsidRPr="00C17269" w:rsidRDefault="00FF3532" w:rsidP="00C17269">
      <w:pPr>
        <w:spacing w:line="300" w:lineRule="auto"/>
        <w:ind w:firstLineChars="200" w:firstLine="420"/>
      </w:pPr>
      <w:r w:rsidRPr="00C17269">
        <w:rPr>
          <w:rFonts w:hint="eastAsia"/>
        </w:rPr>
        <w:t>物联网平台对于硬件资源较充足的设备可提供遵守</w:t>
      </w:r>
      <w:r w:rsidRPr="00C17269">
        <w:t>X.509</w:t>
      </w:r>
      <w:r w:rsidRPr="00C17269">
        <w:rPr>
          <w:rFonts w:hint="eastAsia"/>
        </w:rPr>
        <w:t>标准的安全证书并生成密钥文件供设备接入时进行安全认证。</w:t>
      </w:r>
    </w:p>
    <w:p w14:paraId="5B49DCAD" w14:textId="160EA394" w:rsidR="00FF3532" w:rsidRPr="00C17269" w:rsidRDefault="00FF3532" w:rsidP="00C17269">
      <w:pPr>
        <w:pStyle w:val="2"/>
        <w:spacing w:beforeLines="50" w:before="156" w:afterLines="50" w:after="156" w:line="240" w:lineRule="auto"/>
        <w:ind w:left="578" w:hanging="578"/>
        <w:jc w:val="left"/>
        <w:rPr>
          <w:b w:val="0"/>
          <w:bCs w:val="0"/>
          <w:sz w:val="21"/>
          <w:szCs w:val="21"/>
        </w:rPr>
      </w:pPr>
      <w:bookmarkStart w:id="210" w:name="_Toc73717123"/>
      <w:bookmarkStart w:id="211" w:name="_Toc73717120"/>
      <w:bookmarkStart w:id="212" w:name="_Toc73717121"/>
      <w:bookmarkStart w:id="213" w:name="_Toc73717122"/>
      <w:bookmarkStart w:id="214" w:name="_Toc67506573"/>
      <w:bookmarkStart w:id="215" w:name="_Toc6519"/>
      <w:bookmarkStart w:id="216" w:name="_Toc104983963"/>
      <w:bookmarkEnd w:id="210"/>
      <w:bookmarkEnd w:id="211"/>
      <w:bookmarkEnd w:id="212"/>
      <w:bookmarkEnd w:id="213"/>
      <w:r w:rsidRPr="00C17269">
        <w:rPr>
          <w:rFonts w:hint="eastAsia"/>
          <w:b w:val="0"/>
          <w:bCs w:val="0"/>
          <w:sz w:val="21"/>
          <w:szCs w:val="21"/>
        </w:rPr>
        <w:t>设备接入性能</w:t>
      </w:r>
      <w:bookmarkEnd w:id="214"/>
      <w:bookmarkEnd w:id="215"/>
      <w:bookmarkEnd w:id="216"/>
    </w:p>
    <w:p w14:paraId="3BA3B84F" w14:textId="02F94EB5" w:rsidR="00FF3532" w:rsidRPr="00C17269" w:rsidRDefault="00FF3532" w:rsidP="00C17269">
      <w:pPr>
        <w:spacing w:line="300" w:lineRule="auto"/>
        <w:ind w:firstLineChars="200" w:firstLine="420"/>
      </w:pPr>
      <w:r w:rsidRPr="00C17269">
        <w:rPr>
          <w:rFonts w:hint="eastAsia"/>
        </w:rPr>
        <w:t>物联网平台宜根据</w:t>
      </w:r>
      <w:r w:rsidR="00F45883">
        <w:rPr>
          <w:rFonts w:hint="eastAsia"/>
        </w:rPr>
        <w:t>预计接入</w:t>
      </w:r>
      <w:r w:rsidR="00DF3E08">
        <w:rPr>
          <w:rFonts w:hint="eastAsia"/>
        </w:rPr>
        <w:t>规模，</w:t>
      </w:r>
      <w:r w:rsidRPr="00C17269">
        <w:rPr>
          <w:rFonts w:hint="eastAsia"/>
        </w:rPr>
        <w:t>对</w:t>
      </w:r>
      <w:r w:rsidR="00F45883">
        <w:rPr>
          <w:rFonts w:hint="eastAsia"/>
        </w:rPr>
        <w:t>设备</w:t>
      </w:r>
      <w:r w:rsidRPr="00C17269">
        <w:rPr>
          <w:rFonts w:hint="eastAsia"/>
        </w:rPr>
        <w:t>数据流量进行</w:t>
      </w:r>
      <w:r w:rsidR="00DF3E08">
        <w:rPr>
          <w:rFonts w:hint="eastAsia"/>
        </w:rPr>
        <w:t>估算，从而分配资源</w:t>
      </w:r>
      <w:r w:rsidR="00F45883">
        <w:rPr>
          <w:rFonts w:hint="eastAsia"/>
        </w:rPr>
        <w:t>。</w:t>
      </w:r>
      <w:r w:rsidR="009C1404">
        <w:rPr>
          <w:rFonts w:hint="eastAsia"/>
        </w:rPr>
        <w:t>典型民用机场设备的</w:t>
      </w:r>
      <w:r w:rsidR="00F45883">
        <w:rPr>
          <w:rFonts w:hint="eastAsia"/>
        </w:rPr>
        <w:t>数据</w:t>
      </w:r>
      <w:r w:rsidR="009C1404">
        <w:rPr>
          <w:rFonts w:hint="eastAsia"/>
        </w:rPr>
        <w:t>更新频率</w:t>
      </w:r>
      <w:r w:rsidR="00F45883">
        <w:rPr>
          <w:rFonts w:hint="eastAsia"/>
        </w:rPr>
        <w:t>根据设备类型不同，可以从每秒</w:t>
      </w:r>
      <w:r w:rsidR="00F45883">
        <w:rPr>
          <w:rFonts w:hint="eastAsia"/>
        </w:rPr>
        <w:t>1</w:t>
      </w:r>
      <w:r w:rsidR="00F45883">
        <w:rPr>
          <w:rFonts w:hint="eastAsia"/>
        </w:rPr>
        <w:t>条到每小时</w:t>
      </w:r>
      <w:r w:rsidR="00F45883">
        <w:rPr>
          <w:rFonts w:hint="eastAsia"/>
        </w:rPr>
        <w:t>1</w:t>
      </w:r>
      <w:r w:rsidR="00F45883">
        <w:rPr>
          <w:rFonts w:hint="eastAsia"/>
        </w:rPr>
        <w:t>条，</w:t>
      </w:r>
      <w:r w:rsidR="00A94087">
        <w:rPr>
          <w:rFonts w:hint="eastAsia"/>
        </w:rPr>
        <w:t>因此在计算时可参考表</w:t>
      </w:r>
      <w:r w:rsidR="00A94087">
        <w:rPr>
          <w:rFonts w:hint="eastAsia"/>
        </w:rPr>
        <w:t>2</w:t>
      </w:r>
      <w:r w:rsidR="00A94087">
        <w:rPr>
          <w:rFonts w:hint="eastAsia"/>
        </w:rPr>
        <w:t>提供的经验值：</w:t>
      </w:r>
    </w:p>
    <w:p w14:paraId="4CFD190F" w14:textId="0C14E7AA" w:rsidR="00FF3532" w:rsidRPr="00BA74D4" w:rsidRDefault="00FF3532" w:rsidP="00FF3532">
      <w:pPr>
        <w:pStyle w:val="afffffff4"/>
        <w:rPr>
          <w:rFonts w:ascii="黑体" w:hAnsi="黑体"/>
          <w:b w:val="0"/>
          <w:bCs w:val="0"/>
          <w:sz w:val="21"/>
          <w:szCs w:val="21"/>
        </w:rPr>
      </w:pPr>
      <w:r w:rsidRPr="00BA74D4">
        <w:rPr>
          <w:rFonts w:ascii="黑体" w:hAnsi="黑体" w:hint="eastAsia"/>
          <w:b w:val="0"/>
          <w:bCs w:val="0"/>
          <w:sz w:val="21"/>
          <w:szCs w:val="21"/>
        </w:rPr>
        <w:t>表</w:t>
      </w:r>
      <w:r w:rsidR="000A23EE">
        <w:rPr>
          <w:rFonts w:ascii="黑体" w:hAnsi="黑体" w:hint="eastAsia"/>
          <w:b w:val="0"/>
          <w:bCs w:val="0"/>
          <w:sz w:val="21"/>
          <w:szCs w:val="21"/>
        </w:rPr>
        <w:t>2</w:t>
      </w:r>
      <w:r w:rsidRPr="00BA74D4">
        <w:rPr>
          <w:rFonts w:ascii="黑体" w:hAnsi="黑体"/>
          <w:b w:val="0"/>
          <w:bCs w:val="0"/>
          <w:sz w:val="21"/>
          <w:szCs w:val="21"/>
        </w:rPr>
        <w:t xml:space="preserve"> </w:t>
      </w:r>
      <w:r w:rsidRPr="00BA74D4">
        <w:rPr>
          <w:rFonts w:ascii="黑体" w:hAnsi="黑体" w:hint="eastAsia"/>
          <w:b w:val="0"/>
          <w:bCs w:val="0"/>
          <w:sz w:val="21"/>
          <w:szCs w:val="21"/>
        </w:rPr>
        <w:t>物联网平台流量阈值参考表</w:t>
      </w:r>
    </w:p>
    <w:tbl>
      <w:tblPr>
        <w:tblStyle w:val="afffffe"/>
        <w:tblW w:w="0" w:type="auto"/>
        <w:tblLook w:val="04A0" w:firstRow="1" w:lastRow="0" w:firstColumn="1" w:lastColumn="0" w:noHBand="0" w:noVBand="1"/>
      </w:tblPr>
      <w:tblGrid>
        <w:gridCol w:w="2405"/>
        <w:gridCol w:w="1739"/>
        <w:gridCol w:w="2073"/>
        <w:gridCol w:w="2073"/>
      </w:tblGrid>
      <w:tr w:rsidR="00FF3532" w:rsidRPr="0057051B" w14:paraId="6219FC44" w14:textId="77777777" w:rsidTr="00C17269">
        <w:trPr>
          <w:trHeight w:val="436"/>
        </w:trPr>
        <w:tc>
          <w:tcPr>
            <w:tcW w:w="2405" w:type="dxa"/>
            <w:tcBorders>
              <w:top w:val="single" w:sz="12" w:space="0" w:color="auto"/>
              <w:left w:val="single" w:sz="12" w:space="0" w:color="auto"/>
            </w:tcBorders>
            <w:vAlign w:val="center"/>
          </w:tcPr>
          <w:p w14:paraId="24B73BED" w14:textId="77777777" w:rsidR="00FF3532" w:rsidRPr="00BA74D4" w:rsidRDefault="00FF3532" w:rsidP="00736F06">
            <w:pPr>
              <w:jc w:val="center"/>
              <w:rPr>
                <w:rFonts w:hAnsi="宋体"/>
                <w:sz w:val="18"/>
                <w:szCs w:val="18"/>
              </w:rPr>
            </w:pPr>
            <w:r w:rsidRPr="00BA74D4">
              <w:rPr>
                <w:rFonts w:hAnsi="宋体" w:hint="eastAsia"/>
                <w:sz w:val="18"/>
                <w:szCs w:val="18"/>
              </w:rPr>
              <w:t>接入设备数</w:t>
            </w:r>
          </w:p>
        </w:tc>
        <w:tc>
          <w:tcPr>
            <w:tcW w:w="1739" w:type="dxa"/>
            <w:tcBorders>
              <w:top w:val="single" w:sz="12" w:space="0" w:color="auto"/>
            </w:tcBorders>
            <w:vAlign w:val="center"/>
          </w:tcPr>
          <w:p w14:paraId="2482C705" w14:textId="77777777" w:rsidR="00FF3532" w:rsidRPr="00BA74D4" w:rsidRDefault="00FF3532" w:rsidP="00736F06">
            <w:pPr>
              <w:jc w:val="center"/>
              <w:rPr>
                <w:rFonts w:hAnsi="宋体"/>
                <w:sz w:val="18"/>
                <w:szCs w:val="18"/>
              </w:rPr>
            </w:pPr>
            <w:r w:rsidRPr="00BA74D4">
              <w:rPr>
                <w:rFonts w:hAnsi="宋体"/>
                <w:sz w:val="18"/>
                <w:szCs w:val="18"/>
              </w:rPr>
              <w:t>10</w:t>
            </w:r>
            <w:r w:rsidRPr="00BA74D4">
              <w:rPr>
                <w:rFonts w:hAnsi="宋体" w:hint="eastAsia"/>
                <w:sz w:val="18"/>
                <w:szCs w:val="18"/>
              </w:rPr>
              <w:t>万</w:t>
            </w:r>
          </w:p>
        </w:tc>
        <w:tc>
          <w:tcPr>
            <w:tcW w:w="2073" w:type="dxa"/>
            <w:tcBorders>
              <w:top w:val="single" w:sz="12" w:space="0" w:color="auto"/>
            </w:tcBorders>
            <w:vAlign w:val="center"/>
          </w:tcPr>
          <w:p w14:paraId="4819CF13" w14:textId="77777777" w:rsidR="00FF3532" w:rsidRPr="00BA74D4" w:rsidRDefault="00FF3532" w:rsidP="00736F06">
            <w:pPr>
              <w:jc w:val="center"/>
              <w:rPr>
                <w:rFonts w:hAnsi="宋体"/>
                <w:sz w:val="18"/>
                <w:szCs w:val="18"/>
              </w:rPr>
            </w:pPr>
            <w:r w:rsidRPr="00BA74D4">
              <w:rPr>
                <w:rFonts w:hAnsi="宋体" w:hint="eastAsia"/>
                <w:sz w:val="18"/>
                <w:szCs w:val="18"/>
              </w:rPr>
              <w:t>1</w:t>
            </w:r>
            <w:r w:rsidRPr="00BA74D4">
              <w:rPr>
                <w:rFonts w:hAnsi="宋体"/>
                <w:sz w:val="18"/>
                <w:szCs w:val="18"/>
              </w:rPr>
              <w:t>00</w:t>
            </w:r>
            <w:r w:rsidRPr="00BA74D4">
              <w:rPr>
                <w:rFonts w:hAnsi="宋体" w:hint="eastAsia"/>
                <w:sz w:val="18"/>
                <w:szCs w:val="18"/>
              </w:rPr>
              <w:t>万</w:t>
            </w:r>
          </w:p>
        </w:tc>
        <w:tc>
          <w:tcPr>
            <w:tcW w:w="2073" w:type="dxa"/>
            <w:tcBorders>
              <w:top w:val="single" w:sz="12" w:space="0" w:color="auto"/>
              <w:right w:val="single" w:sz="12" w:space="0" w:color="auto"/>
            </w:tcBorders>
            <w:vAlign w:val="center"/>
          </w:tcPr>
          <w:p w14:paraId="2129F7F3" w14:textId="77777777" w:rsidR="00FF3532" w:rsidRPr="00BA74D4" w:rsidRDefault="00FF3532" w:rsidP="00736F06">
            <w:pPr>
              <w:jc w:val="center"/>
              <w:rPr>
                <w:rFonts w:hAnsi="宋体"/>
                <w:sz w:val="18"/>
                <w:szCs w:val="18"/>
              </w:rPr>
            </w:pPr>
            <w:r w:rsidRPr="00BA74D4">
              <w:rPr>
                <w:rFonts w:hAnsi="宋体" w:hint="eastAsia"/>
                <w:sz w:val="18"/>
                <w:szCs w:val="18"/>
              </w:rPr>
              <w:t>1</w:t>
            </w:r>
            <w:r w:rsidRPr="00BA74D4">
              <w:rPr>
                <w:rFonts w:hAnsi="宋体"/>
                <w:sz w:val="18"/>
                <w:szCs w:val="18"/>
              </w:rPr>
              <w:t>000</w:t>
            </w:r>
            <w:r w:rsidRPr="00BA74D4">
              <w:rPr>
                <w:rFonts w:hAnsi="宋体" w:hint="eastAsia"/>
                <w:sz w:val="18"/>
                <w:szCs w:val="18"/>
              </w:rPr>
              <w:t>万</w:t>
            </w:r>
          </w:p>
        </w:tc>
      </w:tr>
      <w:tr w:rsidR="00FF3532" w:rsidRPr="0057051B" w14:paraId="0BFD3D56" w14:textId="77777777" w:rsidTr="00C17269">
        <w:tc>
          <w:tcPr>
            <w:tcW w:w="2405" w:type="dxa"/>
            <w:tcBorders>
              <w:left w:val="single" w:sz="12" w:space="0" w:color="auto"/>
            </w:tcBorders>
            <w:vAlign w:val="center"/>
          </w:tcPr>
          <w:p w14:paraId="19EFB87D" w14:textId="54ADC74C" w:rsidR="00FF3532" w:rsidRPr="00BA74D4" w:rsidRDefault="00FF3532" w:rsidP="00736F06">
            <w:pPr>
              <w:jc w:val="center"/>
              <w:rPr>
                <w:rFonts w:hAnsi="宋体"/>
                <w:sz w:val="18"/>
                <w:szCs w:val="18"/>
              </w:rPr>
            </w:pPr>
            <w:r w:rsidRPr="00BA74D4">
              <w:rPr>
                <w:rFonts w:hAnsi="宋体" w:hint="eastAsia"/>
                <w:sz w:val="18"/>
                <w:szCs w:val="18"/>
              </w:rPr>
              <w:t>单个设备每秒</w:t>
            </w:r>
            <w:r w:rsidR="00A94087">
              <w:rPr>
                <w:rFonts w:hAnsi="宋体" w:hint="eastAsia"/>
                <w:sz w:val="18"/>
                <w:szCs w:val="18"/>
              </w:rPr>
              <w:t>平均</w:t>
            </w:r>
            <w:r w:rsidRPr="00BA74D4">
              <w:rPr>
                <w:rFonts w:hAnsi="宋体" w:hint="eastAsia"/>
                <w:sz w:val="18"/>
                <w:szCs w:val="18"/>
              </w:rPr>
              <w:t>消息数</w:t>
            </w:r>
          </w:p>
        </w:tc>
        <w:tc>
          <w:tcPr>
            <w:tcW w:w="1739" w:type="dxa"/>
            <w:vAlign w:val="center"/>
          </w:tcPr>
          <w:p w14:paraId="1C854996" w14:textId="28928E3B" w:rsidR="00FF3532" w:rsidRPr="00BA74D4" w:rsidRDefault="00061EBE" w:rsidP="00736F06">
            <w:pPr>
              <w:jc w:val="center"/>
              <w:rPr>
                <w:rFonts w:hAnsi="宋体"/>
                <w:sz w:val="18"/>
                <w:szCs w:val="18"/>
              </w:rPr>
            </w:pPr>
            <w:r>
              <w:rPr>
                <w:rFonts w:hAnsi="宋体"/>
                <w:sz w:val="18"/>
                <w:szCs w:val="18"/>
              </w:rPr>
              <w:t>0.</w:t>
            </w:r>
            <w:r w:rsidR="00FF3532" w:rsidRPr="00BA74D4">
              <w:rPr>
                <w:rFonts w:hAnsi="宋体" w:hint="eastAsia"/>
                <w:sz w:val="18"/>
                <w:szCs w:val="18"/>
              </w:rPr>
              <w:t>1</w:t>
            </w:r>
          </w:p>
        </w:tc>
        <w:tc>
          <w:tcPr>
            <w:tcW w:w="2073" w:type="dxa"/>
            <w:vAlign w:val="center"/>
          </w:tcPr>
          <w:p w14:paraId="4064BF7B" w14:textId="27C1D5A6" w:rsidR="00FF3532" w:rsidRPr="00BA74D4" w:rsidRDefault="00061EBE" w:rsidP="00736F06">
            <w:pPr>
              <w:jc w:val="center"/>
              <w:rPr>
                <w:rFonts w:hAnsi="宋体"/>
                <w:sz w:val="18"/>
                <w:szCs w:val="18"/>
              </w:rPr>
            </w:pPr>
            <w:r>
              <w:rPr>
                <w:rFonts w:hAnsi="宋体"/>
                <w:sz w:val="18"/>
                <w:szCs w:val="18"/>
              </w:rPr>
              <w:t>0.</w:t>
            </w:r>
            <w:r w:rsidR="00FF3532" w:rsidRPr="00BA74D4">
              <w:rPr>
                <w:rFonts w:hAnsi="宋体" w:hint="eastAsia"/>
                <w:sz w:val="18"/>
                <w:szCs w:val="18"/>
              </w:rPr>
              <w:t>1</w:t>
            </w:r>
          </w:p>
        </w:tc>
        <w:tc>
          <w:tcPr>
            <w:tcW w:w="2073" w:type="dxa"/>
            <w:tcBorders>
              <w:right w:val="single" w:sz="12" w:space="0" w:color="auto"/>
            </w:tcBorders>
            <w:vAlign w:val="center"/>
          </w:tcPr>
          <w:p w14:paraId="7412B02A" w14:textId="4D1394C7" w:rsidR="00FF3532" w:rsidRPr="00BA74D4" w:rsidRDefault="00061EBE" w:rsidP="00736F06">
            <w:pPr>
              <w:jc w:val="center"/>
              <w:rPr>
                <w:rFonts w:hAnsi="宋体"/>
                <w:sz w:val="18"/>
                <w:szCs w:val="18"/>
              </w:rPr>
            </w:pPr>
            <w:r>
              <w:rPr>
                <w:rFonts w:hAnsi="宋体"/>
                <w:sz w:val="18"/>
                <w:szCs w:val="18"/>
              </w:rPr>
              <w:t>0.</w:t>
            </w:r>
            <w:r w:rsidR="00FF3532" w:rsidRPr="00BA74D4">
              <w:rPr>
                <w:rFonts w:hAnsi="宋体" w:hint="eastAsia"/>
                <w:sz w:val="18"/>
                <w:szCs w:val="18"/>
              </w:rPr>
              <w:t>1</w:t>
            </w:r>
          </w:p>
        </w:tc>
      </w:tr>
      <w:tr w:rsidR="00FF3532" w:rsidRPr="0057051B" w14:paraId="60A731E8" w14:textId="77777777" w:rsidTr="00C17269">
        <w:tc>
          <w:tcPr>
            <w:tcW w:w="2405" w:type="dxa"/>
            <w:tcBorders>
              <w:left w:val="single" w:sz="12" w:space="0" w:color="auto"/>
            </w:tcBorders>
            <w:vAlign w:val="center"/>
          </w:tcPr>
          <w:p w14:paraId="0D26CC4F" w14:textId="1A097179" w:rsidR="00FF3532" w:rsidRPr="00BA74D4" w:rsidRDefault="00FF3532" w:rsidP="00736F06">
            <w:pPr>
              <w:jc w:val="center"/>
              <w:rPr>
                <w:rFonts w:hAnsi="宋体"/>
                <w:sz w:val="18"/>
                <w:szCs w:val="18"/>
              </w:rPr>
            </w:pPr>
            <w:r w:rsidRPr="00BA74D4">
              <w:rPr>
                <w:rFonts w:hAnsi="宋体" w:hint="eastAsia"/>
                <w:sz w:val="18"/>
                <w:szCs w:val="18"/>
              </w:rPr>
              <w:t>单个设备每分钟</w:t>
            </w:r>
            <w:r w:rsidR="00061EBE">
              <w:rPr>
                <w:rFonts w:hAnsi="宋体" w:hint="eastAsia"/>
                <w:sz w:val="18"/>
                <w:szCs w:val="18"/>
              </w:rPr>
              <w:t>平均</w:t>
            </w:r>
            <w:r w:rsidRPr="00BA74D4">
              <w:rPr>
                <w:rFonts w:hAnsi="宋体" w:hint="eastAsia"/>
                <w:sz w:val="18"/>
                <w:szCs w:val="18"/>
              </w:rPr>
              <w:t>消息数</w:t>
            </w:r>
          </w:p>
        </w:tc>
        <w:tc>
          <w:tcPr>
            <w:tcW w:w="1739" w:type="dxa"/>
            <w:vAlign w:val="center"/>
          </w:tcPr>
          <w:p w14:paraId="2478B1CA" w14:textId="7E5AEE18" w:rsidR="00FF3532" w:rsidRPr="00BA74D4" w:rsidRDefault="00061EBE" w:rsidP="00736F06">
            <w:pPr>
              <w:jc w:val="center"/>
              <w:rPr>
                <w:rFonts w:hAnsi="宋体"/>
                <w:sz w:val="18"/>
                <w:szCs w:val="18"/>
              </w:rPr>
            </w:pPr>
            <w:r>
              <w:rPr>
                <w:rFonts w:hAnsi="宋体"/>
                <w:sz w:val="18"/>
                <w:szCs w:val="18"/>
              </w:rPr>
              <w:t>6</w:t>
            </w:r>
          </w:p>
        </w:tc>
        <w:tc>
          <w:tcPr>
            <w:tcW w:w="2073" w:type="dxa"/>
            <w:vAlign w:val="center"/>
          </w:tcPr>
          <w:p w14:paraId="454969F9" w14:textId="016D0449" w:rsidR="00FF3532" w:rsidRPr="00BA74D4" w:rsidRDefault="00061EBE" w:rsidP="00736F06">
            <w:pPr>
              <w:jc w:val="center"/>
              <w:rPr>
                <w:rFonts w:hAnsi="宋体"/>
                <w:sz w:val="18"/>
                <w:szCs w:val="18"/>
              </w:rPr>
            </w:pPr>
            <w:r>
              <w:rPr>
                <w:rFonts w:hAnsi="宋体"/>
                <w:sz w:val="18"/>
                <w:szCs w:val="18"/>
              </w:rPr>
              <w:t>6</w:t>
            </w:r>
          </w:p>
        </w:tc>
        <w:tc>
          <w:tcPr>
            <w:tcW w:w="2073" w:type="dxa"/>
            <w:tcBorders>
              <w:right w:val="single" w:sz="12" w:space="0" w:color="auto"/>
            </w:tcBorders>
            <w:vAlign w:val="center"/>
          </w:tcPr>
          <w:p w14:paraId="2C735C43" w14:textId="0B81A392" w:rsidR="00FF3532" w:rsidRPr="00BA74D4" w:rsidRDefault="00061EBE" w:rsidP="00736F06">
            <w:pPr>
              <w:jc w:val="center"/>
              <w:rPr>
                <w:rFonts w:hAnsi="宋体"/>
                <w:sz w:val="18"/>
                <w:szCs w:val="18"/>
              </w:rPr>
            </w:pPr>
            <w:r>
              <w:rPr>
                <w:rFonts w:hAnsi="宋体"/>
                <w:sz w:val="18"/>
                <w:szCs w:val="18"/>
              </w:rPr>
              <w:t>6</w:t>
            </w:r>
          </w:p>
        </w:tc>
      </w:tr>
      <w:tr w:rsidR="00FF3532" w:rsidRPr="0057051B" w14:paraId="23056177" w14:textId="77777777" w:rsidTr="00C17269">
        <w:tc>
          <w:tcPr>
            <w:tcW w:w="2405" w:type="dxa"/>
            <w:tcBorders>
              <w:left w:val="single" w:sz="12" w:space="0" w:color="auto"/>
            </w:tcBorders>
            <w:vAlign w:val="center"/>
          </w:tcPr>
          <w:p w14:paraId="09327AA2" w14:textId="6B5FA54B" w:rsidR="00FF3532" w:rsidRPr="00BA74D4" w:rsidRDefault="00FF3532" w:rsidP="00736F06">
            <w:pPr>
              <w:jc w:val="center"/>
              <w:rPr>
                <w:rFonts w:hAnsi="宋体"/>
                <w:sz w:val="18"/>
                <w:szCs w:val="18"/>
              </w:rPr>
            </w:pPr>
            <w:r w:rsidRPr="00BA74D4">
              <w:rPr>
                <w:rFonts w:hAnsi="宋体" w:hint="eastAsia"/>
                <w:sz w:val="18"/>
                <w:szCs w:val="18"/>
              </w:rPr>
              <w:lastRenderedPageBreak/>
              <w:t>平台总体每秒</w:t>
            </w:r>
            <w:r w:rsidR="00A94087">
              <w:rPr>
                <w:rFonts w:hAnsi="宋体" w:hint="eastAsia"/>
                <w:sz w:val="18"/>
                <w:szCs w:val="18"/>
              </w:rPr>
              <w:t>平均</w:t>
            </w:r>
            <w:r w:rsidRPr="00BA74D4">
              <w:rPr>
                <w:rFonts w:hAnsi="宋体" w:hint="eastAsia"/>
                <w:sz w:val="18"/>
                <w:szCs w:val="18"/>
              </w:rPr>
              <w:t>消息数</w:t>
            </w:r>
          </w:p>
        </w:tc>
        <w:tc>
          <w:tcPr>
            <w:tcW w:w="1739" w:type="dxa"/>
            <w:vAlign w:val="center"/>
          </w:tcPr>
          <w:p w14:paraId="70975B29" w14:textId="076CDEC6" w:rsidR="00FF3532" w:rsidRPr="00BA74D4" w:rsidRDefault="00FF3532" w:rsidP="00736F06">
            <w:pPr>
              <w:jc w:val="center"/>
              <w:rPr>
                <w:rFonts w:hAnsi="宋体"/>
                <w:sz w:val="18"/>
                <w:szCs w:val="18"/>
              </w:rPr>
            </w:pPr>
            <w:r w:rsidRPr="00BA74D4">
              <w:rPr>
                <w:rFonts w:hAnsi="宋体" w:hint="eastAsia"/>
                <w:sz w:val="18"/>
                <w:szCs w:val="18"/>
              </w:rPr>
              <w:t>1</w:t>
            </w:r>
            <w:r w:rsidR="00061EBE">
              <w:rPr>
                <w:rFonts w:hAnsi="宋体" w:hint="eastAsia"/>
                <w:sz w:val="18"/>
                <w:szCs w:val="18"/>
              </w:rPr>
              <w:t>万</w:t>
            </w:r>
          </w:p>
        </w:tc>
        <w:tc>
          <w:tcPr>
            <w:tcW w:w="2073" w:type="dxa"/>
            <w:vAlign w:val="center"/>
          </w:tcPr>
          <w:p w14:paraId="79912A94" w14:textId="625429EE" w:rsidR="00FF3532" w:rsidRPr="00BA74D4" w:rsidRDefault="00FF3532" w:rsidP="00736F06">
            <w:pPr>
              <w:jc w:val="center"/>
              <w:rPr>
                <w:rFonts w:hAnsi="宋体"/>
                <w:sz w:val="18"/>
                <w:szCs w:val="18"/>
              </w:rPr>
            </w:pPr>
            <w:r w:rsidRPr="00BA74D4">
              <w:rPr>
                <w:rFonts w:hAnsi="宋体" w:hint="eastAsia"/>
                <w:sz w:val="18"/>
                <w:szCs w:val="18"/>
              </w:rPr>
              <w:t>1</w:t>
            </w:r>
            <w:r w:rsidR="00061EBE">
              <w:rPr>
                <w:rFonts w:hAnsi="宋体"/>
                <w:sz w:val="18"/>
                <w:szCs w:val="18"/>
              </w:rPr>
              <w:t>0</w:t>
            </w:r>
            <w:r w:rsidRPr="00BA74D4">
              <w:rPr>
                <w:rFonts w:hAnsi="宋体" w:hint="eastAsia"/>
                <w:sz w:val="18"/>
                <w:szCs w:val="18"/>
              </w:rPr>
              <w:t>万</w:t>
            </w:r>
          </w:p>
        </w:tc>
        <w:tc>
          <w:tcPr>
            <w:tcW w:w="2073" w:type="dxa"/>
            <w:tcBorders>
              <w:right w:val="single" w:sz="12" w:space="0" w:color="auto"/>
            </w:tcBorders>
            <w:vAlign w:val="center"/>
          </w:tcPr>
          <w:p w14:paraId="511B652D" w14:textId="51D9859F" w:rsidR="00FF3532" w:rsidRPr="00BA74D4" w:rsidRDefault="00FF3532" w:rsidP="00736F06">
            <w:pPr>
              <w:jc w:val="center"/>
              <w:rPr>
                <w:rFonts w:hAnsi="宋体"/>
                <w:sz w:val="18"/>
                <w:szCs w:val="18"/>
              </w:rPr>
            </w:pPr>
            <w:r w:rsidRPr="00BA74D4">
              <w:rPr>
                <w:rFonts w:hAnsi="宋体" w:hint="eastAsia"/>
                <w:sz w:val="18"/>
                <w:szCs w:val="18"/>
              </w:rPr>
              <w:t>1</w:t>
            </w:r>
            <w:r w:rsidR="00061EBE">
              <w:rPr>
                <w:rFonts w:hAnsi="宋体"/>
                <w:sz w:val="18"/>
                <w:szCs w:val="18"/>
              </w:rPr>
              <w:t>0</w:t>
            </w:r>
            <w:r w:rsidRPr="00BA74D4">
              <w:rPr>
                <w:rFonts w:hAnsi="宋体"/>
                <w:sz w:val="18"/>
                <w:szCs w:val="18"/>
              </w:rPr>
              <w:t>0</w:t>
            </w:r>
            <w:r w:rsidRPr="00BA74D4">
              <w:rPr>
                <w:rFonts w:hAnsi="宋体" w:hint="eastAsia"/>
                <w:sz w:val="18"/>
                <w:szCs w:val="18"/>
              </w:rPr>
              <w:t>万</w:t>
            </w:r>
          </w:p>
        </w:tc>
      </w:tr>
      <w:tr w:rsidR="00FF3532" w:rsidRPr="0057051B" w14:paraId="3B0CA421" w14:textId="77777777" w:rsidTr="00C17269">
        <w:tc>
          <w:tcPr>
            <w:tcW w:w="2405" w:type="dxa"/>
            <w:tcBorders>
              <w:left w:val="single" w:sz="12" w:space="0" w:color="auto"/>
              <w:bottom w:val="single" w:sz="12" w:space="0" w:color="auto"/>
            </w:tcBorders>
            <w:vAlign w:val="center"/>
          </w:tcPr>
          <w:p w14:paraId="2078DE36" w14:textId="7CF0BCE6" w:rsidR="00FF3532" w:rsidRPr="00BA74D4" w:rsidRDefault="00FF3532" w:rsidP="00736F06">
            <w:pPr>
              <w:jc w:val="center"/>
              <w:rPr>
                <w:rFonts w:hAnsi="宋体"/>
                <w:sz w:val="18"/>
                <w:szCs w:val="18"/>
              </w:rPr>
            </w:pPr>
            <w:r w:rsidRPr="00BA74D4">
              <w:rPr>
                <w:rFonts w:hAnsi="宋体" w:hint="eastAsia"/>
                <w:sz w:val="18"/>
                <w:szCs w:val="18"/>
              </w:rPr>
              <w:t>平台总体每分钟</w:t>
            </w:r>
            <w:r w:rsidR="00A94087">
              <w:rPr>
                <w:rFonts w:hAnsi="宋体" w:hint="eastAsia"/>
                <w:sz w:val="18"/>
                <w:szCs w:val="18"/>
              </w:rPr>
              <w:t>平均</w:t>
            </w:r>
            <w:r w:rsidRPr="00BA74D4">
              <w:rPr>
                <w:rFonts w:hAnsi="宋体" w:hint="eastAsia"/>
                <w:sz w:val="18"/>
                <w:szCs w:val="18"/>
              </w:rPr>
              <w:t>消息数</w:t>
            </w:r>
          </w:p>
        </w:tc>
        <w:tc>
          <w:tcPr>
            <w:tcW w:w="1739" w:type="dxa"/>
            <w:tcBorders>
              <w:bottom w:val="single" w:sz="12" w:space="0" w:color="auto"/>
            </w:tcBorders>
            <w:vAlign w:val="center"/>
          </w:tcPr>
          <w:p w14:paraId="57F17823" w14:textId="76AB1763" w:rsidR="00FF3532" w:rsidRPr="00BA74D4" w:rsidRDefault="00061EBE" w:rsidP="00736F06">
            <w:pPr>
              <w:jc w:val="center"/>
              <w:rPr>
                <w:rFonts w:hAnsi="宋体"/>
                <w:sz w:val="18"/>
                <w:szCs w:val="18"/>
              </w:rPr>
            </w:pPr>
            <w:r>
              <w:rPr>
                <w:rFonts w:hAnsi="宋体"/>
                <w:sz w:val="18"/>
                <w:szCs w:val="18"/>
              </w:rPr>
              <w:t>60</w:t>
            </w:r>
            <w:r w:rsidR="00FF3532" w:rsidRPr="00BA74D4">
              <w:rPr>
                <w:rFonts w:hAnsi="宋体" w:hint="eastAsia"/>
                <w:sz w:val="18"/>
                <w:szCs w:val="18"/>
              </w:rPr>
              <w:t>万</w:t>
            </w:r>
          </w:p>
        </w:tc>
        <w:tc>
          <w:tcPr>
            <w:tcW w:w="2073" w:type="dxa"/>
            <w:tcBorders>
              <w:bottom w:val="single" w:sz="12" w:space="0" w:color="auto"/>
            </w:tcBorders>
            <w:vAlign w:val="center"/>
          </w:tcPr>
          <w:p w14:paraId="659AAB3B" w14:textId="37B4D971" w:rsidR="00FF3532" w:rsidRPr="00BA74D4" w:rsidRDefault="00061EBE" w:rsidP="00736F06">
            <w:pPr>
              <w:jc w:val="center"/>
              <w:rPr>
                <w:rFonts w:hAnsi="宋体"/>
                <w:sz w:val="18"/>
                <w:szCs w:val="18"/>
              </w:rPr>
            </w:pPr>
            <w:r>
              <w:rPr>
                <w:rFonts w:hAnsi="宋体"/>
                <w:sz w:val="18"/>
                <w:szCs w:val="18"/>
              </w:rPr>
              <w:t>600</w:t>
            </w:r>
            <w:r w:rsidR="00FF3532" w:rsidRPr="00BA74D4">
              <w:rPr>
                <w:rFonts w:hAnsi="宋体" w:hint="eastAsia"/>
                <w:sz w:val="18"/>
                <w:szCs w:val="18"/>
              </w:rPr>
              <w:t>万</w:t>
            </w:r>
          </w:p>
        </w:tc>
        <w:tc>
          <w:tcPr>
            <w:tcW w:w="2073" w:type="dxa"/>
            <w:tcBorders>
              <w:bottom w:val="single" w:sz="12" w:space="0" w:color="auto"/>
              <w:right w:val="single" w:sz="12" w:space="0" w:color="auto"/>
            </w:tcBorders>
            <w:vAlign w:val="center"/>
          </w:tcPr>
          <w:p w14:paraId="79A7F270" w14:textId="05774CF3" w:rsidR="00FF3532" w:rsidRPr="00BA74D4" w:rsidRDefault="00061EBE" w:rsidP="00736F06">
            <w:pPr>
              <w:jc w:val="center"/>
              <w:rPr>
                <w:rFonts w:hAnsi="宋体"/>
                <w:sz w:val="18"/>
                <w:szCs w:val="18"/>
              </w:rPr>
            </w:pPr>
            <w:r>
              <w:rPr>
                <w:rFonts w:hAnsi="宋体"/>
                <w:sz w:val="18"/>
                <w:szCs w:val="18"/>
              </w:rPr>
              <w:t>6000</w:t>
            </w:r>
            <w:r w:rsidR="00FF3532" w:rsidRPr="00BA74D4">
              <w:rPr>
                <w:rFonts w:hAnsi="宋体" w:hint="eastAsia"/>
                <w:sz w:val="18"/>
                <w:szCs w:val="18"/>
              </w:rPr>
              <w:t>万</w:t>
            </w:r>
          </w:p>
        </w:tc>
      </w:tr>
    </w:tbl>
    <w:p w14:paraId="6F016020" w14:textId="4CCFB03D" w:rsidR="00FF3532" w:rsidRPr="00C17269" w:rsidRDefault="00FF3532" w:rsidP="00C17269">
      <w:pPr>
        <w:pStyle w:val="2"/>
        <w:spacing w:beforeLines="50" w:before="156" w:afterLines="50" w:after="156" w:line="240" w:lineRule="auto"/>
        <w:ind w:left="578" w:hanging="578"/>
        <w:jc w:val="left"/>
        <w:rPr>
          <w:b w:val="0"/>
          <w:bCs w:val="0"/>
          <w:sz w:val="21"/>
          <w:szCs w:val="21"/>
        </w:rPr>
      </w:pPr>
      <w:bookmarkStart w:id="217" w:name="_Toc73717125"/>
      <w:bookmarkStart w:id="218" w:name="_Toc12843"/>
      <w:bookmarkStart w:id="219" w:name="_Toc67506574"/>
      <w:bookmarkStart w:id="220" w:name="_Toc104983964"/>
      <w:bookmarkEnd w:id="217"/>
      <w:r w:rsidRPr="00C17269">
        <w:rPr>
          <w:rFonts w:hint="eastAsia"/>
          <w:b w:val="0"/>
          <w:bCs w:val="0"/>
          <w:sz w:val="21"/>
          <w:szCs w:val="21"/>
        </w:rPr>
        <w:t>网关接入</w:t>
      </w:r>
      <w:bookmarkEnd w:id="218"/>
      <w:bookmarkEnd w:id="219"/>
      <w:bookmarkEnd w:id="220"/>
    </w:p>
    <w:p w14:paraId="22D1992C" w14:textId="28215A4C" w:rsidR="00FF3532" w:rsidRPr="0057051B" w:rsidRDefault="00FF3532" w:rsidP="00FF3532">
      <w:pPr>
        <w:pStyle w:val="15"/>
        <w:ind w:left="2" w:firstLineChars="202" w:firstLine="424"/>
        <w:rPr>
          <w:rFonts w:ascii="黑体" w:hAnsi="黑体"/>
          <w:color w:val="auto"/>
          <w:lang w:val="en-US"/>
        </w:rPr>
      </w:pPr>
      <w:r w:rsidRPr="0057051B">
        <w:rPr>
          <w:rFonts w:ascii="黑体" w:hAnsi="黑体" w:hint="eastAsia"/>
          <w:color w:val="auto"/>
          <w:lang w:val="en-US"/>
        </w:rPr>
        <w:t>直接接入物联网平台的网关，</w:t>
      </w:r>
      <w:r w:rsidR="00894BC6">
        <w:rPr>
          <w:rFonts w:ascii="黑体" w:hAnsi="黑体" w:hint="eastAsia"/>
          <w:color w:val="auto"/>
          <w:lang w:val="en-US"/>
        </w:rPr>
        <w:t>宜</w:t>
      </w:r>
      <w:r w:rsidR="00E8455A">
        <w:rPr>
          <w:rFonts w:ascii="黑体" w:hAnsi="黑体" w:hint="eastAsia"/>
          <w:color w:val="auto"/>
          <w:lang w:val="en-US"/>
        </w:rPr>
        <w:t>具备</w:t>
      </w:r>
      <w:r w:rsidRPr="0057051B">
        <w:rPr>
          <w:rFonts w:ascii="黑体" w:hAnsi="黑体" w:hint="eastAsia"/>
          <w:color w:val="auto"/>
          <w:lang w:val="en-US"/>
        </w:rPr>
        <w:t>以下</w:t>
      </w:r>
      <w:r w:rsidR="00E8455A">
        <w:rPr>
          <w:rFonts w:ascii="黑体" w:hAnsi="黑体" w:hint="eastAsia"/>
          <w:color w:val="auto"/>
          <w:lang w:val="en-US"/>
        </w:rPr>
        <w:t>功能</w:t>
      </w:r>
      <w:r w:rsidRPr="0057051B">
        <w:rPr>
          <w:rFonts w:ascii="黑体" w:hAnsi="黑体" w:hint="eastAsia"/>
          <w:color w:val="auto"/>
          <w:lang w:val="en-US"/>
        </w:rPr>
        <w:t>：</w:t>
      </w:r>
    </w:p>
    <w:p w14:paraId="5DEDF60A" w14:textId="77777777" w:rsidR="00FF3532" w:rsidRPr="0057051B" w:rsidRDefault="00FF3532" w:rsidP="00C17269">
      <w:pPr>
        <w:pStyle w:val="5"/>
        <w:numPr>
          <w:ilvl w:val="0"/>
          <w:numId w:val="119"/>
        </w:numPr>
      </w:pPr>
      <w:r w:rsidRPr="0057051B">
        <w:rPr>
          <w:rFonts w:hint="eastAsia"/>
        </w:rPr>
        <w:t>支持物联网平台指定的连接方式；</w:t>
      </w:r>
    </w:p>
    <w:p w14:paraId="0D04BB4C" w14:textId="77777777" w:rsidR="00FF3532" w:rsidRPr="0057051B" w:rsidRDefault="00FF3532" w:rsidP="00C17269">
      <w:pPr>
        <w:pStyle w:val="5"/>
        <w:numPr>
          <w:ilvl w:val="0"/>
          <w:numId w:val="119"/>
        </w:numPr>
      </w:pPr>
      <w:r w:rsidRPr="0057051B">
        <w:rPr>
          <w:rFonts w:hint="eastAsia"/>
        </w:rPr>
        <w:t>支持自定义的协议转换，能将消息格式映射为物联网平台可解析的格式；</w:t>
      </w:r>
    </w:p>
    <w:p w14:paraId="09920809" w14:textId="77777777" w:rsidR="00FF3532" w:rsidRPr="0057051B" w:rsidRDefault="00FF3532" w:rsidP="00C17269">
      <w:pPr>
        <w:pStyle w:val="5"/>
        <w:numPr>
          <w:ilvl w:val="0"/>
          <w:numId w:val="119"/>
        </w:numPr>
      </w:pPr>
      <w:r w:rsidRPr="0057051B">
        <w:rPr>
          <w:rFonts w:hint="eastAsia"/>
        </w:rPr>
        <w:t>支持物联网平台提供的安全认证方式。</w:t>
      </w:r>
    </w:p>
    <w:p w14:paraId="424B084D" w14:textId="70176A68" w:rsidR="00FF3532" w:rsidRPr="0057051B" w:rsidRDefault="00FF3532" w:rsidP="00247A71">
      <w:pPr>
        <w:pStyle w:val="1"/>
        <w:pageBreakBefore w:val="0"/>
        <w:spacing w:before="312" w:after="312"/>
        <w:jc w:val="left"/>
        <w:rPr>
          <w:rFonts w:ascii="黑体" w:eastAsia="黑体" w:hAnsi="黑体"/>
          <w:sz w:val="21"/>
          <w:szCs w:val="21"/>
        </w:rPr>
      </w:pPr>
      <w:bookmarkStart w:id="221" w:name="_Toc104983965"/>
      <w:r w:rsidRPr="0057051B">
        <w:rPr>
          <w:rFonts w:ascii="黑体" w:eastAsia="黑体" w:hAnsi="黑体"/>
          <w:sz w:val="21"/>
          <w:szCs w:val="21"/>
        </w:rPr>
        <w:t>平台应用接口</w:t>
      </w:r>
      <w:bookmarkEnd w:id="198"/>
      <w:bookmarkEnd w:id="199"/>
      <w:bookmarkEnd w:id="200"/>
      <w:bookmarkEnd w:id="201"/>
      <w:bookmarkEnd w:id="221"/>
    </w:p>
    <w:p w14:paraId="7DB4FD44" w14:textId="7F87259D" w:rsidR="00382385" w:rsidRPr="00547113" w:rsidRDefault="00894BC6" w:rsidP="00C17269">
      <w:pPr>
        <w:pStyle w:val="2"/>
        <w:spacing w:beforeLines="50" w:before="156" w:afterLines="50" w:after="156" w:line="240" w:lineRule="auto"/>
        <w:ind w:left="578" w:hanging="578"/>
        <w:jc w:val="left"/>
        <w:rPr>
          <w:b w:val="0"/>
          <w:bCs w:val="0"/>
          <w:sz w:val="21"/>
          <w:szCs w:val="21"/>
        </w:rPr>
      </w:pPr>
      <w:bookmarkStart w:id="222" w:name="_Toc104983966"/>
      <w:r>
        <w:rPr>
          <w:rFonts w:hint="eastAsia"/>
          <w:b w:val="0"/>
          <w:bCs w:val="0"/>
          <w:sz w:val="21"/>
          <w:szCs w:val="21"/>
        </w:rPr>
        <w:t>概述</w:t>
      </w:r>
      <w:bookmarkEnd w:id="222"/>
    </w:p>
    <w:p w14:paraId="7CAAAF4C" w14:textId="5E6C6E7A" w:rsidR="00FF3532" w:rsidRPr="0057051B" w:rsidRDefault="00232FAE" w:rsidP="00C17269">
      <w:pPr>
        <w:spacing w:line="300" w:lineRule="auto"/>
        <w:ind w:firstLineChars="200" w:firstLine="420"/>
        <w:rPr>
          <w:shd w:val="clear" w:color="auto" w:fill="FFFFFF"/>
        </w:rPr>
      </w:pPr>
      <w:r w:rsidRPr="00232FAE">
        <w:rPr>
          <w:rFonts w:hint="eastAsia"/>
        </w:rPr>
        <w:t>平台应用接口</w:t>
      </w:r>
      <w:r>
        <w:rPr>
          <w:rFonts w:hint="eastAsia"/>
        </w:rPr>
        <w:t>是</w:t>
      </w:r>
      <w:r w:rsidR="00FF3532" w:rsidRPr="00C17269">
        <w:rPr>
          <w:rFonts w:hint="eastAsia"/>
        </w:rPr>
        <w:t>平台用户</w:t>
      </w:r>
      <w:r w:rsidR="0032692A">
        <w:rPr>
          <w:rFonts w:hint="eastAsia"/>
        </w:rPr>
        <w:t>用于</w:t>
      </w:r>
      <w:r w:rsidR="0032692A" w:rsidRPr="00C06C97">
        <w:rPr>
          <w:rFonts w:hint="eastAsia"/>
        </w:rPr>
        <w:t>定制发布个性应用</w:t>
      </w:r>
      <w:r w:rsidR="0032692A">
        <w:rPr>
          <w:rFonts w:hint="eastAsia"/>
        </w:rPr>
        <w:t>的</w:t>
      </w:r>
      <w:r w:rsidR="0032692A" w:rsidRPr="00C06C97">
        <w:rPr>
          <w:rFonts w:hint="eastAsia"/>
        </w:rPr>
        <w:t>应用组件</w:t>
      </w:r>
      <w:r w:rsidR="0032692A">
        <w:rPr>
          <w:rFonts w:hint="eastAsia"/>
        </w:rPr>
        <w:t>，该组件由</w:t>
      </w:r>
      <w:r w:rsidR="00FF3532" w:rsidRPr="00C17269">
        <w:rPr>
          <w:rFonts w:hint="eastAsia"/>
        </w:rPr>
        <w:t>物联网平台自身提供，平台应用接口</w:t>
      </w:r>
      <w:r w:rsidR="00894BC6">
        <w:rPr>
          <w:rFonts w:hint="eastAsia"/>
        </w:rPr>
        <w:t>见</w:t>
      </w:r>
      <w:r w:rsidR="00FF3532" w:rsidRPr="00C17269">
        <w:t>I-4</w:t>
      </w:r>
      <w:r w:rsidR="00FF3532" w:rsidRPr="00C17269">
        <w:rPr>
          <w:rFonts w:hint="eastAsia"/>
        </w:rPr>
        <w:t>（平台应用技术接口</w:t>
      </w:r>
      <w:r w:rsidR="00E8455A">
        <w:rPr>
          <w:rFonts w:hint="eastAsia"/>
        </w:rPr>
        <w:t>说明</w:t>
      </w:r>
      <w:r w:rsidR="00FF3532" w:rsidRPr="00C17269">
        <w:rPr>
          <w:rFonts w:hint="eastAsia"/>
        </w:rPr>
        <w:t>）。</w:t>
      </w:r>
    </w:p>
    <w:p w14:paraId="3B140041" w14:textId="2BDD95CE" w:rsidR="00FF3532" w:rsidRPr="00C17269" w:rsidRDefault="00FF3532" w:rsidP="00C17269">
      <w:pPr>
        <w:pStyle w:val="2"/>
        <w:spacing w:beforeLines="50" w:before="156" w:afterLines="50" w:after="156" w:line="240" w:lineRule="auto"/>
        <w:ind w:left="578" w:hanging="578"/>
        <w:jc w:val="left"/>
        <w:rPr>
          <w:b w:val="0"/>
          <w:bCs w:val="0"/>
          <w:sz w:val="21"/>
          <w:szCs w:val="21"/>
        </w:rPr>
      </w:pPr>
      <w:bookmarkStart w:id="223" w:name="_Toc29086"/>
      <w:bookmarkStart w:id="224" w:name="_Toc56892565"/>
      <w:bookmarkStart w:id="225" w:name="_Toc55565389"/>
      <w:bookmarkStart w:id="226" w:name="_Toc67506516"/>
      <w:bookmarkStart w:id="227" w:name="_Toc104983967"/>
      <w:r w:rsidRPr="00C17269">
        <w:rPr>
          <w:rFonts w:hint="eastAsia"/>
          <w:b w:val="0"/>
          <w:bCs w:val="0"/>
          <w:sz w:val="21"/>
          <w:szCs w:val="21"/>
        </w:rPr>
        <w:t>平台应用特征</w:t>
      </w:r>
      <w:bookmarkEnd w:id="223"/>
      <w:bookmarkEnd w:id="224"/>
      <w:bookmarkEnd w:id="225"/>
      <w:bookmarkEnd w:id="226"/>
      <w:bookmarkEnd w:id="227"/>
    </w:p>
    <w:p w14:paraId="095A8B05" w14:textId="5A478637" w:rsidR="00FF3532" w:rsidRPr="00C17269" w:rsidRDefault="00FF3532" w:rsidP="00C17269">
      <w:pPr>
        <w:spacing w:line="300" w:lineRule="auto"/>
        <w:ind w:firstLineChars="200" w:firstLine="420"/>
      </w:pPr>
      <w:r w:rsidRPr="00C17269">
        <w:rPr>
          <w:rFonts w:hint="eastAsia"/>
        </w:rPr>
        <w:t>物联网平台应用</w:t>
      </w:r>
      <w:r w:rsidR="00894BC6">
        <w:rPr>
          <w:rFonts w:hint="eastAsia"/>
        </w:rPr>
        <w:t>宜</w:t>
      </w:r>
      <w:r w:rsidR="00E8455A">
        <w:rPr>
          <w:rFonts w:hint="eastAsia"/>
        </w:rPr>
        <w:t>具备</w:t>
      </w:r>
      <w:r w:rsidRPr="00C17269">
        <w:rPr>
          <w:rFonts w:hint="eastAsia"/>
        </w:rPr>
        <w:t>以下</w:t>
      </w:r>
      <w:r w:rsidR="00E8455A">
        <w:rPr>
          <w:rFonts w:hint="eastAsia"/>
        </w:rPr>
        <w:t>功能</w:t>
      </w:r>
      <w:r w:rsidRPr="00C17269">
        <w:rPr>
          <w:rFonts w:hint="eastAsia"/>
        </w:rPr>
        <w:t>：</w:t>
      </w:r>
    </w:p>
    <w:p w14:paraId="7193E447" w14:textId="77777777" w:rsidR="00FF3532" w:rsidRPr="0057051B" w:rsidRDefault="00FF3532" w:rsidP="00C17269">
      <w:pPr>
        <w:pStyle w:val="5"/>
        <w:numPr>
          <w:ilvl w:val="0"/>
          <w:numId w:val="121"/>
        </w:numPr>
      </w:pPr>
      <w:r w:rsidRPr="0057051B">
        <w:rPr>
          <w:rFonts w:hint="eastAsia"/>
        </w:rPr>
        <w:t>支持通过控件接入符合条件的各类设备数据，并可定制各类可视化界面；</w:t>
      </w:r>
    </w:p>
    <w:p w14:paraId="51A9711A" w14:textId="77777777" w:rsidR="00FF3532" w:rsidRPr="0057051B" w:rsidRDefault="00FF3532" w:rsidP="00C17269">
      <w:pPr>
        <w:pStyle w:val="5"/>
        <w:numPr>
          <w:ilvl w:val="0"/>
          <w:numId w:val="121"/>
        </w:numPr>
      </w:pPr>
      <w:r w:rsidRPr="0057051B">
        <w:rPr>
          <w:rFonts w:hint="eastAsia"/>
        </w:rPr>
        <w:t>支持应用的权限管理，设置应用的访问范围；</w:t>
      </w:r>
    </w:p>
    <w:p w14:paraId="6C64CF47" w14:textId="77777777" w:rsidR="00FF3532" w:rsidRPr="0057051B" w:rsidRDefault="00FF3532" w:rsidP="00C17269">
      <w:pPr>
        <w:pStyle w:val="5"/>
        <w:numPr>
          <w:ilvl w:val="0"/>
          <w:numId w:val="121"/>
        </w:numPr>
      </w:pPr>
      <w:r w:rsidRPr="0057051B">
        <w:rPr>
          <w:rFonts w:hint="eastAsia"/>
        </w:rPr>
        <w:t>支持应用导出</w:t>
      </w:r>
      <w:r w:rsidRPr="0057051B">
        <w:rPr>
          <w:rFonts w:hint="eastAsia"/>
        </w:rPr>
        <w:t>/</w:t>
      </w:r>
      <w:r w:rsidRPr="0057051B">
        <w:rPr>
          <w:rFonts w:hint="eastAsia"/>
        </w:rPr>
        <w:t>导入；</w:t>
      </w:r>
    </w:p>
    <w:p w14:paraId="7270D904" w14:textId="77777777" w:rsidR="00FF3532" w:rsidRPr="0057051B" w:rsidRDefault="00FF3532" w:rsidP="00C17269">
      <w:pPr>
        <w:pStyle w:val="5"/>
        <w:numPr>
          <w:ilvl w:val="0"/>
          <w:numId w:val="121"/>
        </w:numPr>
      </w:pPr>
      <w:r w:rsidRPr="0057051B">
        <w:rPr>
          <w:rFonts w:hint="eastAsia"/>
        </w:rPr>
        <w:t>可提供预设应用以方便用户使用：如设备管理、告警查看、电子地图等。</w:t>
      </w:r>
    </w:p>
    <w:p w14:paraId="6E4262F7" w14:textId="04F4D7F5" w:rsidR="00FF3532" w:rsidRPr="00C17269" w:rsidRDefault="00FF3532" w:rsidP="00C17269">
      <w:pPr>
        <w:pStyle w:val="2"/>
        <w:spacing w:beforeLines="50" w:before="156" w:afterLines="50" w:after="156" w:line="240" w:lineRule="auto"/>
        <w:ind w:left="578" w:hanging="578"/>
        <w:jc w:val="left"/>
        <w:rPr>
          <w:b w:val="0"/>
          <w:bCs w:val="0"/>
          <w:sz w:val="21"/>
          <w:szCs w:val="21"/>
        </w:rPr>
      </w:pPr>
      <w:bookmarkStart w:id="228" w:name="_Toc73717116"/>
      <w:bookmarkStart w:id="229" w:name="_Toc73717114"/>
      <w:bookmarkStart w:id="230" w:name="_Toc73717115"/>
      <w:bookmarkStart w:id="231" w:name="_Toc32235"/>
      <w:bookmarkStart w:id="232" w:name="_Toc56892566"/>
      <w:bookmarkStart w:id="233" w:name="_Toc55565390"/>
      <w:bookmarkStart w:id="234" w:name="_Toc67506517"/>
      <w:bookmarkStart w:id="235" w:name="_Toc104983968"/>
      <w:bookmarkEnd w:id="228"/>
      <w:bookmarkEnd w:id="229"/>
      <w:bookmarkEnd w:id="230"/>
      <w:r w:rsidRPr="00C17269">
        <w:rPr>
          <w:rFonts w:hint="eastAsia"/>
          <w:b w:val="0"/>
          <w:bCs w:val="0"/>
          <w:sz w:val="21"/>
          <w:szCs w:val="21"/>
        </w:rPr>
        <w:t>应用控件</w:t>
      </w:r>
      <w:bookmarkEnd w:id="231"/>
      <w:bookmarkEnd w:id="232"/>
      <w:bookmarkEnd w:id="233"/>
      <w:bookmarkEnd w:id="234"/>
      <w:r w:rsidR="00E8455A">
        <w:rPr>
          <w:rFonts w:hint="eastAsia"/>
          <w:b w:val="0"/>
          <w:bCs w:val="0"/>
          <w:sz w:val="21"/>
          <w:szCs w:val="21"/>
        </w:rPr>
        <w:t>说明</w:t>
      </w:r>
      <w:bookmarkEnd w:id="235"/>
    </w:p>
    <w:p w14:paraId="03DB88F5" w14:textId="20EF83D9" w:rsidR="00FF3532" w:rsidRPr="00C17269" w:rsidRDefault="00FF3532" w:rsidP="00C17269">
      <w:pPr>
        <w:spacing w:line="300" w:lineRule="auto"/>
        <w:ind w:firstLineChars="200" w:firstLine="420"/>
      </w:pPr>
      <w:r w:rsidRPr="00C17269">
        <w:rPr>
          <w:rFonts w:hint="eastAsia"/>
        </w:rPr>
        <w:t>平台应用可通过使用控件为平台用户提供可视化的多种展示方式。</w:t>
      </w:r>
      <w:r w:rsidR="00894BC6">
        <w:rPr>
          <w:rFonts w:hint="eastAsia"/>
        </w:rPr>
        <w:t>宜</w:t>
      </w:r>
      <w:r w:rsidRPr="00C17269">
        <w:rPr>
          <w:rFonts w:hint="eastAsia"/>
        </w:rPr>
        <w:t>支持控件的增加、编辑、删除、查询等操作。</w:t>
      </w:r>
    </w:p>
    <w:p w14:paraId="1821CFC9" w14:textId="77777777" w:rsidR="00FF3532" w:rsidRPr="00C17269" w:rsidRDefault="00FF3532" w:rsidP="00C17269">
      <w:pPr>
        <w:spacing w:line="300" w:lineRule="auto"/>
        <w:ind w:firstLineChars="200" w:firstLine="420"/>
      </w:pPr>
      <w:r w:rsidRPr="00C17269">
        <w:rPr>
          <w:rFonts w:hint="eastAsia"/>
        </w:rPr>
        <w:t>物联网平台宜提供包括且不限于以下控件：</w:t>
      </w:r>
    </w:p>
    <w:p w14:paraId="642D0F02" w14:textId="77777777" w:rsidR="00FF3532" w:rsidRPr="0057051B" w:rsidRDefault="00FF3532" w:rsidP="00C17269">
      <w:pPr>
        <w:pStyle w:val="5"/>
        <w:numPr>
          <w:ilvl w:val="0"/>
          <w:numId w:val="122"/>
        </w:numPr>
      </w:pPr>
      <w:r w:rsidRPr="0057051B">
        <w:rPr>
          <w:rFonts w:hint="eastAsia"/>
        </w:rPr>
        <w:t>报警控件：</w:t>
      </w:r>
      <w:r w:rsidRPr="0057051B">
        <w:t>对于实时和历史模式下特定</w:t>
      </w:r>
      <w:r w:rsidRPr="0057051B">
        <w:rPr>
          <w:rFonts w:hint="eastAsia"/>
        </w:rPr>
        <w:t>设备</w:t>
      </w:r>
      <w:r w:rsidRPr="0057051B">
        <w:t>的警报可视化</w:t>
      </w:r>
      <w:r w:rsidRPr="0057051B">
        <w:rPr>
          <w:rFonts w:hint="eastAsia"/>
        </w:rPr>
        <w:t>；</w:t>
      </w:r>
    </w:p>
    <w:p w14:paraId="2FA5BA63" w14:textId="77777777" w:rsidR="00FF3532" w:rsidRPr="0057051B" w:rsidRDefault="00FF3532" w:rsidP="00C17269">
      <w:pPr>
        <w:pStyle w:val="5"/>
        <w:numPr>
          <w:ilvl w:val="0"/>
          <w:numId w:val="122"/>
        </w:numPr>
      </w:pPr>
      <w:r w:rsidRPr="0057051B">
        <w:rPr>
          <w:rFonts w:hint="eastAsia"/>
        </w:rPr>
        <w:t>列表或卡片：以列表方式显示数据；</w:t>
      </w:r>
    </w:p>
    <w:p w14:paraId="03EC28B5" w14:textId="77777777" w:rsidR="00FF3532" w:rsidRPr="0057051B" w:rsidRDefault="00FF3532" w:rsidP="00C17269">
      <w:pPr>
        <w:pStyle w:val="5"/>
        <w:numPr>
          <w:ilvl w:val="0"/>
          <w:numId w:val="122"/>
        </w:numPr>
      </w:pPr>
      <w:r w:rsidRPr="0057051B">
        <w:rPr>
          <w:rFonts w:hint="eastAsia"/>
        </w:rPr>
        <w:t>图表：以时间轴的</w:t>
      </w:r>
      <w:r w:rsidRPr="0057051B">
        <w:t>窗口可视化历史或实时数据</w:t>
      </w:r>
      <w:r w:rsidRPr="0057051B">
        <w:rPr>
          <w:rFonts w:hint="eastAsia"/>
        </w:rPr>
        <w:t>；</w:t>
      </w:r>
    </w:p>
    <w:p w14:paraId="15E258D6" w14:textId="77777777" w:rsidR="00FF3532" w:rsidRPr="0057051B" w:rsidRDefault="00FF3532" w:rsidP="00C17269">
      <w:pPr>
        <w:pStyle w:val="5"/>
        <w:numPr>
          <w:ilvl w:val="0"/>
          <w:numId w:val="122"/>
        </w:numPr>
      </w:pPr>
      <w:r w:rsidRPr="0057051B">
        <w:rPr>
          <w:rFonts w:hint="eastAsia"/>
        </w:rPr>
        <w:t>控制控件：显示控制类按钮的状态以及发送控制指令；</w:t>
      </w:r>
    </w:p>
    <w:p w14:paraId="2776BC3F" w14:textId="77777777" w:rsidR="00FF3532" w:rsidRPr="0057051B" w:rsidRDefault="00FF3532" w:rsidP="00C17269">
      <w:pPr>
        <w:pStyle w:val="5"/>
        <w:numPr>
          <w:ilvl w:val="0"/>
          <w:numId w:val="122"/>
        </w:numPr>
      </w:pPr>
      <w:r w:rsidRPr="0057051B">
        <w:rPr>
          <w:rFonts w:hint="eastAsia"/>
        </w:rPr>
        <w:t>数字仪表盘：</w:t>
      </w:r>
      <w:r w:rsidRPr="0057051B">
        <w:t>用于可视化温度，湿度，速度和其他整数或浮点值</w:t>
      </w:r>
      <w:r w:rsidRPr="0057051B">
        <w:rPr>
          <w:rFonts w:hint="eastAsia"/>
        </w:rPr>
        <w:t>；</w:t>
      </w:r>
    </w:p>
    <w:p w14:paraId="112080B3" w14:textId="77777777" w:rsidR="00FF3532" w:rsidRPr="0057051B" w:rsidRDefault="00FF3532" w:rsidP="00C17269">
      <w:pPr>
        <w:pStyle w:val="5"/>
        <w:numPr>
          <w:ilvl w:val="0"/>
          <w:numId w:val="122"/>
        </w:numPr>
      </w:pPr>
      <w:r w:rsidRPr="0057051B">
        <w:rPr>
          <w:rFonts w:hint="eastAsia"/>
        </w:rPr>
        <w:t>模拟仪表盘：</w:t>
      </w:r>
      <w:r w:rsidRPr="0057051B">
        <w:t>与数字仪表相似，但样式不同</w:t>
      </w:r>
      <w:r w:rsidRPr="0057051B">
        <w:rPr>
          <w:rFonts w:hint="eastAsia"/>
        </w:rPr>
        <w:t>；</w:t>
      </w:r>
    </w:p>
    <w:p w14:paraId="26F61544" w14:textId="77777777" w:rsidR="00FF3532" w:rsidRPr="0057051B" w:rsidRDefault="00FF3532" w:rsidP="00C17269">
      <w:pPr>
        <w:pStyle w:val="5"/>
        <w:numPr>
          <w:ilvl w:val="0"/>
          <w:numId w:val="122"/>
        </w:numPr>
      </w:pPr>
      <w:r w:rsidRPr="0057051B">
        <w:rPr>
          <w:rFonts w:hint="eastAsia"/>
        </w:rPr>
        <w:t>实体管理界面：按实体类型或者实体名称对设备进行管理；</w:t>
      </w:r>
    </w:p>
    <w:p w14:paraId="499A9B0F" w14:textId="77777777" w:rsidR="00FF3532" w:rsidRPr="0057051B" w:rsidRDefault="00FF3532" w:rsidP="00C17269">
      <w:pPr>
        <w:pStyle w:val="5"/>
        <w:numPr>
          <w:ilvl w:val="0"/>
          <w:numId w:val="122"/>
        </w:numPr>
      </w:pPr>
      <w:r w:rsidRPr="0057051B">
        <w:rPr>
          <w:rFonts w:hint="eastAsia"/>
        </w:rPr>
        <w:t>地图控件：</w:t>
      </w:r>
      <w:r w:rsidRPr="0057051B">
        <w:t>可视化设备地理位置以及跟踪实时和历史</w:t>
      </w:r>
      <w:r w:rsidRPr="0057051B">
        <w:rPr>
          <w:rFonts w:hint="eastAsia"/>
        </w:rPr>
        <w:t>的</w:t>
      </w:r>
      <w:r w:rsidRPr="0057051B">
        <w:t>设备</w:t>
      </w:r>
      <w:r w:rsidRPr="0057051B">
        <w:rPr>
          <w:rFonts w:hint="eastAsia"/>
        </w:rPr>
        <w:t>（人、物）</w:t>
      </w:r>
      <w:r w:rsidRPr="0057051B">
        <w:t>路线</w:t>
      </w:r>
      <w:r w:rsidRPr="0057051B">
        <w:rPr>
          <w:rFonts w:hint="eastAsia"/>
        </w:rPr>
        <w:t>；</w:t>
      </w:r>
    </w:p>
    <w:p w14:paraId="4B3B619F" w14:textId="77777777" w:rsidR="00FF3532" w:rsidRPr="0057051B" w:rsidRDefault="00FF3532" w:rsidP="00C17269">
      <w:pPr>
        <w:pStyle w:val="5"/>
        <w:numPr>
          <w:ilvl w:val="0"/>
          <w:numId w:val="122"/>
        </w:numPr>
      </w:pPr>
      <w:r w:rsidRPr="0057051B">
        <w:rPr>
          <w:rFonts w:hint="eastAsia"/>
        </w:rPr>
        <w:t>输入控件：</w:t>
      </w:r>
      <w:r w:rsidRPr="0057051B">
        <w:t xml:space="preserve"> </w:t>
      </w:r>
      <w:r w:rsidRPr="0057051B">
        <w:rPr>
          <w:rFonts w:hint="eastAsia"/>
        </w:rPr>
        <w:t>可对实体属性信息进行维护。</w:t>
      </w:r>
    </w:p>
    <w:p w14:paraId="401CDC11" w14:textId="454A9BD1" w:rsidR="00FF3532" w:rsidRPr="0057051B" w:rsidRDefault="00FF3532" w:rsidP="00247A71">
      <w:pPr>
        <w:pStyle w:val="1"/>
        <w:pageBreakBefore w:val="0"/>
        <w:spacing w:before="312" w:after="312"/>
        <w:jc w:val="left"/>
        <w:rPr>
          <w:rFonts w:ascii="黑体" w:eastAsia="黑体" w:hAnsi="黑体"/>
          <w:sz w:val="21"/>
          <w:szCs w:val="21"/>
        </w:rPr>
      </w:pPr>
      <w:bookmarkStart w:id="236" w:name="_Toc73717151"/>
      <w:bookmarkStart w:id="237" w:name="_Toc73717155"/>
      <w:bookmarkStart w:id="238" w:name="_Toc73717138"/>
      <w:bookmarkStart w:id="239" w:name="_Toc73717135"/>
      <w:bookmarkStart w:id="240" w:name="_Toc73717141"/>
      <w:bookmarkStart w:id="241" w:name="_Toc73717145"/>
      <w:bookmarkStart w:id="242" w:name="_Toc73717146"/>
      <w:bookmarkStart w:id="243" w:name="_Toc73717140"/>
      <w:bookmarkStart w:id="244" w:name="_Toc73717153"/>
      <w:bookmarkStart w:id="245" w:name="_Toc73717142"/>
      <w:bookmarkStart w:id="246" w:name="_Toc73717149"/>
      <w:bookmarkStart w:id="247" w:name="_Toc73717143"/>
      <w:bookmarkStart w:id="248" w:name="_Toc73717147"/>
      <w:bookmarkStart w:id="249" w:name="_Toc73717139"/>
      <w:bookmarkStart w:id="250" w:name="_Toc73717128"/>
      <w:bookmarkStart w:id="251" w:name="_Toc73717134"/>
      <w:bookmarkStart w:id="252" w:name="_Toc73717154"/>
      <w:bookmarkStart w:id="253" w:name="_Toc73717127"/>
      <w:bookmarkStart w:id="254" w:name="_Toc73717148"/>
      <w:bookmarkStart w:id="255" w:name="_Toc73717131"/>
      <w:bookmarkStart w:id="256" w:name="_Toc73717129"/>
      <w:bookmarkStart w:id="257" w:name="_Toc73717144"/>
      <w:bookmarkStart w:id="258" w:name="_Toc73717130"/>
      <w:bookmarkStart w:id="259" w:name="_Toc73717150"/>
      <w:bookmarkStart w:id="260" w:name="_Toc73717152"/>
      <w:bookmarkStart w:id="261" w:name="_Toc73717156"/>
      <w:bookmarkStart w:id="262" w:name="_Toc73717132"/>
      <w:bookmarkStart w:id="263" w:name="_Toc73717137"/>
      <w:bookmarkStart w:id="264" w:name="_Toc73717136"/>
      <w:bookmarkStart w:id="265" w:name="_Toc73717133"/>
      <w:bookmarkStart w:id="266" w:name="_Toc8249"/>
      <w:bookmarkStart w:id="267" w:name="_Toc104983969"/>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sidRPr="0057051B">
        <w:rPr>
          <w:rFonts w:ascii="黑体" w:eastAsia="黑体" w:hAnsi="黑体"/>
          <w:sz w:val="21"/>
          <w:szCs w:val="21"/>
        </w:rPr>
        <w:lastRenderedPageBreak/>
        <w:t>安全防护技术</w:t>
      </w:r>
      <w:bookmarkEnd w:id="266"/>
      <w:bookmarkEnd w:id="267"/>
    </w:p>
    <w:p w14:paraId="4214EFDB" w14:textId="1FA1DE25" w:rsidR="00E57466" w:rsidRPr="004B0E6A" w:rsidRDefault="00894BC6" w:rsidP="00C17269">
      <w:pPr>
        <w:pStyle w:val="2"/>
        <w:spacing w:beforeLines="50" w:before="156" w:afterLines="50" w:after="156" w:line="240" w:lineRule="auto"/>
        <w:ind w:left="578" w:hanging="578"/>
        <w:jc w:val="left"/>
        <w:rPr>
          <w:b w:val="0"/>
          <w:bCs w:val="0"/>
          <w:sz w:val="21"/>
          <w:szCs w:val="21"/>
        </w:rPr>
      </w:pPr>
      <w:bookmarkStart w:id="268" w:name="_Toc104983970"/>
      <w:r>
        <w:rPr>
          <w:rFonts w:hint="eastAsia"/>
          <w:b w:val="0"/>
          <w:bCs w:val="0"/>
          <w:sz w:val="21"/>
          <w:szCs w:val="21"/>
        </w:rPr>
        <w:t>概述</w:t>
      </w:r>
      <w:bookmarkEnd w:id="268"/>
    </w:p>
    <w:p w14:paraId="2E3340B5" w14:textId="4F2D59C6" w:rsidR="00FF3532" w:rsidRPr="00C17269" w:rsidRDefault="002273A3" w:rsidP="00C17269">
      <w:pPr>
        <w:spacing w:line="300" w:lineRule="auto"/>
        <w:ind w:firstLineChars="200" w:firstLine="420"/>
      </w:pPr>
      <w:r>
        <w:rPr>
          <w:rFonts w:hint="eastAsia"/>
        </w:rPr>
        <w:t>物联网平台</w:t>
      </w:r>
      <w:r w:rsidR="00FF3532" w:rsidRPr="00C17269">
        <w:rPr>
          <w:rFonts w:hint="eastAsia"/>
        </w:rPr>
        <w:t>安全</w:t>
      </w:r>
      <w:r w:rsidR="005939BB">
        <w:rPr>
          <w:rFonts w:hint="eastAsia"/>
        </w:rPr>
        <w:t>防护</w:t>
      </w:r>
      <w:r w:rsidR="00E57466" w:rsidRPr="00C17269">
        <w:rPr>
          <w:rFonts w:hint="eastAsia"/>
        </w:rPr>
        <w:t>技术</w:t>
      </w:r>
      <w:r w:rsidR="000D49BC">
        <w:rPr>
          <w:rFonts w:hint="eastAsia"/>
        </w:rPr>
        <w:t>是指</w:t>
      </w:r>
      <w:r w:rsidR="00FF3532" w:rsidRPr="00C17269">
        <w:rPr>
          <w:rFonts w:hint="eastAsia"/>
        </w:rPr>
        <w:t>包括物理环境、数据承载、业务部署支撑、网关和感知终端等方面的安全</w:t>
      </w:r>
      <w:r w:rsidR="005939BB">
        <w:rPr>
          <w:rFonts w:hint="eastAsia"/>
        </w:rPr>
        <w:t>技术</w:t>
      </w:r>
      <w:r w:rsidR="00FF3532" w:rsidRPr="00C17269">
        <w:rPr>
          <w:rFonts w:hint="eastAsia"/>
        </w:rPr>
        <w:t>。</w:t>
      </w:r>
    </w:p>
    <w:p w14:paraId="7F4632FF" w14:textId="77777777" w:rsidR="00FF3532" w:rsidRPr="00C17269" w:rsidRDefault="00FF3532" w:rsidP="00C17269">
      <w:pPr>
        <w:pStyle w:val="2"/>
        <w:spacing w:beforeLines="50" w:before="156" w:afterLines="50" w:after="156" w:line="240" w:lineRule="auto"/>
        <w:ind w:left="578" w:hanging="578"/>
        <w:jc w:val="left"/>
        <w:rPr>
          <w:b w:val="0"/>
          <w:bCs w:val="0"/>
          <w:sz w:val="21"/>
          <w:szCs w:val="21"/>
        </w:rPr>
      </w:pPr>
      <w:bookmarkStart w:id="269" w:name="_Toc1662"/>
      <w:bookmarkStart w:id="270" w:name="_Toc67506654"/>
      <w:bookmarkStart w:id="271" w:name="_Toc56894044"/>
      <w:bookmarkStart w:id="272" w:name="_Toc104983971"/>
      <w:r w:rsidRPr="00C17269">
        <w:rPr>
          <w:rFonts w:hint="eastAsia"/>
          <w:b w:val="0"/>
          <w:bCs w:val="0"/>
          <w:sz w:val="21"/>
          <w:szCs w:val="21"/>
        </w:rPr>
        <w:t>物理环境安全</w:t>
      </w:r>
      <w:bookmarkEnd w:id="269"/>
      <w:bookmarkEnd w:id="270"/>
      <w:bookmarkEnd w:id="271"/>
      <w:bookmarkEnd w:id="272"/>
    </w:p>
    <w:p w14:paraId="431F5945" w14:textId="5855D948" w:rsidR="00FF3532" w:rsidRPr="00C17269" w:rsidRDefault="00FF3532" w:rsidP="00C17269">
      <w:pPr>
        <w:spacing w:line="300" w:lineRule="auto"/>
        <w:ind w:firstLineChars="200" w:firstLine="420"/>
      </w:pPr>
      <w:r w:rsidRPr="00C17269">
        <w:rPr>
          <w:rFonts w:hint="eastAsia"/>
        </w:rPr>
        <w:t>物联网平台的物理环境安全</w:t>
      </w:r>
      <w:r w:rsidR="00894BC6">
        <w:rPr>
          <w:rFonts w:hint="eastAsia"/>
        </w:rPr>
        <w:t>宜</w:t>
      </w:r>
      <w:r w:rsidRPr="00C17269">
        <w:rPr>
          <w:rFonts w:hint="eastAsia"/>
        </w:rPr>
        <w:t>符合国家标准</w:t>
      </w:r>
      <w:r w:rsidRPr="00C17269">
        <w:t>GB 50174</w:t>
      </w:r>
      <w:r w:rsidRPr="00C17269">
        <w:rPr>
          <w:rFonts w:hint="eastAsia"/>
        </w:rPr>
        <w:t>与</w:t>
      </w:r>
      <w:r w:rsidRPr="00C17269">
        <w:t xml:space="preserve">GB 50462 </w:t>
      </w:r>
      <w:r w:rsidRPr="00C17269">
        <w:rPr>
          <w:rFonts w:hint="eastAsia"/>
        </w:rPr>
        <w:t>的规定，并参考</w:t>
      </w:r>
      <w:r w:rsidRPr="00C17269">
        <w:t>GB/T 22239-2019</w:t>
      </w:r>
      <w:r w:rsidRPr="00C17269">
        <w:rPr>
          <w:rFonts w:hint="eastAsia"/>
        </w:rPr>
        <w:t>中的相应级别物理安全要求。</w:t>
      </w:r>
    </w:p>
    <w:p w14:paraId="24B096FE" w14:textId="77777777" w:rsidR="00FF3532" w:rsidRPr="00C17269" w:rsidRDefault="00FF3532" w:rsidP="00C17269">
      <w:pPr>
        <w:pStyle w:val="2"/>
        <w:spacing w:beforeLines="50" w:before="156" w:afterLines="50" w:after="156" w:line="240" w:lineRule="auto"/>
        <w:ind w:left="578" w:hanging="578"/>
        <w:jc w:val="left"/>
        <w:rPr>
          <w:b w:val="0"/>
          <w:bCs w:val="0"/>
          <w:sz w:val="21"/>
          <w:szCs w:val="21"/>
        </w:rPr>
      </w:pPr>
      <w:bookmarkStart w:id="273" w:name="_Toc16170"/>
      <w:bookmarkStart w:id="274" w:name="_Toc56894046"/>
      <w:bookmarkStart w:id="275" w:name="_Toc67506656"/>
      <w:bookmarkStart w:id="276" w:name="_Toc104983972"/>
      <w:r w:rsidRPr="00C17269">
        <w:rPr>
          <w:rFonts w:hint="eastAsia"/>
          <w:b w:val="0"/>
          <w:bCs w:val="0"/>
          <w:sz w:val="21"/>
          <w:szCs w:val="21"/>
        </w:rPr>
        <w:t>数据传输安全</w:t>
      </w:r>
      <w:bookmarkEnd w:id="273"/>
      <w:bookmarkEnd w:id="274"/>
      <w:bookmarkEnd w:id="275"/>
      <w:bookmarkEnd w:id="276"/>
    </w:p>
    <w:p w14:paraId="259D4978" w14:textId="573FD701" w:rsidR="00FF3532" w:rsidRPr="00C17269" w:rsidRDefault="00FF3532" w:rsidP="00C17269">
      <w:pPr>
        <w:spacing w:line="300" w:lineRule="auto"/>
        <w:ind w:firstLineChars="200" w:firstLine="420"/>
      </w:pPr>
      <w:r w:rsidRPr="00C17269">
        <w:rPr>
          <w:rFonts w:hint="eastAsia"/>
        </w:rPr>
        <w:t>数据传输安全</w:t>
      </w:r>
      <w:r w:rsidR="005939BB">
        <w:rPr>
          <w:rFonts w:hint="eastAsia"/>
        </w:rPr>
        <w:t>宜实现以下功能</w:t>
      </w:r>
      <w:r w:rsidRPr="00C17269">
        <w:rPr>
          <w:rFonts w:hint="eastAsia"/>
        </w:rPr>
        <w:t>：</w:t>
      </w:r>
    </w:p>
    <w:p w14:paraId="1E18471B" w14:textId="17CE695D" w:rsidR="00FF3532" w:rsidRPr="0057051B" w:rsidRDefault="00894BC6" w:rsidP="00C17269">
      <w:pPr>
        <w:pStyle w:val="5"/>
        <w:numPr>
          <w:ilvl w:val="0"/>
          <w:numId w:val="132"/>
        </w:numPr>
      </w:pPr>
      <w:r>
        <w:rPr>
          <w:rFonts w:hint="eastAsia"/>
        </w:rPr>
        <w:t>宜</w:t>
      </w:r>
      <w:r w:rsidR="00FF3532" w:rsidRPr="0057051B">
        <w:rPr>
          <w:rFonts w:hint="eastAsia"/>
        </w:rPr>
        <w:t>通过采用</w:t>
      </w:r>
      <w:r w:rsidR="00FF3532" w:rsidRPr="0057051B">
        <w:t>VPN</w:t>
      </w:r>
      <w:r w:rsidR="00FF3532" w:rsidRPr="0057051B">
        <w:rPr>
          <w:rFonts w:hint="eastAsia"/>
        </w:rPr>
        <w:t>（虚拟专用网络）、数据传输加密等技术，实现从物联网平台承载业务系统数据传输通道的安全；</w:t>
      </w:r>
    </w:p>
    <w:p w14:paraId="246C875D" w14:textId="64ACDBBE" w:rsidR="00FF3532" w:rsidRPr="0057051B" w:rsidRDefault="00894BC6" w:rsidP="00C17269">
      <w:pPr>
        <w:pStyle w:val="5"/>
        <w:numPr>
          <w:ilvl w:val="0"/>
          <w:numId w:val="132"/>
        </w:numPr>
      </w:pPr>
      <w:r>
        <w:rPr>
          <w:rFonts w:hint="eastAsia"/>
        </w:rPr>
        <w:t>宜</w:t>
      </w:r>
      <w:r w:rsidR="00FF3532" w:rsidRPr="0057051B">
        <w:rPr>
          <w:rFonts w:hint="eastAsia"/>
        </w:rPr>
        <w:t>采用</w:t>
      </w:r>
      <w:r w:rsidR="00FF3532" w:rsidRPr="0057051B">
        <w:t xml:space="preserve">SSH </w:t>
      </w:r>
      <w:r w:rsidR="00FF3532" w:rsidRPr="0057051B">
        <w:rPr>
          <w:rFonts w:hint="eastAsia"/>
        </w:rPr>
        <w:t>、</w:t>
      </w:r>
      <w:r w:rsidR="00FF3532" w:rsidRPr="0057051B">
        <w:t>SSL</w:t>
      </w:r>
      <w:r w:rsidR="00FF3532" w:rsidRPr="0057051B">
        <w:rPr>
          <w:rFonts w:hint="eastAsia"/>
        </w:rPr>
        <w:t>等方式为物联网平台内部的维护管理提供数据加密通道，保障管理信息安全；</w:t>
      </w:r>
    </w:p>
    <w:p w14:paraId="7291C93B" w14:textId="5676E263" w:rsidR="00FF3532" w:rsidRPr="0057051B" w:rsidRDefault="00894BC6" w:rsidP="00C17269">
      <w:pPr>
        <w:pStyle w:val="5"/>
        <w:numPr>
          <w:ilvl w:val="0"/>
          <w:numId w:val="132"/>
        </w:numPr>
      </w:pPr>
      <w:r>
        <w:rPr>
          <w:rFonts w:hint="eastAsia"/>
        </w:rPr>
        <w:t>宜</w:t>
      </w:r>
      <w:r w:rsidR="00FF3532" w:rsidRPr="0057051B">
        <w:rPr>
          <w:rFonts w:hint="eastAsia"/>
        </w:rPr>
        <w:t>采用加密或其他有效措施实现虚拟机镜像文件、系统管理数据、鉴别信息和重要业务数据传输保密性；</w:t>
      </w:r>
    </w:p>
    <w:p w14:paraId="5DE1E374" w14:textId="56BBF1A0" w:rsidR="00FF3532" w:rsidRPr="0057051B" w:rsidRDefault="00894BC6" w:rsidP="00C17269">
      <w:pPr>
        <w:pStyle w:val="5"/>
        <w:numPr>
          <w:ilvl w:val="0"/>
          <w:numId w:val="132"/>
        </w:numPr>
      </w:pPr>
      <w:r>
        <w:rPr>
          <w:rFonts w:hint="eastAsia"/>
        </w:rPr>
        <w:t>宜</w:t>
      </w:r>
      <w:r w:rsidR="00FF3532" w:rsidRPr="0057051B">
        <w:rPr>
          <w:rFonts w:hint="eastAsia"/>
        </w:rPr>
        <w:t>采用校验技术或密码技术保证重要数据在传输过程中的完整性，在检测到完整性错误时</w:t>
      </w:r>
      <w:r>
        <w:rPr>
          <w:rFonts w:hint="eastAsia"/>
        </w:rPr>
        <w:t>可</w:t>
      </w:r>
      <w:r w:rsidR="00FF3532" w:rsidRPr="0057051B">
        <w:rPr>
          <w:rFonts w:hint="eastAsia"/>
        </w:rPr>
        <w:t>采取一定的恢复措施；</w:t>
      </w:r>
    </w:p>
    <w:p w14:paraId="3DDFBF45" w14:textId="03317E57" w:rsidR="00FF3532" w:rsidRPr="0057051B" w:rsidRDefault="00894BC6" w:rsidP="00C17269">
      <w:pPr>
        <w:pStyle w:val="5"/>
        <w:numPr>
          <w:ilvl w:val="0"/>
          <w:numId w:val="132"/>
        </w:numPr>
      </w:pPr>
      <w:r>
        <w:rPr>
          <w:rFonts w:hint="eastAsia"/>
        </w:rPr>
        <w:t>宜</w:t>
      </w:r>
      <w:r w:rsidR="00FF3532" w:rsidRPr="0057051B">
        <w:rPr>
          <w:rFonts w:hint="eastAsia"/>
        </w:rPr>
        <w:t>能够支持国家密码管理机构要求的通信加解密算法和签名验签。</w:t>
      </w:r>
    </w:p>
    <w:p w14:paraId="4BB983A5" w14:textId="1D6BA8FE" w:rsidR="00FF3532" w:rsidRPr="00C17269" w:rsidRDefault="00FF3532" w:rsidP="00C17269">
      <w:pPr>
        <w:pStyle w:val="2"/>
        <w:spacing w:beforeLines="50" w:before="156" w:afterLines="50" w:after="156" w:line="240" w:lineRule="auto"/>
        <w:ind w:left="578" w:hanging="578"/>
        <w:jc w:val="left"/>
        <w:rPr>
          <w:b w:val="0"/>
          <w:bCs w:val="0"/>
          <w:sz w:val="21"/>
          <w:szCs w:val="21"/>
        </w:rPr>
      </w:pPr>
      <w:bookmarkStart w:id="277" w:name="_Toc11445"/>
      <w:bookmarkStart w:id="278" w:name="_Toc67506660"/>
      <w:bookmarkStart w:id="279" w:name="_Toc56894050"/>
      <w:bookmarkStart w:id="280" w:name="_Toc104983973"/>
      <w:r w:rsidRPr="00C17269">
        <w:rPr>
          <w:rFonts w:hint="eastAsia"/>
          <w:b w:val="0"/>
          <w:bCs w:val="0"/>
          <w:sz w:val="21"/>
          <w:szCs w:val="21"/>
        </w:rPr>
        <w:t>业务部署支撑安全</w:t>
      </w:r>
      <w:bookmarkEnd w:id="277"/>
      <w:bookmarkEnd w:id="278"/>
      <w:bookmarkEnd w:id="279"/>
      <w:bookmarkEnd w:id="280"/>
    </w:p>
    <w:p w14:paraId="26FC3905" w14:textId="359E15E7" w:rsidR="00FF3532" w:rsidRPr="00BA74D4" w:rsidRDefault="00FF3532" w:rsidP="00C17269">
      <w:pPr>
        <w:pStyle w:val="3"/>
        <w:spacing w:beforeLines="50" w:before="156" w:afterLines="50" w:after="156"/>
        <w:rPr>
          <w:rFonts w:ascii="黑体" w:hAnsi="黑体"/>
          <w:b w:val="0"/>
          <w:bCs/>
        </w:rPr>
      </w:pPr>
      <w:bookmarkStart w:id="281" w:name="_Toc67506661"/>
      <w:bookmarkStart w:id="282" w:name="_Toc30670"/>
      <w:bookmarkStart w:id="283" w:name="_Toc56894051"/>
      <w:r w:rsidRPr="00BA74D4">
        <w:rPr>
          <w:rFonts w:ascii="黑体" w:hAnsi="黑体" w:hint="eastAsia"/>
          <w:b w:val="0"/>
          <w:bCs/>
        </w:rPr>
        <w:t>通用应用服务软件</w:t>
      </w:r>
      <w:bookmarkEnd w:id="281"/>
      <w:bookmarkEnd w:id="282"/>
      <w:bookmarkEnd w:id="283"/>
    </w:p>
    <w:p w14:paraId="352433C2" w14:textId="67BF9609" w:rsidR="00FF3532" w:rsidRPr="00C17269" w:rsidRDefault="00FF3532" w:rsidP="00C17269">
      <w:pPr>
        <w:spacing w:line="300" w:lineRule="auto"/>
        <w:ind w:firstLineChars="200" w:firstLine="420"/>
      </w:pPr>
      <w:r w:rsidRPr="00C17269">
        <w:rPr>
          <w:rFonts w:hint="eastAsia"/>
        </w:rPr>
        <w:t>通用应用服务软件</w:t>
      </w:r>
      <w:r w:rsidR="005939BB">
        <w:rPr>
          <w:rFonts w:hint="eastAsia"/>
        </w:rPr>
        <w:t>宜实现以下功能</w:t>
      </w:r>
      <w:r w:rsidRPr="00C17269">
        <w:rPr>
          <w:rFonts w:hint="eastAsia"/>
        </w:rPr>
        <w:t>：</w:t>
      </w:r>
    </w:p>
    <w:p w14:paraId="48E26321" w14:textId="77777777" w:rsidR="00FF3532" w:rsidRPr="0057051B" w:rsidRDefault="00FF3532" w:rsidP="00C17269">
      <w:pPr>
        <w:pStyle w:val="5"/>
        <w:numPr>
          <w:ilvl w:val="0"/>
          <w:numId w:val="135"/>
        </w:numPr>
      </w:pPr>
      <w:r w:rsidRPr="0057051B">
        <w:rPr>
          <w:rFonts w:hint="eastAsia"/>
        </w:rPr>
        <w:t>提供自主访问控制功能，依据安全策略控制用户对文件、数据库表等的访问；</w:t>
      </w:r>
    </w:p>
    <w:p w14:paraId="3001D809" w14:textId="77777777" w:rsidR="00FF3532" w:rsidRPr="0057051B" w:rsidRDefault="00FF3532" w:rsidP="00C17269">
      <w:pPr>
        <w:pStyle w:val="5"/>
        <w:numPr>
          <w:ilvl w:val="0"/>
          <w:numId w:val="135"/>
        </w:numPr>
      </w:pPr>
      <w:r w:rsidRPr="0057051B">
        <w:rPr>
          <w:rFonts w:hint="eastAsia"/>
        </w:rPr>
        <w:t>提供安全通道保障供业务系统选择使用；</w:t>
      </w:r>
    </w:p>
    <w:p w14:paraId="51C98C16" w14:textId="77777777" w:rsidR="00FF3532" w:rsidRPr="0057051B" w:rsidRDefault="00FF3532" w:rsidP="00C17269">
      <w:pPr>
        <w:pStyle w:val="5"/>
        <w:numPr>
          <w:ilvl w:val="0"/>
          <w:numId w:val="135"/>
        </w:numPr>
      </w:pPr>
      <w:r w:rsidRPr="0057051B">
        <w:rPr>
          <w:rFonts w:hint="eastAsia"/>
        </w:rPr>
        <w:t>能够对一个业务应用占用的资源分配最大限额；</w:t>
      </w:r>
    </w:p>
    <w:p w14:paraId="3C101863" w14:textId="77777777" w:rsidR="00FF3532" w:rsidRPr="0057051B" w:rsidRDefault="00FF3532" w:rsidP="00C17269">
      <w:pPr>
        <w:pStyle w:val="5"/>
        <w:numPr>
          <w:ilvl w:val="0"/>
          <w:numId w:val="135"/>
        </w:numPr>
      </w:pPr>
      <w:r w:rsidRPr="0057051B">
        <w:rPr>
          <w:rFonts w:hint="eastAsia"/>
        </w:rPr>
        <w:t>将物联网平台所部署应用的认证、账号、授权组件化；</w:t>
      </w:r>
    </w:p>
    <w:p w14:paraId="5084531F" w14:textId="77777777" w:rsidR="00FF3532" w:rsidRPr="0057051B" w:rsidRDefault="00FF3532" w:rsidP="00C17269">
      <w:pPr>
        <w:pStyle w:val="5"/>
        <w:numPr>
          <w:ilvl w:val="0"/>
          <w:numId w:val="135"/>
        </w:numPr>
      </w:pPr>
      <w:r w:rsidRPr="0057051B">
        <w:rPr>
          <w:rFonts w:hint="eastAsia"/>
        </w:rPr>
        <w:t>对物联网平台所部署应用系统进行审计；</w:t>
      </w:r>
    </w:p>
    <w:p w14:paraId="7F75BF33" w14:textId="77777777" w:rsidR="00FF3532" w:rsidRPr="0057051B" w:rsidRDefault="00FF3532" w:rsidP="00C17269">
      <w:pPr>
        <w:pStyle w:val="5"/>
        <w:numPr>
          <w:ilvl w:val="0"/>
          <w:numId w:val="135"/>
        </w:numPr>
      </w:pPr>
      <w:r w:rsidRPr="0057051B">
        <w:rPr>
          <w:rFonts w:hint="eastAsia"/>
        </w:rPr>
        <w:t>支持双向认证；</w:t>
      </w:r>
    </w:p>
    <w:p w14:paraId="6334F9CB" w14:textId="534B2EF3" w:rsidR="00FF3532" w:rsidRPr="0057051B" w:rsidRDefault="00FF3532" w:rsidP="00C17269">
      <w:pPr>
        <w:pStyle w:val="5"/>
        <w:numPr>
          <w:ilvl w:val="0"/>
          <w:numId w:val="135"/>
        </w:numPr>
      </w:pPr>
      <w:r w:rsidRPr="0057051B">
        <w:rPr>
          <w:rFonts w:hint="eastAsia"/>
        </w:rPr>
        <w:t>业务系统试运行前</w:t>
      </w:r>
      <w:r w:rsidR="00894BC6">
        <w:rPr>
          <w:rFonts w:hint="eastAsia"/>
        </w:rPr>
        <w:t>宜</w:t>
      </w:r>
      <w:r w:rsidRPr="0057051B">
        <w:rPr>
          <w:rFonts w:hint="eastAsia"/>
        </w:rPr>
        <w:t>经过安全检查与安全扫描，通过后再接入物联网平台；</w:t>
      </w:r>
    </w:p>
    <w:p w14:paraId="025FBABD" w14:textId="77777777" w:rsidR="00FF3532" w:rsidRPr="0057051B" w:rsidRDefault="00FF3532" w:rsidP="00C17269">
      <w:pPr>
        <w:pStyle w:val="5"/>
        <w:numPr>
          <w:ilvl w:val="0"/>
          <w:numId w:val="135"/>
        </w:numPr>
      </w:pPr>
      <w:r w:rsidRPr="0057051B">
        <w:rPr>
          <w:rFonts w:hint="eastAsia"/>
        </w:rPr>
        <w:t>业务运营期间应定期对业务系统承载的物联网平台资源进行检查和审核；</w:t>
      </w:r>
    </w:p>
    <w:p w14:paraId="2D8B9DE8" w14:textId="0654FEEA" w:rsidR="00FF3532" w:rsidRPr="0057051B" w:rsidRDefault="00FF3532" w:rsidP="00C17269">
      <w:pPr>
        <w:pStyle w:val="5"/>
        <w:numPr>
          <w:ilvl w:val="0"/>
          <w:numId w:val="135"/>
        </w:numPr>
      </w:pPr>
      <w:r w:rsidRPr="0057051B">
        <w:rPr>
          <w:rFonts w:hint="eastAsia"/>
        </w:rPr>
        <w:t>业务系统运行中不</w:t>
      </w:r>
      <w:r w:rsidR="00894BC6">
        <w:rPr>
          <w:rFonts w:hint="eastAsia"/>
        </w:rPr>
        <w:t>宜</w:t>
      </w:r>
      <w:r w:rsidRPr="0057051B">
        <w:rPr>
          <w:rFonts w:hint="eastAsia"/>
        </w:rPr>
        <w:t>存在业务功能以外的数据调用。</w:t>
      </w:r>
    </w:p>
    <w:p w14:paraId="60359E6E" w14:textId="5B42EDEA" w:rsidR="00FF3532" w:rsidRPr="00BA74D4" w:rsidRDefault="00FF3532" w:rsidP="00C17269">
      <w:pPr>
        <w:pStyle w:val="3"/>
        <w:spacing w:beforeLines="50" w:before="156" w:afterLines="50" w:after="156"/>
        <w:rPr>
          <w:rFonts w:ascii="黑体" w:hAnsi="黑体"/>
          <w:b w:val="0"/>
          <w:bCs/>
        </w:rPr>
      </w:pPr>
      <w:bookmarkStart w:id="284" w:name="_Toc56894052"/>
      <w:bookmarkStart w:id="285" w:name="_Toc67506662"/>
      <w:bookmarkStart w:id="286" w:name="_Toc17363"/>
      <w:r w:rsidRPr="00BA74D4">
        <w:rPr>
          <w:rFonts w:ascii="黑体" w:hAnsi="黑体" w:hint="eastAsia"/>
          <w:b w:val="0"/>
          <w:bCs/>
        </w:rPr>
        <w:lastRenderedPageBreak/>
        <w:t>应用开发环境</w:t>
      </w:r>
      <w:bookmarkEnd w:id="284"/>
      <w:bookmarkEnd w:id="285"/>
      <w:bookmarkEnd w:id="286"/>
    </w:p>
    <w:p w14:paraId="040BC7F1" w14:textId="5FED0331" w:rsidR="00FF3532" w:rsidRPr="00C17269" w:rsidRDefault="00FF3532" w:rsidP="00C17269">
      <w:pPr>
        <w:spacing w:line="300" w:lineRule="auto"/>
        <w:ind w:firstLineChars="200" w:firstLine="420"/>
      </w:pPr>
      <w:r w:rsidRPr="00C17269">
        <w:rPr>
          <w:rFonts w:hint="eastAsia"/>
        </w:rPr>
        <w:t>应用开发环境</w:t>
      </w:r>
      <w:r w:rsidR="005939BB">
        <w:rPr>
          <w:rFonts w:hint="eastAsia"/>
        </w:rPr>
        <w:t>宜实现以下功能</w:t>
      </w:r>
      <w:r w:rsidRPr="00C17269">
        <w:rPr>
          <w:rFonts w:hint="eastAsia"/>
        </w:rPr>
        <w:t>：</w:t>
      </w:r>
    </w:p>
    <w:p w14:paraId="53022431" w14:textId="4F318D6E" w:rsidR="00FF3532" w:rsidRPr="0057051B" w:rsidRDefault="00FF3532" w:rsidP="00C17269">
      <w:pPr>
        <w:pStyle w:val="5"/>
        <w:numPr>
          <w:ilvl w:val="0"/>
          <w:numId w:val="137"/>
        </w:numPr>
      </w:pPr>
      <w:r w:rsidRPr="0057051B">
        <w:rPr>
          <w:rFonts w:hint="eastAsia"/>
        </w:rPr>
        <w:t>业务应用系统的开发环境资源访问</w:t>
      </w:r>
      <w:r w:rsidR="00894BC6">
        <w:rPr>
          <w:rFonts w:hint="eastAsia"/>
        </w:rPr>
        <w:t>宜</w:t>
      </w:r>
      <w:r w:rsidRPr="0057051B">
        <w:rPr>
          <w:rFonts w:hint="eastAsia"/>
        </w:rPr>
        <w:t>受控；</w:t>
      </w:r>
    </w:p>
    <w:p w14:paraId="14335C1F" w14:textId="3B0B9B2A" w:rsidR="00FF3532" w:rsidRPr="0057051B" w:rsidRDefault="00FF3532" w:rsidP="00C17269">
      <w:pPr>
        <w:pStyle w:val="5"/>
        <w:numPr>
          <w:ilvl w:val="0"/>
          <w:numId w:val="137"/>
        </w:numPr>
      </w:pPr>
      <w:r w:rsidRPr="0057051B">
        <w:rPr>
          <w:rFonts w:hint="eastAsia"/>
        </w:rPr>
        <w:t>业务应用系统的开发环境</w:t>
      </w:r>
      <w:r w:rsidR="00894BC6">
        <w:rPr>
          <w:rFonts w:hint="eastAsia"/>
        </w:rPr>
        <w:t>宜</w:t>
      </w:r>
      <w:r w:rsidRPr="0057051B">
        <w:rPr>
          <w:rFonts w:hint="eastAsia"/>
        </w:rPr>
        <w:t>在经过认证授权后才可接入物联网平台进行测试；</w:t>
      </w:r>
    </w:p>
    <w:p w14:paraId="1161CF75" w14:textId="474C6ACE" w:rsidR="00FF3532" w:rsidRPr="0057051B" w:rsidRDefault="00FF3532" w:rsidP="00C17269">
      <w:pPr>
        <w:pStyle w:val="5"/>
        <w:numPr>
          <w:ilvl w:val="0"/>
          <w:numId w:val="137"/>
        </w:numPr>
      </w:pPr>
      <w:r w:rsidRPr="0057051B">
        <w:rPr>
          <w:rFonts w:hint="eastAsia"/>
        </w:rPr>
        <w:t>业务系统的物联网平台开发接口</w:t>
      </w:r>
      <w:r w:rsidR="00894BC6">
        <w:rPr>
          <w:rFonts w:hint="eastAsia"/>
        </w:rPr>
        <w:t>宜</w:t>
      </w:r>
      <w:r w:rsidRPr="0057051B">
        <w:rPr>
          <w:rFonts w:hint="eastAsia"/>
        </w:rPr>
        <w:t>经过安全测试；</w:t>
      </w:r>
    </w:p>
    <w:p w14:paraId="706065D6" w14:textId="59AA44CA" w:rsidR="00FF3532" w:rsidRPr="0057051B" w:rsidRDefault="00FF3532" w:rsidP="00C17269">
      <w:pPr>
        <w:pStyle w:val="5"/>
        <w:numPr>
          <w:ilvl w:val="0"/>
          <w:numId w:val="137"/>
        </w:numPr>
      </w:pPr>
      <w:r w:rsidRPr="0057051B">
        <w:rPr>
          <w:rFonts w:hint="eastAsia"/>
        </w:rPr>
        <w:t>业务系统的接口</w:t>
      </w:r>
      <w:r w:rsidR="00894BC6">
        <w:rPr>
          <w:rFonts w:hint="eastAsia"/>
        </w:rPr>
        <w:t>宜</w:t>
      </w:r>
      <w:r w:rsidRPr="0057051B">
        <w:rPr>
          <w:rFonts w:hint="eastAsia"/>
        </w:rPr>
        <w:t>开放，能够进行代码审查；</w:t>
      </w:r>
    </w:p>
    <w:p w14:paraId="3D2FB4A2" w14:textId="741DDF0F" w:rsidR="00FF3532" w:rsidRPr="0057051B" w:rsidRDefault="00894BC6" w:rsidP="00C17269">
      <w:pPr>
        <w:pStyle w:val="5"/>
        <w:numPr>
          <w:ilvl w:val="0"/>
          <w:numId w:val="137"/>
        </w:numPr>
      </w:pPr>
      <w:r>
        <w:rPr>
          <w:rFonts w:hint="eastAsia"/>
        </w:rPr>
        <w:t>宜</w:t>
      </w:r>
      <w:r w:rsidR="00FF3532" w:rsidRPr="0057051B">
        <w:rPr>
          <w:rFonts w:hint="eastAsia"/>
        </w:rPr>
        <w:t>支持业务系统组件式开发，各个组件均能进行独立的安全检测；</w:t>
      </w:r>
    </w:p>
    <w:p w14:paraId="6A318849" w14:textId="39032EF2" w:rsidR="00FF3532" w:rsidRPr="0057051B" w:rsidRDefault="00894BC6" w:rsidP="00C17269">
      <w:pPr>
        <w:pStyle w:val="5"/>
        <w:numPr>
          <w:ilvl w:val="0"/>
          <w:numId w:val="137"/>
        </w:numPr>
      </w:pPr>
      <w:r>
        <w:rPr>
          <w:rFonts w:hint="eastAsia"/>
        </w:rPr>
        <w:t>宜</w:t>
      </w:r>
      <w:r w:rsidR="00FF3532" w:rsidRPr="0057051B">
        <w:rPr>
          <w:rFonts w:hint="eastAsia"/>
        </w:rPr>
        <w:t>提供业务系统的安全威胁扫描。</w:t>
      </w:r>
    </w:p>
    <w:p w14:paraId="094645C5" w14:textId="14AD57D7" w:rsidR="00FF3532" w:rsidRPr="00BA74D4" w:rsidRDefault="00FF3532" w:rsidP="00C17269">
      <w:pPr>
        <w:pStyle w:val="3"/>
        <w:spacing w:beforeLines="50" w:before="156" w:afterLines="50" w:after="156"/>
        <w:rPr>
          <w:rFonts w:ascii="黑体" w:hAnsi="黑体"/>
          <w:b w:val="0"/>
          <w:bCs/>
        </w:rPr>
      </w:pPr>
      <w:bookmarkStart w:id="287" w:name="_Toc56894053"/>
      <w:bookmarkStart w:id="288" w:name="_Toc67506663"/>
      <w:bookmarkStart w:id="289" w:name="_Toc10759"/>
      <w:r w:rsidRPr="00BA74D4">
        <w:rPr>
          <w:rFonts w:ascii="黑体" w:hAnsi="黑体" w:hint="eastAsia"/>
          <w:b w:val="0"/>
          <w:bCs/>
        </w:rPr>
        <w:t>数据库安全环境</w:t>
      </w:r>
      <w:bookmarkEnd w:id="287"/>
      <w:bookmarkEnd w:id="288"/>
      <w:bookmarkEnd w:id="289"/>
    </w:p>
    <w:p w14:paraId="67EF4399" w14:textId="7A7428B8" w:rsidR="00FF3532" w:rsidRPr="00C17269" w:rsidRDefault="00FF3532" w:rsidP="00C17269">
      <w:pPr>
        <w:spacing w:line="300" w:lineRule="auto"/>
        <w:ind w:firstLineChars="200" w:firstLine="420"/>
      </w:pPr>
      <w:r w:rsidRPr="00C17269">
        <w:rPr>
          <w:rFonts w:hint="eastAsia"/>
        </w:rPr>
        <w:t>数据库安全环境</w:t>
      </w:r>
      <w:r w:rsidR="005939BB">
        <w:rPr>
          <w:rFonts w:hint="eastAsia"/>
        </w:rPr>
        <w:t>宜实现以下功能</w:t>
      </w:r>
      <w:r w:rsidRPr="00C17269">
        <w:rPr>
          <w:rFonts w:hint="eastAsia"/>
        </w:rPr>
        <w:t>：</w:t>
      </w:r>
    </w:p>
    <w:p w14:paraId="610124CA" w14:textId="34DB63C0" w:rsidR="00FF3532" w:rsidRPr="0057051B" w:rsidRDefault="00FF3532" w:rsidP="00C17269">
      <w:pPr>
        <w:pStyle w:val="5"/>
        <w:numPr>
          <w:ilvl w:val="0"/>
          <w:numId w:val="138"/>
        </w:numPr>
      </w:pPr>
      <w:r w:rsidRPr="0057051B">
        <w:rPr>
          <w:rFonts w:hint="eastAsia"/>
        </w:rPr>
        <w:t>数据库</w:t>
      </w:r>
      <w:r w:rsidR="00894BC6">
        <w:rPr>
          <w:rFonts w:hint="eastAsia"/>
        </w:rPr>
        <w:t>宜</w:t>
      </w:r>
      <w:r w:rsidRPr="0057051B">
        <w:rPr>
          <w:rFonts w:hint="eastAsia"/>
        </w:rPr>
        <w:t>建立严格用户认证机制；</w:t>
      </w:r>
    </w:p>
    <w:p w14:paraId="03ED3BEB" w14:textId="5F8E9B88" w:rsidR="00FF3532" w:rsidRPr="0057051B" w:rsidRDefault="00FF3532" w:rsidP="00C17269">
      <w:pPr>
        <w:pStyle w:val="5"/>
        <w:numPr>
          <w:ilvl w:val="0"/>
          <w:numId w:val="138"/>
        </w:numPr>
      </w:pPr>
      <w:r w:rsidRPr="0057051B">
        <w:rPr>
          <w:rFonts w:hint="eastAsia"/>
        </w:rPr>
        <w:t>数据库</w:t>
      </w:r>
      <w:r w:rsidR="00894BC6">
        <w:rPr>
          <w:rFonts w:hint="eastAsia"/>
        </w:rPr>
        <w:t>宜</w:t>
      </w:r>
      <w:r w:rsidRPr="0057051B">
        <w:rPr>
          <w:rFonts w:hint="eastAsia"/>
        </w:rPr>
        <w:t>限制用户只能进行经过授权的操作；</w:t>
      </w:r>
    </w:p>
    <w:p w14:paraId="3F205461" w14:textId="77777777" w:rsidR="00FF3532" w:rsidRPr="0057051B" w:rsidRDefault="00FF3532" w:rsidP="00C17269">
      <w:pPr>
        <w:pStyle w:val="5"/>
        <w:numPr>
          <w:ilvl w:val="0"/>
          <w:numId w:val="138"/>
        </w:numPr>
      </w:pPr>
      <w:r w:rsidRPr="0057051B">
        <w:rPr>
          <w:rFonts w:hint="eastAsia"/>
        </w:rPr>
        <w:t>提供数据库加解密引擎池，并可配置数据项、数据隔离等的数据加密要求，支持基于用户角色的关键业务数据的加密存储服务；</w:t>
      </w:r>
    </w:p>
    <w:p w14:paraId="5651D4F2" w14:textId="7CF1A7FD" w:rsidR="00FF3532" w:rsidRPr="0057051B" w:rsidRDefault="00FF3532" w:rsidP="00C17269">
      <w:pPr>
        <w:pStyle w:val="5"/>
        <w:numPr>
          <w:ilvl w:val="0"/>
          <w:numId w:val="138"/>
        </w:numPr>
      </w:pPr>
      <w:r w:rsidRPr="0057051B">
        <w:rPr>
          <w:rFonts w:hint="eastAsia"/>
        </w:rPr>
        <w:t>物联网平台所承载数据的数据库系统</w:t>
      </w:r>
      <w:r w:rsidR="00894BC6">
        <w:rPr>
          <w:rFonts w:hint="eastAsia"/>
        </w:rPr>
        <w:t>宜</w:t>
      </w:r>
      <w:r w:rsidRPr="0057051B">
        <w:rPr>
          <w:rFonts w:hint="eastAsia"/>
        </w:rPr>
        <w:t>支持行、列级的细颗粒度加解密，并对高碰撞性字段进行加解密，支持主流数据库的加解密；</w:t>
      </w:r>
    </w:p>
    <w:p w14:paraId="1C631B3D" w14:textId="5DC69137" w:rsidR="00FF3532" w:rsidRPr="0057051B" w:rsidRDefault="00FF3532" w:rsidP="00C17269">
      <w:pPr>
        <w:pStyle w:val="5"/>
        <w:numPr>
          <w:ilvl w:val="0"/>
          <w:numId w:val="138"/>
        </w:numPr>
      </w:pPr>
      <w:r w:rsidRPr="0057051B">
        <w:rPr>
          <w:rFonts w:hint="eastAsia"/>
        </w:rPr>
        <w:t>数据库加解密</w:t>
      </w:r>
      <w:r w:rsidR="00894BC6">
        <w:rPr>
          <w:rFonts w:hint="eastAsia"/>
        </w:rPr>
        <w:t>宜</w:t>
      </w:r>
      <w:r w:rsidRPr="0057051B">
        <w:rPr>
          <w:rFonts w:hint="eastAsia"/>
        </w:rPr>
        <w:t>对应用系统提供完善、灵活的集成接口，并对数据持久层提供良好的支持；</w:t>
      </w:r>
    </w:p>
    <w:p w14:paraId="2118A60A" w14:textId="77777777" w:rsidR="00FF3532" w:rsidRPr="0057051B" w:rsidRDefault="00FF3532" w:rsidP="00C17269">
      <w:pPr>
        <w:pStyle w:val="5"/>
        <w:numPr>
          <w:ilvl w:val="0"/>
          <w:numId w:val="138"/>
        </w:numPr>
      </w:pPr>
      <w:r w:rsidRPr="0057051B">
        <w:rPr>
          <w:rFonts w:hint="eastAsia"/>
        </w:rPr>
        <w:t>使用虚拟化技术构建高性能的数据库加解密组件，避免大数据量的数据库加解密而影响数据库性能；</w:t>
      </w:r>
    </w:p>
    <w:p w14:paraId="49A68DEC" w14:textId="77777777" w:rsidR="00FF3532" w:rsidRPr="0057051B" w:rsidRDefault="00FF3532" w:rsidP="00C17269">
      <w:pPr>
        <w:pStyle w:val="5"/>
        <w:numPr>
          <w:ilvl w:val="0"/>
          <w:numId w:val="138"/>
        </w:numPr>
      </w:pPr>
      <w:r w:rsidRPr="0057051B">
        <w:rPr>
          <w:rFonts w:hint="eastAsia"/>
        </w:rPr>
        <w:t>支持单实例多用户的数据加密、隔离要求。</w:t>
      </w:r>
    </w:p>
    <w:p w14:paraId="159F6ABB" w14:textId="2F1D8360" w:rsidR="00FF3532" w:rsidRPr="00C17269" w:rsidRDefault="00FF3532" w:rsidP="00C17269">
      <w:pPr>
        <w:pStyle w:val="2"/>
        <w:spacing w:beforeLines="50" w:before="156" w:afterLines="50" w:after="156" w:line="240" w:lineRule="auto"/>
        <w:ind w:left="578" w:hanging="578"/>
        <w:jc w:val="left"/>
        <w:rPr>
          <w:b w:val="0"/>
          <w:bCs w:val="0"/>
          <w:sz w:val="21"/>
          <w:szCs w:val="21"/>
        </w:rPr>
      </w:pPr>
      <w:bookmarkStart w:id="290" w:name="_Toc104983974"/>
      <w:r w:rsidRPr="00C17269">
        <w:rPr>
          <w:rFonts w:hint="eastAsia"/>
          <w:b w:val="0"/>
          <w:bCs w:val="0"/>
          <w:sz w:val="21"/>
          <w:szCs w:val="21"/>
        </w:rPr>
        <w:t>网关和感知终端安全</w:t>
      </w:r>
      <w:bookmarkEnd w:id="290"/>
    </w:p>
    <w:p w14:paraId="1FCE532A" w14:textId="77777777" w:rsidR="00FF3532" w:rsidRPr="00BA74D4" w:rsidRDefault="00FF3532" w:rsidP="00C17269">
      <w:pPr>
        <w:pStyle w:val="3"/>
        <w:spacing w:beforeLines="50" w:before="156" w:afterLines="50" w:after="156"/>
        <w:rPr>
          <w:rFonts w:ascii="黑体" w:hAnsi="黑体"/>
          <w:b w:val="0"/>
          <w:bCs/>
        </w:rPr>
      </w:pPr>
      <w:r w:rsidRPr="00BA74D4">
        <w:rPr>
          <w:rFonts w:ascii="黑体" w:hAnsi="黑体" w:hint="eastAsia"/>
          <w:b w:val="0"/>
          <w:bCs/>
        </w:rPr>
        <w:t>网关安全管理</w:t>
      </w:r>
    </w:p>
    <w:p w14:paraId="495933D2" w14:textId="25BDD202" w:rsidR="00FF3532" w:rsidRPr="00C17269" w:rsidRDefault="00FF3532" w:rsidP="00C17269">
      <w:pPr>
        <w:spacing w:line="300" w:lineRule="auto"/>
        <w:ind w:firstLineChars="200" w:firstLine="420"/>
      </w:pPr>
      <w:r w:rsidRPr="00C17269">
        <w:rPr>
          <w:rFonts w:hint="eastAsia"/>
        </w:rPr>
        <w:t>物联网网关</w:t>
      </w:r>
      <w:r w:rsidR="00894BC6">
        <w:rPr>
          <w:rFonts w:hint="eastAsia"/>
        </w:rPr>
        <w:t>宜</w:t>
      </w:r>
      <w:r w:rsidRPr="00C17269">
        <w:rPr>
          <w:rFonts w:hint="eastAsia"/>
        </w:rPr>
        <w:t>实现基本的安全管理功能，包括用户身份鉴别、数据加密传输等功能。</w:t>
      </w:r>
    </w:p>
    <w:p w14:paraId="7E25D6A7" w14:textId="7E2E6732" w:rsidR="00FF3532" w:rsidRPr="0057051B" w:rsidRDefault="00FF3532" w:rsidP="00C17269">
      <w:pPr>
        <w:pStyle w:val="5"/>
        <w:numPr>
          <w:ilvl w:val="0"/>
          <w:numId w:val="142"/>
        </w:numPr>
      </w:pPr>
      <w:r w:rsidRPr="0057051B">
        <w:rPr>
          <w:rFonts w:hint="eastAsia"/>
        </w:rPr>
        <w:t>用户身份识别</w:t>
      </w:r>
      <w:r w:rsidR="00894BC6">
        <w:rPr>
          <w:rFonts w:hint="eastAsia"/>
        </w:rPr>
        <w:t>宜</w:t>
      </w:r>
      <w:r w:rsidRPr="0057051B">
        <w:rPr>
          <w:rFonts w:hint="eastAsia"/>
        </w:rPr>
        <w:t>支持账号密码方式，宜支持安全证书、加密锁等其他方式</w:t>
      </w:r>
      <w:r w:rsidR="000A23EE">
        <w:rPr>
          <w:rFonts w:hint="eastAsia"/>
        </w:rPr>
        <w:t>；</w:t>
      </w:r>
    </w:p>
    <w:p w14:paraId="0CA8BCEE" w14:textId="5539EC83" w:rsidR="00FF3532" w:rsidRPr="0057051B" w:rsidRDefault="00FF3532" w:rsidP="00C17269">
      <w:pPr>
        <w:pStyle w:val="5"/>
        <w:numPr>
          <w:ilvl w:val="0"/>
          <w:numId w:val="142"/>
        </w:numPr>
      </w:pPr>
      <w:r w:rsidRPr="0057051B">
        <w:rPr>
          <w:rFonts w:hint="eastAsia"/>
        </w:rPr>
        <w:t>物联网网关</w:t>
      </w:r>
      <w:r w:rsidR="00894BC6">
        <w:rPr>
          <w:rFonts w:hint="eastAsia"/>
        </w:rPr>
        <w:t>宜</w:t>
      </w:r>
      <w:r w:rsidRPr="0057051B">
        <w:rPr>
          <w:rFonts w:hint="eastAsia"/>
        </w:rPr>
        <w:t>支持对其所传送的数据进行加密处理</w:t>
      </w:r>
      <w:r w:rsidR="000A23EE">
        <w:rPr>
          <w:rFonts w:hint="eastAsia"/>
        </w:rPr>
        <w:t>；</w:t>
      </w:r>
    </w:p>
    <w:p w14:paraId="4064BE78" w14:textId="77777777" w:rsidR="00FF3532" w:rsidRPr="0057051B" w:rsidRDefault="00FF3532" w:rsidP="00C17269">
      <w:pPr>
        <w:pStyle w:val="5"/>
        <w:numPr>
          <w:ilvl w:val="0"/>
          <w:numId w:val="142"/>
        </w:numPr>
      </w:pPr>
      <w:r w:rsidRPr="0057051B">
        <w:rPr>
          <w:rFonts w:hint="eastAsia"/>
        </w:rPr>
        <w:t>物联网网关受到攻击（如漏洞扫描或拒绝服务攻击）时，宜具有能够自动记录攻击的发起地址、攻击时间以及攻击类型等关键信息，生成实时报警信息，宜具有一定的阻断能力。</w:t>
      </w:r>
    </w:p>
    <w:p w14:paraId="73EBCA6C" w14:textId="4D18926C" w:rsidR="00FF3532" w:rsidRDefault="00FF3532" w:rsidP="00FF00F8">
      <w:pPr>
        <w:pStyle w:val="3"/>
        <w:spacing w:beforeLines="50" w:before="156" w:afterLines="50" w:after="156"/>
        <w:rPr>
          <w:rFonts w:ascii="黑体" w:hAnsi="黑体"/>
          <w:b w:val="0"/>
          <w:bCs/>
        </w:rPr>
      </w:pPr>
      <w:r w:rsidRPr="00BA74D4">
        <w:rPr>
          <w:rFonts w:ascii="黑体" w:hAnsi="黑体" w:hint="eastAsia"/>
          <w:b w:val="0"/>
          <w:bCs/>
        </w:rPr>
        <w:t>感知终端安全管理</w:t>
      </w:r>
    </w:p>
    <w:p w14:paraId="42B61027" w14:textId="3F8C607D" w:rsidR="00B70B56" w:rsidRPr="00322058" w:rsidRDefault="00322058" w:rsidP="00C17269">
      <w:pPr>
        <w:pStyle w:val="4"/>
        <w:spacing w:before="156"/>
        <w:rPr>
          <w:b w:val="0"/>
        </w:rPr>
      </w:pPr>
      <w:r>
        <w:rPr>
          <w:rFonts w:hint="eastAsia"/>
          <w:b w:val="0"/>
          <w:bCs w:val="0"/>
        </w:rPr>
        <w:t>范围</w:t>
      </w:r>
    </w:p>
    <w:p w14:paraId="37C1805B" w14:textId="77777777" w:rsidR="00FF3532" w:rsidRPr="00C17269" w:rsidRDefault="00FF3532" w:rsidP="00C17269">
      <w:pPr>
        <w:spacing w:line="300" w:lineRule="auto"/>
        <w:ind w:firstLineChars="200" w:firstLine="420"/>
      </w:pPr>
      <w:r w:rsidRPr="00C17269">
        <w:rPr>
          <w:rFonts w:hint="eastAsia"/>
        </w:rPr>
        <w:t>感知终端的安全管理包括物理安全、接入安全、通信安全、设备安全和数据安全等。</w:t>
      </w:r>
    </w:p>
    <w:p w14:paraId="1565E4EC" w14:textId="77777777" w:rsidR="00FF3532" w:rsidRPr="00C17269" w:rsidRDefault="00FF3532" w:rsidP="00973FC0">
      <w:pPr>
        <w:pStyle w:val="4"/>
        <w:spacing w:before="156"/>
        <w:rPr>
          <w:b w:val="0"/>
          <w:bCs w:val="0"/>
        </w:rPr>
      </w:pPr>
      <w:r w:rsidRPr="00C17269">
        <w:rPr>
          <w:rFonts w:hint="eastAsia"/>
          <w:b w:val="0"/>
          <w:bCs w:val="0"/>
        </w:rPr>
        <w:t>物理安全</w:t>
      </w:r>
    </w:p>
    <w:p w14:paraId="010BFE9D" w14:textId="2A334777" w:rsidR="00FF3532" w:rsidRPr="0057051B" w:rsidRDefault="00FF3532" w:rsidP="00C17269">
      <w:pPr>
        <w:pStyle w:val="5"/>
        <w:numPr>
          <w:ilvl w:val="0"/>
          <w:numId w:val="148"/>
        </w:numPr>
      </w:pPr>
      <w:r w:rsidRPr="0057051B">
        <w:rPr>
          <w:rFonts w:hint="eastAsia"/>
        </w:rPr>
        <w:t>产品选型</w:t>
      </w:r>
      <w:r w:rsidR="00894BC6">
        <w:rPr>
          <w:rFonts w:hint="eastAsia"/>
        </w:rPr>
        <w:t>宜</w:t>
      </w:r>
      <w:r w:rsidRPr="0057051B">
        <w:rPr>
          <w:rFonts w:hint="eastAsia"/>
        </w:rPr>
        <w:t>有质量认证证书并通过相应产品类别的标准要求</w:t>
      </w:r>
      <w:r w:rsidR="000A23EE">
        <w:rPr>
          <w:rFonts w:hint="eastAsia"/>
        </w:rPr>
        <w:t>；</w:t>
      </w:r>
    </w:p>
    <w:p w14:paraId="44338E73" w14:textId="0C496CF6" w:rsidR="00FF3532" w:rsidRPr="0057051B" w:rsidRDefault="00894BC6" w:rsidP="00C17269">
      <w:pPr>
        <w:pStyle w:val="5"/>
        <w:numPr>
          <w:ilvl w:val="0"/>
          <w:numId w:val="148"/>
        </w:numPr>
      </w:pPr>
      <w:r>
        <w:rPr>
          <w:rFonts w:hint="eastAsia"/>
        </w:rPr>
        <w:lastRenderedPageBreak/>
        <w:t>宜</w:t>
      </w:r>
      <w:r w:rsidR="00FF3532" w:rsidRPr="0057051B">
        <w:rPr>
          <w:rFonts w:hint="eastAsia"/>
        </w:rPr>
        <w:t>能满足安装环境的防护要求</w:t>
      </w:r>
      <w:r w:rsidR="000A23EE">
        <w:rPr>
          <w:rFonts w:hint="eastAsia"/>
        </w:rPr>
        <w:t>；</w:t>
      </w:r>
    </w:p>
    <w:p w14:paraId="08EC9B36" w14:textId="77E5CCD7" w:rsidR="00FF3532" w:rsidRPr="0057051B" w:rsidRDefault="00FF3532" w:rsidP="00C17269">
      <w:pPr>
        <w:pStyle w:val="5"/>
        <w:numPr>
          <w:ilvl w:val="0"/>
          <w:numId w:val="148"/>
        </w:numPr>
      </w:pPr>
      <w:r w:rsidRPr="0057051B">
        <w:rPr>
          <w:rFonts w:hint="eastAsia"/>
        </w:rPr>
        <w:t>供电</w:t>
      </w:r>
      <w:r w:rsidR="00894BC6">
        <w:rPr>
          <w:rFonts w:hint="eastAsia"/>
        </w:rPr>
        <w:t>宜</w:t>
      </w:r>
      <w:r w:rsidRPr="0057051B">
        <w:rPr>
          <w:rFonts w:hint="eastAsia"/>
        </w:rPr>
        <w:t>稳定可靠</w:t>
      </w:r>
      <w:r w:rsidR="000A23EE">
        <w:rPr>
          <w:rFonts w:hint="eastAsia"/>
        </w:rPr>
        <w:t>；</w:t>
      </w:r>
    </w:p>
    <w:p w14:paraId="780B25DB" w14:textId="77777777" w:rsidR="00FF3532" w:rsidRPr="0057051B" w:rsidRDefault="00FF3532" w:rsidP="00C17269">
      <w:pPr>
        <w:pStyle w:val="5"/>
        <w:numPr>
          <w:ilvl w:val="0"/>
          <w:numId w:val="148"/>
        </w:numPr>
      </w:pPr>
      <w:r w:rsidRPr="0057051B">
        <w:rPr>
          <w:rFonts w:hint="eastAsia"/>
        </w:rPr>
        <w:t>宜具有防破环、盗窃措施。</w:t>
      </w:r>
    </w:p>
    <w:p w14:paraId="5EB82816" w14:textId="77777777" w:rsidR="00FF3532" w:rsidRPr="00C17269" w:rsidRDefault="00FF3532" w:rsidP="00973FC0">
      <w:pPr>
        <w:pStyle w:val="4"/>
        <w:spacing w:before="156"/>
        <w:rPr>
          <w:b w:val="0"/>
          <w:bCs w:val="0"/>
        </w:rPr>
      </w:pPr>
      <w:r w:rsidRPr="00C17269">
        <w:rPr>
          <w:rFonts w:hint="eastAsia"/>
          <w:b w:val="0"/>
          <w:bCs w:val="0"/>
        </w:rPr>
        <w:t>接入安全</w:t>
      </w:r>
    </w:p>
    <w:p w14:paraId="59E6B2A0" w14:textId="45F04C24" w:rsidR="00FF3532" w:rsidRPr="0057051B" w:rsidRDefault="00894BC6" w:rsidP="00C17269">
      <w:pPr>
        <w:pStyle w:val="5"/>
        <w:numPr>
          <w:ilvl w:val="0"/>
          <w:numId w:val="149"/>
        </w:numPr>
      </w:pPr>
      <w:r>
        <w:rPr>
          <w:rFonts w:hint="eastAsia"/>
        </w:rPr>
        <w:t>宜</w:t>
      </w:r>
      <w:r w:rsidR="00FF3532" w:rsidRPr="0057051B">
        <w:rPr>
          <w:rFonts w:hint="eastAsia"/>
        </w:rPr>
        <w:t>具有唯一身份标识，支持身份鉴别如：基于网络身份标识的鉴别、基于</w:t>
      </w:r>
      <w:r w:rsidR="00FF3532" w:rsidRPr="0057051B">
        <w:rPr>
          <w:rFonts w:hint="eastAsia"/>
        </w:rPr>
        <w:t>MAC</w:t>
      </w:r>
      <w:r w:rsidR="00FF3532" w:rsidRPr="0057051B">
        <w:rPr>
          <w:rFonts w:hint="eastAsia"/>
        </w:rPr>
        <w:t>地址的鉴别、基于通信协议的鉴别等</w:t>
      </w:r>
      <w:r w:rsidR="000A23EE">
        <w:rPr>
          <w:rFonts w:hint="eastAsia"/>
        </w:rPr>
        <w:t>；</w:t>
      </w:r>
    </w:p>
    <w:p w14:paraId="025F8DC7" w14:textId="77777777" w:rsidR="00FF3532" w:rsidRPr="0057051B" w:rsidRDefault="00FF3532" w:rsidP="00C17269">
      <w:pPr>
        <w:pStyle w:val="5"/>
        <w:numPr>
          <w:ilvl w:val="0"/>
          <w:numId w:val="149"/>
        </w:numPr>
      </w:pPr>
      <w:r w:rsidRPr="0057051B">
        <w:rPr>
          <w:rFonts w:hint="eastAsia"/>
        </w:rPr>
        <w:t>宜具有访问控制功能，如禁用端口、支持设置网络访问策略等。</w:t>
      </w:r>
    </w:p>
    <w:p w14:paraId="26CEC31E" w14:textId="77777777" w:rsidR="00FF3532" w:rsidRPr="00C17269" w:rsidRDefault="00FF3532" w:rsidP="00973FC0">
      <w:pPr>
        <w:pStyle w:val="4"/>
        <w:spacing w:before="156"/>
        <w:rPr>
          <w:b w:val="0"/>
          <w:bCs w:val="0"/>
        </w:rPr>
      </w:pPr>
      <w:r w:rsidRPr="00C17269">
        <w:rPr>
          <w:rFonts w:hint="eastAsia"/>
          <w:b w:val="0"/>
          <w:bCs w:val="0"/>
        </w:rPr>
        <w:t>通信安全</w:t>
      </w:r>
    </w:p>
    <w:p w14:paraId="652015BD" w14:textId="2EA5DA9E" w:rsidR="00FF3532" w:rsidRPr="0057051B" w:rsidRDefault="00FF3532" w:rsidP="00C17269">
      <w:pPr>
        <w:pStyle w:val="5"/>
        <w:numPr>
          <w:ilvl w:val="0"/>
          <w:numId w:val="150"/>
        </w:numPr>
      </w:pPr>
      <w:r w:rsidRPr="0057051B">
        <w:rPr>
          <w:rFonts w:hint="eastAsia"/>
        </w:rPr>
        <w:t>使用无线方式通信的感知终端</w:t>
      </w:r>
      <w:r w:rsidR="00894BC6">
        <w:rPr>
          <w:rFonts w:hint="eastAsia"/>
        </w:rPr>
        <w:t>宜</w:t>
      </w:r>
      <w:r w:rsidRPr="0057051B">
        <w:rPr>
          <w:rFonts w:hint="eastAsia"/>
        </w:rPr>
        <w:t>满足机场电磁环境相关规定</w:t>
      </w:r>
      <w:r w:rsidR="000A23EE">
        <w:rPr>
          <w:rFonts w:hint="eastAsia"/>
        </w:rPr>
        <w:t>；</w:t>
      </w:r>
    </w:p>
    <w:p w14:paraId="1AEEDB37" w14:textId="2BC0BB90" w:rsidR="00FF3532" w:rsidRPr="0057051B" w:rsidRDefault="00894BC6" w:rsidP="00C17269">
      <w:pPr>
        <w:pStyle w:val="5"/>
        <w:numPr>
          <w:ilvl w:val="0"/>
          <w:numId w:val="150"/>
        </w:numPr>
      </w:pPr>
      <w:r>
        <w:rPr>
          <w:rFonts w:hint="eastAsia"/>
        </w:rPr>
        <w:t>宜</w:t>
      </w:r>
      <w:r w:rsidR="00FF3532" w:rsidRPr="0057051B">
        <w:rPr>
          <w:rFonts w:hint="eastAsia"/>
        </w:rPr>
        <w:t>具有数据完整性校验和通信延迟及中断的处理机制。</w:t>
      </w:r>
    </w:p>
    <w:p w14:paraId="585C8181" w14:textId="77777777" w:rsidR="00FF3532" w:rsidRPr="00C17269" w:rsidRDefault="00FF3532" w:rsidP="00973FC0">
      <w:pPr>
        <w:pStyle w:val="4"/>
        <w:spacing w:before="156"/>
        <w:rPr>
          <w:b w:val="0"/>
          <w:bCs w:val="0"/>
        </w:rPr>
      </w:pPr>
      <w:r w:rsidRPr="00C17269">
        <w:rPr>
          <w:rFonts w:hint="eastAsia"/>
          <w:b w:val="0"/>
          <w:bCs w:val="0"/>
        </w:rPr>
        <w:t>设备安全</w:t>
      </w:r>
    </w:p>
    <w:p w14:paraId="6FE1185D" w14:textId="1BE846D3" w:rsidR="00FF3532" w:rsidRPr="0057051B" w:rsidRDefault="00FF3532" w:rsidP="00C17269">
      <w:pPr>
        <w:pStyle w:val="5"/>
        <w:numPr>
          <w:ilvl w:val="0"/>
          <w:numId w:val="151"/>
        </w:numPr>
      </w:pPr>
      <w:r w:rsidRPr="0057051B">
        <w:rPr>
          <w:rFonts w:hint="eastAsia"/>
        </w:rPr>
        <w:t>有操作系统的感知终端</w:t>
      </w:r>
      <w:r w:rsidR="00894BC6">
        <w:rPr>
          <w:rFonts w:hint="eastAsia"/>
        </w:rPr>
        <w:t>宜</w:t>
      </w:r>
      <w:r w:rsidRPr="0057051B">
        <w:rPr>
          <w:rFonts w:hint="eastAsia"/>
        </w:rPr>
        <w:t>支持用户登录管理、能控制远程或本地访问。宜具有记录运行情况和相应操作的功能</w:t>
      </w:r>
      <w:r w:rsidR="000A23EE">
        <w:rPr>
          <w:rFonts w:hint="eastAsia"/>
        </w:rPr>
        <w:t>；</w:t>
      </w:r>
    </w:p>
    <w:p w14:paraId="29709435" w14:textId="38F1D961" w:rsidR="00FF3532" w:rsidRPr="0057051B" w:rsidRDefault="00894BC6" w:rsidP="00C17269">
      <w:pPr>
        <w:pStyle w:val="5"/>
        <w:numPr>
          <w:ilvl w:val="0"/>
          <w:numId w:val="151"/>
        </w:numPr>
      </w:pPr>
      <w:r>
        <w:rPr>
          <w:rFonts w:hint="eastAsia"/>
        </w:rPr>
        <w:t>宜</w:t>
      </w:r>
      <w:r w:rsidR="00FF3532" w:rsidRPr="0057051B">
        <w:rPr>
          <w:rFonts w:hint="eastAsia"/>
        </w:rPr>
        <w:t>能够自检出已定义的故障并告警，宜具有一定的故障自动处理能力。</w:t>
      </w:r>
    </w:p>
    <w:p w14:paraId="5EF288CC" w14:textId="5C059B38" w:rsidR="00FF3532" w:rsidRPr="00C17269" w:rsidRDefault="008C1DC8" w:rsidP="00973FC0">
      <w:pPr>
        <w:pStyle w:val="4"/>
        <w:spacing w:before="156"/>
        <w:rPr>
          <w:b w:val="0"/>
          <w:bCs w:val="0"/>
        </w:rPr>
      </w:pPr>
      <w:r w:rsidRPr="00C17269">
        <w:rPr>
          <w:rFonts w:hint="eastAsia"/>
          <w:b w:val="0"/>
          <w:bCs w:val="0"/>
        </w:rPr>
        <w:t>数据安全</w:t>
      </w:r>
    </w:p>
    <w:p w14:paraId="5A56F688" w14:textId="14FCD910" w:rsidR="0038379D" w:rsidRDefault="00894BC6" w:rsidP="0038379D">
      <w:pPr>
        <w:pStyle w:val="5"/>
        <w:numPr>
          <w:ilvl w:val="0"/>
          <w:numId w:val="152"/>
        </w:numPr>
      </w:pPr>
      <w:r>
        <w:rPr>
          <w:rFonts w:hint="eastAsia"/>
        </w:rPr>
        <w:t>宜</w:t>
      </w:r>
      <w:r w:rsidR="00FF3532" w:rsidRPr="0057051B">
        <w:rPr>
          <w:rFonts w:hint="eastAsia"/>
        </w:rPr>
        <w:t>保证数据的实时性和有效性。</w:t>
      </w:r>
    </w:p>
    <w:p w14:paraId="43200045" w14:textId="3DB73F84" w:rsidR="0038379D" w:rsidRDefault="0038379D" w:rsidP="0038379D"/>
    <w:p w14:paraId="2B693816" w14:textId="77777777" w:rsidR="003E6EA8" w:rsidRDefault="003E6EA8">
      <w:pPr>
        <w:widowControl/>
        <w:jc w:val="left"/>
        <w:rPr>
          <w:rFonts w:ascii="黑体" w:eastAsia="黑体" w:hAnsi="黑体"/>
          <w:bCs/>
          <w:kern w:val="44"/>
          <w:szCs w:val="21"/>
        </w:rPr>
      </w:pPr>
      <w:r>
        <w:rPr>
          <w:rFonts w:ascii="黑体" w:eastAsia="黑体" w:hAnsi="黑体"/>
          <w:bCs/>
          <w:kern w:val="44"/>
          <w:szCs w:val="21"/>
        </w:rPr>
        <w:br w:type="page"/>
      </w:r>
    </w:p>
    <w:p w14:paraId="7A9D49EF" w14:textId="78673BAC" w:rsidR="0038379D" w:rsidRPr="0038379D" w:rsidRDefault="0038379D" w:rsidP="0038379D">
      <w:pPr>
        <w:keepNext/>
        <w:widowControl/>
        <w:spacing w:beforeLines="100" w:before="312" w:afterLines="50" w:after="156" w:line="360" w:lineRule="auto"/>
        <w:ind w:leftChars="-1" w:left="-2"/>
        <w:jc w:val="center"/>
        <w:outlineLvl w:val="0"/>
        <w:rPr>
          <w:rFonts w:ascii="黑体" w:eastAsia="黑体" w:hAnsi="黑体"/>
          <w:bCs/>
          <w:kern w:val="44"/>
          <w:szCs w:val="21"/>
        </w:rPr>
      </w:pPr>
      <w:bookmarkStart w:id="291" w:name="_Toc104983975"/>
      <w:r w:rsidRPr="0038379D">
        <w:rPr>
          <w:rFonts w:ascii="黑体" w:eastAsia="黑体" w:hAnsi="黑体" w:hint="eastAsia"/>
          <w:bCs/>
          <w:kern w:val="44"/>
          <w:szCs w:val="21"/>
        </w:rPr>
        <w:lastRenderedPageBreak/>
        <w:t xml:space="preserve">附 </w:t>
      </w:r>
      <w:r w:rsidRPr="0038379D">
        <w:rPr>
          <w:rFonts w:ascii="黑体" w:eastAsia="黑体" w:hAnsi="黑体"/>
          <w:bCs/>
          <w:kern w:val="44"/>
          <w:szCs w:val="21"/>
        </w:rPr>
        <w:t xml:space="preserve"> </w:t>
      </w:r>
      <w:r w:rsidRPr="0038379D">
        <w:rPr>
          <w:rFonts w:ascii="黑体" w:eastAsia="黑体" w:hAnsi="黑体" w:hint="eastAsia"/>
          <w:bCs/>
          <w:kern w:val="44"/>
          <w:szCs w:val="21"/>
        </w:rPr>
        <w:t xml:space="preserve">录 </w:t>
      </w:r>
      <w:r w:rsidRPr="0038379D">
        <w:rPr>
          <w:rFonts w:ascii="黑体" w:eastAsia="黑体" w:hAnsi="黑体"/>
          <w:bCs/>
          <w:kern w:val="44"/>
          <w:szCs w:val="21"/>
        </w:rPr>
        <w:t xml:space="preserve"> </w:t>
      </w:r>
      <w:r w:rsidRPr="0038379D">
        <w:rPr>
          <w:rFonts w:ascii="黑体" w:eastAsia="黑体" w:hAnsi="黑体" w:hint="eastAsia"/>
          <w:bCs/>
          <w:kern w:val="44"/>
          <w:szCs w:val="21"/>
        </w:rPr>
        <w:t>A</w:t>
      </w:r>
      <w:bookmarkEnd w:id="291"/>
    </w:p>
    <w:p w14:paraId="7F2A5E44" w14:textId="77777777" w:rsidR="0038379D" w:rsidRPr="0038379D" w:rsidRDefault="0038379D" w:rsidP="0038379D">
      <w:pPr>
        <w:spacing w:line="360" w:lineRule="auto"/>
        <w:jc w:val="center"/>
        <w:rPr>
          <w:rFonts w:ascii="黑体" w:eastAsia="黑体" w:hAnsi="黑体"/>
          <w:szCs w:val="21"/>
        </w:rPr>
      </w:pPr>
      <w:r w:rsidRPr="0038379D">
        <w:rPr>
          <w:rFonts w:ascii="黑体" w:eastAsia="黑体" w:hAnsi="黑体" w:hint="eastAsia"/>
          <w:szCs w:val="21"/>
        </w:rPr>
        <w:t>（资料性）</w:t>
      </w:r>
    </w:p>
    <w:p w14:paraId="176F4E11" w14:textId="77777777" w:rsidR="0038379D" w:rsidRPr="0038379D" w:rsidRDefault="0038379D" w:rsidP="0038379D">
      <w:pPr>
        <w:spacing w:line="360" w:lineRule="auto"/>
        <w:jc w:val="center"/>
        <w:rPr>
          <w:rFonts w:ascii="黑体" w:eastAsia="黑体" w:hAnsi="黑体"/>
          <w:szCs w:val="21"/>
        </w:rPr>
      </w:pPr>
      <w:r w:rsidRPr="0038379D">
        <w:rPr>
          <w:rFonts w:ascii="黑体" w:eastAsia="黑体" w:hAnsi="黑体" w:hint="eastAsia"/>
          <w:szCs w:val="21"/>
        </w:rPr>
        <w:t>机场物联网平台典型应用</w:t>
      </w:r>
    </w:p>
    <w:p w14:paraId="2412A34A" w14:textId="77777777" w:rsidR="0038379D" w:rsidRPr="0038379D" w:rsidRDefault="0038379D" w:rsidP="0038379D">
      <w:pPr>
        <w:keepNext/>
        <w:keepLines/>
        <w:widowControl/>
        <w:spacing w:beforeLines="50" w:before="156" w:afterLines="50" w:after="156" w:line="360" w:lineRule="auto"/>
        <w:ind w:left="567"/>
        <w:outlineLvl w:val="1"/>
        <w:rPr>
          <w:rFonts w:ascii="黑体" w:eastAsia="黑体" w:hAnsi="黑体"/>
          <w:bCs/>
          <w:kern w:val="44"/>
          <w:szCs w:val="21"/>
        </w:rPr>
      </w:pPr>
      <w:bookmarkStart w:id="292" w:name="_Toc23596"/>
      <w:bookmarkStart w:id="293" w:name="_Toc104983976"/>
      <w:r w:rsidRPr="0038379D">
        <w:rPr>
          <w:rFonts w:ascii="黑体" w:eastAsia="黑体" w:hAnsi="黑体" w:hint="eastAsia"/>
          <w:bCs/>
          <w:kern w:val="44"/>
          <w:szCs w:val="21"/>
        </w:rPr>
        <w:t>A</w:t>
      </w:r>
      <w:r w:rsidRPr="0038379D">
        <w:rPr>
          <w:rFonts w:ascii="黑体" w:eastAsia="黑体" w:hAnsi="黑体"/>
          <w:bCs/>
          <w:kern w:val="44"/>
          <w:szCs w:val="21"/>
        </w:rPr>
        <w:t>.1</w:t>
      </w:r>
      <w:r w:rsidRPr="0038379D">
        <w:rPr>
          <w:rFonts w:ascii="黑体" w:eastAsia="黑体" w:hAnsi="黑体"/>
          <w:bCs/>
          <w:kern w:val="44"/>
          <w:szCs w:val="21"/>
        </w:rPr>
        <w:tab/>
      </w:r>
      <w:r w:rsidRPr="0038379D">
        <w:rPr>
          <w:rFonts w:ascii="黑体" w:eastAsia="黑体" w:hAnsi="黑体" w:hint="eastAsia"/>
          <w:bCs/>
          <w:kern w:val="44"/>
          <w:szCs w:val="21"/>
        </w:rPr>
        <w:t>应用场景一：优化整体架构</w:t>
      </w:r>
      <w:bookmarkEnd w:id="292"/>
      <w:bookmarkEnd w:id="293"/>
    </w:p>
    <w:p w14:paraId="7A0F21CD" w14:textId="77777777" w:rsidR="0038379D" w:rsidRPr="0038379D" w:rsidRDefault="0038379D" w:rsidP="0038379D">
      <w:pPr>
        <w:spacing w:line="360" w:lineRule="auto"/>
        <w:ind w:firstLine="426"/>
        <w:rPr>
          <w:rFonts w:ascii="宋体" w:hAnsi="宋体"/>
          <w:szCs w:val="21"/>
        </w:rPr>
      </w:pPr>
      <w:r w:rsidRPr="0038379D">
        <w:rPr>
          <w:rFonts w:ascii="宋体" w:hAnsi="宋体" w:hint="eastAsia"/>
          <w:szCs w:val="21"/>
        </w:rPr>
        <w:t>机场各种设备和系统繁多，尤其建设时间较早的机场，存在各个时期建设的不同系统数据难以互通，设备无法集中统一管理的问题。建设物联网平台后，可以将原先接入各个系统的设备统一接入物联网平台，再由物联网平台将数据提供给各个系统。</w:t>
      </w:r>
    </w:p>
    <w:p w14:paraId="3190A019" w14:textId="5F2DE793" w:rsidR="0038379D" w:rsidRPr="0038379D" w:rsidRDefault="0038379D" w:rsidP="0038379D">
      <w:pPr>
        <w:spacing w:line="360" w:lineRule="auto"/>
        <w:ind w:firstLine="426"/>
        <w:rPr>
          <w:rFonts w:ascii="宋体" w:hAnsi="宋体"/>
          <w:szCs w:val="21"/>
        </w:rPr>
      </w:pPr>
      <w:r w:rsidRPr="0038379D">
        <w:rPr>
          <w:rFonts w:ascii="宋体" w:hAnsi="宋体" w:hint="eastAsia"/>
          <w:szCs w:val="21"/>
        </w:rPr>
        <w:t>对于设备所属的原系统，物联网平台按照本</w:t>
      </w:r>
      <w:r w:rsidR="00E8455A">
        <w:rPr>
          <w:rFonts w:ascii="宋体" w:hAnsi="宋体" w:hint="eastAsia"/>
          <w:szCs w:val="21"/>
        </w:rPr>
        <w:t>文件</w:t>
      </w:r>
      <w:r w:rsidRPr="0038379D">
        <w:rPr>
          <w:rFonts w:ascii="宋体" w:hAnsi="宋体" w:hint="eastAsia"/>
          <w:szCs w:val="21"/>
        </w:rPr>
        <w:t>第</w:t>
      </w:r>
      <w:r w:rsidR="00E8455A">
        <w:rPr>
          <w:rFonts w:ascii="宋体" w:hAnsi="宋体"/>
          <w:szCs w:val="21"/>
        </w:rPr>
        <w:t>5</w:t>
      </w:r>
      <w:r w:rsidRPr="0038379D">
        <w:rPr>
          <w:rFonts w:ascii="宋体" w:hAnsi="宋体" w:hint="eastAsia"/>
          <w:szCs w:val="21"/>
        </w:rPr>
        <w:t>章节：平台互联互通接口提供设备原始数据，以保持原系统和设备之间的数据解析格式不变，不给原系统带来额外开发量；对于其他系统，物联网平台通过平台互联互通接口提供解析处理后具有统一格式的数据。这样即可在不影响原有系统的情况下，将数据共享给其他系统，同时实现数据和设备的统一管理。</w:t>
      </w:r>
    </w:p>
    <w:p w14:paraId="145AA4D8" w14:textId="77777777" w:rsidR="0038379D" w:rsidRPr="0038379D" w:rsidRDefault="0038379D" w:rsidP="0038379D">
      <w:pPr>
        <w:widowControl/>
        <w:ind w:firstLine="420"/>
        <w:jc w:val="left"/>
        <w:rPr>
          <w:szCs w:val="21"/>
        </w:rPr>
      </w:pPr>
    </w:p>
    <w:p w14:paraId="7472AA10" w14:textId="77777777" w:rsidR="0038379D" w:rsidRPr="0038379D" w:rsidRDefault="0038379D" w:rsidP="0038379D">
      <w:pPr>
        <w:keepNext/>
        <w:keepLines/>
        <w:widowControl/>
        <w:spacing w:beforeLines="50" w:before="156" w:afterLines="50" w:after="156" w:line="360" w:lineRule="auto"/>
        <w:ind w:left="567"/>
        <w:outlineLvl w:val="1"/>
        <w:rPr>
          <w:rFonts w:ascii="黑体" w:eastAsia="黑体" w:hAnsi="黑体"/>
          <w:bCs/>
          <w:kern w:val="44"/>
          <w:szCs w:val="21"/>
        </w:rPr>
      </w:pPr>
      <w:bookmarkStart w:id="294" w:name="_Toc2362"/>
      <w:bookmarkStart w:id="295" w:name="_Toc104983977"/>
      <w:r w:rsidRPr="0038379D">
        <w:rPr>
          <w:rFonts w:ascii="黑体" w:eastAsia="黑体" w:hAnsi="黑体" w:hint="eastAsia"/>
          <w:bCs/>
          <w:kern w:val="44"/>
          <w:szCs w:val="21"/>
        </w:rPr>
        <w:t>A</w:t>
      </w:r>
      <w:r w:rsidRPr="0038379D">
        <w:rPr>
          <w:rFonts w:ascii="黑体" w:eastAsia="黑体" w:hAnsi="黑体"/>
          <w:bCs/>
          <w:kern w:val="44"/>
          <w:szCs w:val="21"/>
        </w:rPr>
        <w:t>.2</w:t>
      </w:r>
      <w:r w:rsidRPr="0038379D">
        <w:rPr>
          <w:rFonts w:ascii="黑体" w:eastAsia="黑体" w:hAnsi="黑体"/>
          <w:bCs/>
          <w:kern w:val="44"/>
          <w:szCs w:val="21"/>
        </w:rPr>
        <w:tab/>
      </w:r>
      <w:r w:rsidRPr="0038379D">
        <w:rPr>
          <w:rFonts w:ascii="黑体" w:eastAsia="黑体" w:hAnsi="黑体" w:hint="eastAsia"/>
          <w:bCs/>
          <w:kern w:val="44"/>
          <w:szCs w:val="21"/>
        </w:rPr>
        <w:t>应用场景二：新增应用开发</w:t>
      </w:r>
      <w:bookmarkEnd w:id="294"/>
      <w:bookmarkEnd w:id="295"/>
    </w:p>
    <w:p w14:paraId="6DF31F78" w14:textId="52FB7139" w:rsidR="0038379D" w:rsidRPr="0038379D" w:rsidRDefault="0038379D" w:rsidP="0038379D">
      <w:pPr>
        <w:spacing w:line="360" w:lineRule="auto"/>
        <w:ind w:firstLine="426"/>
        <w:rPr>
          <w:rFonts w:ascii="宋体" w:hAnsi="宋体"/>
          <w:szCs w:val="21"/>
        </w:rPr>
      </w:pPr>
      <w:r w:rsidRPr="0038379D">
        <w:rPr>
          <w:rFonts w:ascii="宋体" w:hAnsi="宋体" w:hint="eastAsia"/>
          <w:szCs w:val="21"/>
        </w:rPr>
        <w:t>机场业务部门较多，不同部门会有不同业务需求</w:t>
      </w:r>
      <w:r w:rsidR="00E8455A">
        <w:rPr>
          <w:rFonts w:ascii="宋体" w:hAnsi="宋体" w:hint="eastAsia"/>
          <w:szCs w:val="21"/>
        </w:rPr>
        <w:t>。</w:t>
      </w:r>
      <w:r w:rsidRPr="0038379D">
        <w:rPr>
          <w:rFonts w:ascii="宋体" w:hAnsi="宋体" w:hint="eastAsia"/>
          <w:szCs w:val="21"/>
        </w:rPr>
        <w:t>而实现这些业务需求的基础支撑设施往往类似。如果由各个部门分别建设相应的业务系统，建设成本和周期都较高。</w:t>
      </w:r>
    </w:p>
    <w:p w14:paraId="230B41F2" w14:textId="39DC7F68" w:rsidR="0038379D" w:rsidRPr="0038379D" w:rsidRDefault="0038379D" w:rsidP="0038379D">
      <w:pPr>
        <w:spacing w:line="360" w:lineRule="auto"/>
        <w:ind w:firstLine="426"/>
        <w:rPr>
          <w:rFonts w:ascii="宋体" w:hAnsi="宋体"/>
          <w:szCs w:val="21"/>
        </w:rPr>
      </w:pPr>
      <w:r w:rsidRPr="0038379D">
        <w:rPr>
          <w:rFonts w:ascii="宋体" w:hAnsi="宋体" w:hint="eastAsia"/>
          <w:szCs w:val="21"/>
        </w:rPr>
        <w:t>采用物联网平台提供基础能力支撑，只需要针对各个部门开发不同的业务应用，即可快速实现不同的业务需求</w:t>
      </w:r>
      <w:r w:rsidR="00E8455A">
        <w:rPr>
          <w:rFonts w:ascii="宋体" w:hAnsi="宋体" w:hint="eastAsia"/>
          <w:szCs w:val="21"/>
        </w:rPr>
        <w:t>。</w:t>
      </w:r>
      <w:r w:rsidRPr="0038379D">
        <w:rPr>
          <w:rFonts w:ascii="宋体" w:hAnsi="宋体" w:hint="eastAsia"/>
          <w:szCs w:val="21"/>
        </w:rPr>
        <w:t>同时设备维护由物联网平台提供统一，各个业务部门可以专注于业务使用，从而大大降低成本。</w:t>
      </w:r>
    </w:p>
    <w:p w14:paraId="01EDA46E" w14:textId="5CD90145" w:rsidR="0038379D" w:rsidRPr="0038379D" w:rsidRDefault="0038379D" w:rsidP="0038379D">
      <w:pPr>
        <w:spacing w:line="360" w:lineRule="auto"/>
        <w:ind w:firstLine="426"/>
        <w:rPr>
          <w:rFonts w:ascii="宋体" w:hAnsi="宋体"/>
          <w:szCs w:val="21"/>
        </w:rPr>
      </w:pPr>
      <w:r w:rsidRPr="0038379D">
        <w:rPr>
          <w:rFonts w:ascii="宋体" w:hAnsi="宋体" w:hint="eastAsia"/>
          <w:szCs w:val="21"/>
        </w:rPr>
        <w:t>以某业务部门新增环境监测应用为例。首先根据需求确认目前已安装的传感器是否满足需要。如果不满足，可以采购并安装新的传感器，传感器</w:t>
      </w:r>
      <w:r w:rsidR="00E8455A">
        <w:rPr>
          <w:rFonts w:ascii="宋体" w:hAnsi="宋体" w:hint="eastAsia"/>
          <w:szCs w:val="21"/>
        </w:rPr>
        <w:t>技术要求可参考</w:t>
      </w:r>
      <w:r w:rsidRPr="0038379D">
        <w:rPr>
          <w:rFonts w:ascii="宋体" w:hAnsi="宋体" w:hint="eastAsia"/>
          <w:szCs w:val="21"/>
        </w:rPr>
        <w:t>本</w:t>
      </w:r>
      <w:r w:rsidR="00E8455A">
        <w:rPr>
          <w:rFonts w:ascii="宋体" w:hAnsi="宋体" w:hint="eastAsia"/>
          <w:szCs w:val="21"/>
        </w:rPr>
        <w:t>文件</w:t>
      </w:r>
      <w:r w:rsidRPr="0038379D">
        <w:rPr>
          <w:rFonts w:ascii="宋体" w:hAnsi="宋体" w:hint="eastAsia"/>
          <w:szCs w:val="21"/>
        </w:rPr>
        <w:t>第</w:t>
      </w:r>
      <w:r w:rsidR="00E8455A">
        <w:rPr>
          <w:rFonts w:ascii="宋体" w:hAnsi="宋体"/>
          <w:szCs w:val="21"/>
        </w:rPr>
        <w:t>7</w:t>
      </w:r>
      <w:r w:rsidRPr="0038379D">
        <w:rPr>
          <w:rFonts w:ascii="宋体" w:hAnsi="宋体" w:hint="eastAsia"/>
          <w:szCs w:val="21"/>
        </w:rPr>
        <w:t>章节：设备接入接口。传感器通过设备接入接口将数据传输到物联网平台，由物联网平台将数据解析并打包为统一格式。如果本</w:t>
      </w:r>
      <w:r w:rsidR="00E8455A">
        <w:rPr>
          <w:rFonts w:ascii="宋体" w:hAnsi="宋体" w:hint="eastAsia"/>
          <w:szCs w:val="21"/>
        </w:rPr>
        <w:t>文件</w:t>
      </w:r>
      <w:r w:rsidRPr="0038379D">
        <w:rPr>
          <w:rFonts w:ascii="宋体" w:hAnsi="宋体" w:hint="eastAsia"/>
          <w:szCs w:val="21"/>
        </w:rPr>
        <w:t>第</w:t>
      </w:r>
      <w:r w:rsidR="00E8455A">
        <w:rPr>
          <w:rFonts w:ascii="宋体" w:hAnsi="宋体" w:hint="eastAsia"/>
          <w:szCs w:val="21"/>
        </w:rPr>
        <w:t>6</w:t>
      </w:r>
      <w:r w:rsidRPr="0038379D">
        <w:rPr>
          <w:rFonts w:ascii="宋体" w:hAnsi="宋体" w:hint="eastAsia"/>
          <w:szCs w:val="21"/>
        </w:rPr>
        <w:t>章节：开放调用接口提供的API能满足业务需要，业务部门就只需开发应用的前端界面，通过调用物联网平台API实现完整业务；如果现有接口不满足需求，业务部门就需要开发应用的前端界面和后端服务，后端服务通过本</w:t>
      </w:r>
      <w:r w:rsidR="00E8455A">
        <w:rPr>
          <w:rFonts w:ascii="宋体" w:hAnsi="宋体" w:hint="eastAsia"/>
          <w:szCs w:val="21"/>
        </w:rPr>
        <w:t>文件</w:t>
      </w:r>
      <w:r w:rsidRPr="0038379D">
        <w:rPr>
          <w:rFonts w:ascii="宋体" w:hAnsi="宋体" w:hint="eastAsia"/>
          <w:szCs w:val="21"/>
        </w:rPr>
        <w:t>第</w:t>
      </w:r>
      <w:r w:rsidR="00E8455A">
        <w:rPr>
          <w:rFonts w:ascii="宋体" w:hAnsi="宋体" w:hint="eastAsia"/>
          <w:szCs w:val="21"/>
        </w:rPr>
        <w:t>5</w:t>
      </w:r>
      <w:r w:rsidRPr="0038379D">
        <w:rPr>
          <w:rFonts w:ascii="宋体" w:hAnsi="宋体" w:hint="eastAsia"/>
          <w:szCs w:val="21"/>
        </w:rPr>
        <w:t>章节：平台互联互通接口获取传感器数据后实现完整业务。</w:t>
      </w:r>
    </w:p>
    <w:p w14:paraId="3A0C8CBC" w14:textId="77777777" w:rsidR="0038379D" w:rsidRPr="0038379D" w:rsidRDefault="0038379D" w:rsidP="004B0E6A"/>
    <w:sectPr w:rsidR="0038379D" w:rsidRPr="0038379D" w:rsidSect="00F34B99">
      <w:footerReference w:type="default" r:id="rId14"/>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4271D" w14:textId="77777777" w:rsidR="007C1F93" w:rsidRDefault="007C1F93">
      <w:r>
        <w:separator/>
      </w:r>
    </w:p>
  </w:endnote>
  <w:endnote w:type="continuationSeparator" w:id="0">
    <w:p w14:paraId="0C214931" w14:textId="77777777" w:rsidR="007C1F93" w:rsidRDefault="007C1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33A6D" w14:textId="77777777" w:rsidR="00736F06" w:rsidRDefault="00736F06" w:rsidP="000930CD">
    <w:pPr>
      <w:pStyle w:val="aff9"/>
    </w:pPr>
    <w:r>
      <w:fldChar w:fldCharType="begin"/>
    </w:r>
    <w:r>
      <w:instrText xml:space="preserve"> PAGE  \* MERGEFORMAT </w:instrText>
    </w:r>
    <w:r>
      <w:fldChar w:fldCharType="separate"/>
    </w:r>
    <w:r>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D312A" w14:textId="77777777" w:rsidR="00736F06" w:rsidRDefault="00736F06" w:rsidP="000930CD">
    <w:pPr>
      <w:pStyle w:val="aff9"/>
    </w:pPr>
    <w:r>
      <w:fldChar w:fldCharType="begin"/>
    </w:r>
    <w:r>
      <w:instrText xml:space="preserve"> PAGE  \* MERGEFORMAT </w:instrText>
    </w:r>
    <w:r>
      <w:fldChar w:fldCharType="separate"/>
    </w:r>
    <w:r>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C8665" w14:textId="77777777" w:rsidR="007C1F93" w:rsidRDefault="007C1F93">
      <w:r>
        <w:separator/>
      </w:r>
    </w:p>
  </w:footnote>
  <w:footnote w:type="continuationSeparator" w:id="0">
    <w:p w14:paraId="3A790DDA" w14:textId="77777777" w:rsidR="007C1F93" w:rsidRDefault="007C1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FBEDD" w14:textId="281A62DF" w:rsidR="00736F06" w:rsidRPr="000709E3" w:rsidRDefault="00736F06">
    <w:pPr>
      <w:pStyle w:val="afff"/>
      <w:rPr>
        <w:rFonts w:ascii="黑体" w:eastAsia="黑体" w:hAnsi="黑体"/>
      </w:rPr>
    </w:pPr>
    <w:r>
      <w:rPr>
        <w:rFonts w:ascii="黑体" w:eastAsia="黑体" w:hAnsi="黑体"/>
      </w:rPr>
      <w:t>T/C</w:t>
    </w:r>
    <w:r>
      <w:rPr>
        <w:rFonts w:ascii="黑体" w:eastAsia="黑体" w:hAnsi="黑体" w:hint="eastAsia"/>
      </w:rPr>
      <w:t>CAATB</w:t>
    </w:r>
    <w:r>
      <w:rPr>
        <w:rFonts w:ascii="黑体" w:eastAsia="黑体" w:hAnsi="黑体"/>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481942"/>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57C6DDB2"/>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7D8E24E8"/>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D87A4E48"/>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91F83E7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53623AB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7178974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BD72671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E9142F1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EE021F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2D6EE7"/>
    <w:multiLevelType w:val="multilevel"/>
    <w:tmpl w:val="72689D4E"/>
    <w:lvl w:ilvl="0">
      <w:start w:val="1"/>
      <w:numFmt w:val="decimal"/>
      <w:suff w:val="nothing"/>
      <w:lvlText w:val="%1  "/>
      <w:lvlJc w:val="left"/>
      <w:pPr>
        <w:ind w:left="0" w:firstLine="0"/>
      </w:pPr>
      <w:rPr>
        <w:rFonts w:ascii="黑体" w:eastAsia="黑体" w:hAnsi="黑体" w:hint="default"/>
        <w:b w:val="0"/>
        <w:bCs w:val="0"/>
        <w:i w:val="0"/>
        <w:sz w:val="21"/>
        <w:szCs w:val="21"/>
      </w:rPr>
    </w:lvl>
    <w:lvl w:ilvl="1">
      <w:start w:val="1"/>
      <w:numFmt w:val="decimal"/>
      <w:suff w:val="nothing"/>
      <w:lvlText w:val="%1.%2  "/>
      <w:lvlJc w:val="left"/>
      <w:pPr>
        <w:ind w:left="0" w:firstLine="0"/>
      </w:pPr>
      <w:rPr>
        <w:rFonts w:ascii="黑体" w:eastAsia="黑体" w:hAnsi="黑体" w:hint="default"/>
        <w:b w:val="0"/>
        <w:bCs/>
        <w:i w:val="0"/>
        <w:sz w:val="21"/>
        <w:szCs w:val="21"/>
      </w:rPr>
    </w:lvl>
    <w:lvl w:ilvl="2">
      <w:start w:val="1"/>
      <w:numFmt w:val="decimal"/>
      <w:suff w:val="nothing"/>
      <w:lvlText w:val="%1.%2.%3  "/>
      <w:lvlJc w:val="left"/>
      <w:pPr>
        <w:ind w:left="0" w:firstLine="0"/>
      </w:pPr>
      <w:rPr>
        <w:rFonts w:ascii="黑体" w:eastAsia="黑体" w:hAnsi="黑体" w:hint="default"/>
        <w:b w:val="0"/>
        <w:bCs/>
        <w:i w:val="0"/>
        <w:sz w:val="21"/>
      </w:rPr>
    </w:lvl>
    <w:lvl w:ilvl="3">
      <w:start w:val="1"/>
      <w:numFmt w:val="decimal"/>
      <w:suff w:val="nothing"/>
      <w:lvlText w:val="%4  "/>
      <w:lvlJc w:val="left"/>
      <w:pPr>
        <w:ind w:left="-29" w:firstLine="454"/>
      </w:pPr>
      <w:rPr>
        <w:rFonts w:ascii="黑体" w:eastAsia="黑体" w:hAnsi="黑体" w:hint="eastAsia"/>
        <w:sz w:val="21"/>
      </w:rPr>
    </w:lvl>
    <w:lvl w:ilvl="4">
      <w:start w:val="1"/>
      <w:numFmt w:val="decimal"/>
      <w:suff w:val="nothing"/>
      <w:lvlText w:val="%5)  "/>
      <w:lvlJc w:val="left"/>
      <w:pPr>
        <w:ind w:left="0" w:firstLine="454"/>
      </w:pPr>
      <w:rPr>
        <w:rFonts w:hint="eastAsia"/>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0A952887"/>
    <w:multiLevelType w:val="multilevel"/>
    <w:tmpl w:val="448659B0"/>
    <w:lvl w:ilvl="0">
      <w:start w:val="1"/>
      <w:numFmt w:val="decimal"/>
      <w:pStyle w:val="a"/>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2" w15:restartNumberingAfterBreak="0">
    <w:nsid w:val="0B296657"/>
    <w:multiLevelType w:val="hybridMultilevel"/>
    <w:tmpl w:val="D450B572"/>
    <w:lvl w:ilvl="0" w:tplc="04090019">
      <w:start w:val="1"/>
      <w:numFmt w:val="lowerLetter"/>
      <w:lvlText w:val="%1)"/>
      <w:lvlJc w:val="left"/>
      <w:pPr>
        <w:ind w:left="840" w:hanging="420"/>
      </w:pPr>
      <w:rPr>
        <w:rFonts w:hint="default"/>
      </w:rPr>
    </w:lvl>
    <w:lvl w:ilvl="1" w:tplc="FFFFFFFF">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13" w15:restartNumberingAfterBreak="0">
    <w:nsid w:val="0B8C3876"/>
    <w:multiLevelType w:val="hybridMultilevel"/>
    <w:tmpl w:val="91608DCC"/>
    <w:lvl w:ilvl="0" w:tplc="4CB8AEEA">
      <w:start w:val="1"/>
      <w:numFmt w:val="decimal"/>
      <w:lvlText w:val="%1)"/>
      <w:lvlJc w:val="left"/>
      <w:pPr>
        <w:ind w:left="840" w:hanging="420"/>
      </w:pPr>
      <w:rPr>
        <w:rFonts w:ascii="Times New Roman" w:eastAsia="宋体"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0F805D97"/>
    <w:multiLevelType w:val="multilevel"/>
    <w:tmpl w:val="20885CF2"/>
    <w:lvl w:ilvl="0">
      <w:start w:val="1"/>
      <w:numFmt w:val="none"/>
      <w:pStyle w:val="a0"/>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5" w15:restartNumberingAfterBreak="0">
    <w:nsid w:val="1DBF583A"/>
    <w:multiLevelType w:val="multilevel"/>
    <w:tmpl w:val="11B000D8"/>
    <w:lvl w:ilvl="0">
      <w:start w:val="1"/>
      <w:numFmt w:val="decimal"/>
      <w:lvlRestart w:val="0"/>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6" w15:restartNumberingAfterBreak="0">
    <w:nsid w:val="1FC91163"/>
    <w:multiLevelType w:val="multilevel"/>
    <w:tmpl w:val="855EE140"/>
    <w:lvl w:ilvl="0">
      <w:start w:val="1"/>
      <w:numFmt w:val="decimal"/>
      <w:pStyle w:val="a1"/>
      <w:suff w:val="nothing"/>
      <w:lvlText w:val="%1　"/>
      <w:lvlJc w:val="left"/>
      <w:pPr>
        <w:ind w:left="0" w:firstLine="0"/>
      </w:pPr>
      <w:rPr>
        <w:rFonts w:ascii="黑体" w:eastAsia="黑体" w:hAnsi="Times New Roman" w:hint="eastAsia"/>
        <w:b w:val="0"/>
        <w:i w:val="0"/>
        <w:sz w:val="21"/>
        <w:szCs w:val="21"/>
      </w:rPr>
    </w:lvl>
    <w:lvl w:ilvl="1">
      <w:start w:val="1"/>
      <w:numFmt w:val="decimal"/>
      <w:pStyle w:val="a2"/>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3"/>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7" w15:restartNumberingAfterBreak="0">
    <w:nsid w:val="24B435DB"/>
    <w:multiLevelType w:val="multilevel"/>
    <w:tmpl w:val="9B92BB8A"/>
    <w:lvl w:ilvl="0">
      <w:start w:val="1"/>
      <w:numFmt w:val="lowerLetter"/>
      <w:pStyle w:val="a7"/>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18" w15:restartNumberingAfterBreak="0">
    <w:nsid w:val="29707437"/>
    <w:multiLevelType w:val="multilevel"/>
    <w:tmpl w:val="A782BD78"/>
    <w:lvl w:ilvl="0">
      <w:start w:val="1"/>
      <w:numFmt w:val="none"/>
      <w:pStyle w:val="a8"/>
      <w:suff w:val="nothing"/>
      <w:lvlText w:val="%1注："/>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9" w15:restartNumberingAfterBreak="0">
    <w:nsid w:val="2A8F7113"/>
    <w:multiLevelType w:val="multilevel"/>
    <w:tmpl w:val="76786F08"/>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20" w15:restartNumberingAfterBreak="0">
    <w:nsid w:val="2B0221E7"/>
    <w:multiLevelType w:val="hybridMultilevel"/>
    <w:tmpl w:val="4F6E9312"/>
    <w:lvl w:ilvl="0" w:tplc="04090019">
      <w:start w:val="1"/>
      <w:numFmt w:val="lowerLetter"/>
      <w:lvlText w:val="%1)"/>
      <w:lvlJc w:val="left"/>
      <w:pPr>
        <w:ind w:left="840" w:hanging="42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2C5917C3"/>
    <w:multiLevelType w:val="multilevel"/>
    <w:tmpl w:val="C9A69A3E"/>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num" w:pos="760"/>
        </w:tabs>
        <w:ind w:left="1264" w:hanging="413"/>
      </w:pPr>
      <w:rPr>
        <w:rFonts w:ascii="Symbol" w:hAnsi="Symbol" w:hint="default"/>
        <w:color w:val="auto"/>
      </w:rPr>
    </w:lvl>
    <w:lvl w:ilvl="2">
      <w:start w:val="1"/>
      <w:numFmt w:val="bullet"/>
      <w:pStyle w:val="ad"/>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22" w15:restartNumberingAfterBreak="0">
    <w:nsid w:val="2D461547"/>
    <w:multiLevelType w:val="multilevel"/>
    <w:tmpl w:val="72ACB32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3" w15:restartNumberingAfterBreak="0">
    <w:nsid w:val="3D733618"/>
    <w:multiLevelType w:val="multilevel"/>
    <w:tmpl w:val="193A04F0"/>
    <w:lvl w:ilvl="0">
      <w:start w:val="1"/>
      <w:numFmt w:val="decimal"/>
      <w:pStyle w:val="ae"/>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24" w15:restartNumberingAfterBreak="0">
    <w:nsid w:val="3F2648CC"/>
    <w:multiLevelType w:val="multilevel"/>
    <w:tmpl w:val="F042A88C"/>
    <w:lvl w:ilvl="0">
      <w:start w:val="1"/>
      <w:numFmt w:val="decimal"/>
      <w:suff w:val="nothing"/>
      <w:lvlText w:val="%1  "/>
      <w:lvlJc w:val="left"/>
      <w:pPr>
        <w:ind w:left="0" w:firstLine="0"/>
      </w:pPr>
      <w:rPr>
        <w:rFonts w:ascii="黑体" w:eastAsia="黑体" w:hAnsi="黑体" w:hint="default"/>
        <w:b w:val="0"/>
        <w:bCs w:val="0"/>
        <w:i w:val="0"/>
        <w:sz w:val="21"/>
        <w:szCs w:val="21"/>
      </w:rPr>
    </w:lvl>
    <w:lvl w:ilvl="1">
      <w:start w:val="1"/>
      <w:numFmt w:val="decimal"/>
      <w:suff w:val="nothing"/>
      <w:lvlText w:val="%1.%2  "/>
      <w:lvlJc w:val="left"/>
      <w:pPr>
        <w:ind w:left="0" w:firstLine="0"/>
      </w:pPr>
      <w:rPr>
        <w:rFonts w:ascii="黑体" w:eastAsia="黑体" w:hAnsi="黑体" w:hint="default"/>
        <w:b w:val="0"/>
        <w:bCs/>
        <w:i w:val="0"/>
        <w:sz w:val="21"/>
        <w:szCs w:val="21"/>
      </w:rPr>
    </w:lvl>
    <w:lvl w:ilvl="2">
      <w:start w:val="1"/>
      <w:numFmt w:val="decimal"/>
      <w:suff w:val="nothing"/>
      <w:lvlText w:val="%1.%2.%3  "/>
      <w:lvlJc w:val="left"/>
      <w:pPr>
        <w:ind w:left="0" w:firstLine="0"/>
      </w:pPr>
      <w:rPr>
        <w:rFonts w:ascii="黑体" w:eastAsia="黑体" w:hAnsi="黑体" w:hint="default"/>
        <w:b w:val="0"/>
        <w:bCs/>
        <w:i w:val="0"/>
        <w:sz w:val="21"/>
      </w:rPr>
    </w:lvl>
    <w:lvl w:ilvl="3">
      <w:start w:val="1"/>
      <w:numFmt w:val="decimal"/>
      <w:suff w:val="nothing"/>
      <w:lvlText w:val="%4  "/>
      <w:lvlJc w:val="left"/>
      <w:pPr>
        <w:ind w:left="-29" w:firstLine="454"/>
      </w:pPr>
      <w:rPr>
        <w:rFonts w:ascii="黑体" w:eastAsia="黑体" w:hAnsi="黑体" w:hint="eastAsia"/>
        <w:sz w:val="21"/>
      </w:rPr>
    </w:lvl>
    <w:lvl w:ilvl="4">
      <w:start w:val="1"/>
      <w:numFmt w:val="decimal"/>
      <w:suff w:val="nothing"/>
      <w:lvlText w:val="%5)  "/>
      <w:lvlJc w:val="left"/>
      <w:pPr>
        <w:ind w:left="0" w:firstLine="454"/>
      </w:p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44C50F90"/>
    <w:multiLevelType w:val="multilevel"/>
    <w:tmpl w:val="ED0C9B78"/>
    <w:lvl w:ilvl="0">
      <w:start w:val="1"/>
      <w:numFmt w:val="lowerLetter"/>
      <w:pStyle w:val="af"/>
      <w:lvlText w:val="%1)"/>
      <w:lvlJc w:val="left"/>
      <w:pPr>
        <w:tabs>
          <w:tab w:val="num" w:pos="840"/>
        </w:tabs>
        <w:ind w:left="839" w:hanging="419"/>
      </w:pPr>
      <w:rPr>
        <w:rFonts w:ascii="宋体" w:eastAsia="宋体" w:hint="eastAsia"/>
        <w:b w:val="0"/>
        <w:i w:val="0"/>
        <w:sz w:val="21"/>
        <w:szCs w:val="21"/>
      </w:rPr>
    </w:lvl>
    <w:lvl w:ilvl="1">
      <w:start w:val="1"/>
      <w:numFmt w:val="decimal"/>
      <w:pStyle w:val="af0"/>
      <w:lvlText w:val="%2)"/>
      <w:lvlJc w:val="left"/>
      <w:pPr>
        <w:tabs>
          <w:tab w:val="num" w:pos="1260"/>
        </w:tabs>
        <w:ind w:left="1259" w:hanging="419"/>
      </w:pPr>
      <w:rPr>
        <w:rFonts w:hint="eastAsia"/>
      </w:rPr>
    </w:lvl>
    <w:lvl w:ilvl="2">
      <w:start w:val="1"/>
      <w:numFmt w:val="decimal"/>
      <w:pStyle w:val="af1"/>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6" w15:restartNumberingAfterBreak="0">
    <w:nsid w:val="49D40FD7"/>
    <w:multiLevelType w:val="multilevel"/>
    <w:tmpl w:val="49D40FD7"/>
    <w:lvl w:ilvl="0">
      <w:start w:val="1"/>
      <w:numFmt w:val="decimal"/>
      <w:pStyle w:val="af2"/>
      <w:suff w:val="space"/>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F7D2C8F"/>
    <w:multiLevelType w:val="hybridMultilevel"/>
    <w:tmpl w:val="47A630A8"/>
    <w:lvl w:ilvl="0" w:tplc="04090011">
      <w:start w:val="1"/>
      <w:numFmt w:val="decimal"/>
      <w:lvlText w:val="%1)"/>
      <w:lvlJc w:val="left"/>
      <w:pPr>
        <w:ind w:left="1270" w:hanging="420"/>
      </w:p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28" w15:restartNumberingAfterBreak="0">
    <w:nsid w:val="5168384B"/>
    <w:multiLevelType w:val="hybridMultilevel"/>
    <w:tmpl w:val="4F6E9312"/>
    <w:lvl w:ilvl="0" w:tplc="FFFFFFFF">
      <w:start w:val="1"/>
      <w:numFmt w:val="lowerLetter"/>
      <w:lvlText w:val="%1)"/>
      <w:lvlJc w:val="left"/>
      <w:pPr>
        <w:ind w:left="840" w:hanging="420"/>
      </w:pPr>
      <w:rPr>
        <w:rFonts w:hint="default"/>
      </w:rPr>
    </w:lvl>
    <w:lvl w:ilvl="1" w:tplc="FFFFFFFF">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29" w15:restartNumberingAfterBreak="0">
    <w:nsid w:val="520F62E9"/>
    <w:multiLevelType w:val="multilevel"/>
    <w:tmpl w:val="63ECDC36"/>
    <w:lvl w:ilvl="0">
      <w:start w:val="1"/>
      <w:numFmt w:val="decimal"/>
      <w:pStyle w:val="af3"/>
      <w:suff w:val="nothing"/>
      <w:lvlText w:val="图%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5E63562F"/>
    <w:multiLevelType w:val="multilevel"/>
    <w:tmpl w:val="1DDCEE8C"/>
    <w:lvl w:ilvl="0">
      <w:start w:val="1"/>
      <w:numFmt w:val="decimal"/>
      <w:pStyle w:val="af4"/>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1" w15:restartNumberingAfterBreak="0">
    <w:nsid w:val="5FEF28DC"/>
    <w:multiLevelType w:val="hybridMultilevel"/>
    <w:tmpl w:val="BC70C5A4"/>
    <w:lvl w:ilvl="0" w:tplc="04090019">
      <w:start w:val="1"/>
      <w:numFmt w:val="lowerLetter"/>
      <w:lvlText w:val="%1)"/>
      <w:lvlJc w:val="left"/>
      <w:pPr>
        <w:ind w:left="840" w:hanging="420"/>
      </w:pPr>
      <w:rPr>
        <w:rFonts w:hint="default"/>
      </w:rPr>
    </w:lvl>
    <w:lvl w:ilvl="1" w:tplc="FFFFFFFF">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32" w15:restartNumberingAfterBreak="0">
    <w:nsid w:val="60B55DC2"/>
    <w:multiLevelType w:val="multilevel"/>
    <w:tmpl w:val="9DCC486E"/>
    <w:lvl w:ilvl="0">
      <w:start w:val="1"/>
      <w:numFmt w:val="upperLetter"/>
      <w:pStyle w:val="af5"/>
      <w:lvlText w:val="%1"/>
      <w:lvlJc w:val="left"/>
      <w:pPr>
        <w:tabs>
          <w:tab w:val="num"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33" w15:restartNumberingAfterBreak="0">
    <w:nsid w:val="63404DBE"/>
    <w:multiLevelType w:val="multilevel"/>
    <w:tmpl w:val="22F8E8CE"/>
    <w:lvl w:ilvl="0">
      <w:start w:val="1"/>
      <w:numFmt w:val="none"/>
      <w:pStyle w:val="af7"/>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4" w15:restartNumberingAfterBreak="0">
    <w:nsid w:val="63AF7EBF"/>
    <w:multiLevelType w:val="multilevel"/>
    <w:tmpl w:val="E3F4BDF4"/>
    <w:lvl w:ilvl="0">
      <w:start w:val="1"/>
      <w:numFmt w:val="decimal"/>
      <w:pStyle w:val="af8"/>
      <w:suff w:val="nothing"/>
      <w:lvlText w:val="表%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15:restartNumberingAfterBreak="0">
    <w:nsid w:val="657D3FBC"/>
    <w:multiLevelType w:val="multilevel"/>
    <w:tmpl w:val="95FA0F16"/>
    <w:lvl w:ilvl="0">
      <w:start w:val="1"/>
      <w:numFmt w:val="upperLetter"/>
      <w:pStyle w:val="af9"/>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b"/>
      <w:suff w:val="nothing"/>
      <w:lvlText w:val="%1.%2.%3　"/>
      <w:lvlJc w:val="left"/>
      <w:pPr>
        <w:ind w:left="0" w:firstLine="0"/>
      </w:pPr>
      <w:rPr>
        <w:rFonts w:ascii="黑体" w:eastAsia="黑体" w:hAnsi="Times New Roman" w:hint="eastAsia"/>
        <w:b w:val="0"/>
        <w:i w:val="0"/>
        <w:sz w:val="21"/>
      </w:rPr>
    </w:lvl>
    <w:lvl w:ilvl="3">
      <w:start w:val="1"/>
      <w:numFmt w:val="decimal"/>
      <w:pStyle w:val="afc"/>
      <w:suff w:val="nothing"/>
      <w:lvlText w:val="%1.%2.%3.%4　"/>
      <w:lvlJc w:val="left"/>
      <w:pPr>
        <w:ind w:left="0" w:firstLine="0"/>
      </w:pPr>
      <w:rPr>
        <w:rFonts w:ascii="黑体" w:eastAsia="黑体" w:hAnsi="Times New Roman" w:hint="eastAsia"/>
        <w:b w:val="0"/>
        <w:i w:val="0"/>
        <w:sz w:val="21"/>
      </w:rPr>
    </w:lvl>
    <w:lvl w:ilvl="4">
      <w:start w:val="1"/>
      <w:numFmt w:val="decimal"/>
      <w:pStyle w:val="afd"/>
      <w:suff w:val="nothing"/>
      <w:lvlText w:val="%1.%2.%3.%4.%5　"/>
      <w:lvlJc w:val="left"/>
      <w:pPr>
        <w:ind w:left="0" w:firstLine="0"/>
      </w:pPr>
      <w:rPr>
        <w:rFonts w:ascii="黑体" w:eastAsia="黑体" w:hAnsi="Times New Roman" w:hint="eastAsia"/>
        <w:b w:val="0"/>
        <w:i w:val="0"/>
        <w:sz w:val="21"/>
      </w:rPr>
    </w:lvl>
    <w:lvl w:ilvl="5">
      <w:start w:val="1"/>
      <w:numFmt w:val="decimal"/>
      <w:pStyle w:val="afe"/>
      <w:suff w:val="nothing"/>
      <w:lvlText w:val="%1.%2.%3.%4.%5.%6　"/>
      <w:lvlJc w:val="left"/>
      <w:pPr>
        <w:ind w:left="0" w:firstLine="0"/>
      </w:pPr>
      <w:rPr>
        <w:rFonts w:ascii="黑体" w:eastAsia="黑体" w:hAnsi="Times New Roman" w:hint="eastAsia"/>
        <w:b w:val="0"/>
        <w:i w:val="0"/>
        <w:sz w:val="21"/>
      </w:rPr>
    </w:lvl>
    <w:lvl w:ilvl="6">
      <w:start w:val="1"/>
      <w:numFmt w:val="decimal"/>
      <w:pStyle w:val="af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6" w15:restartNumberingAfterBreak="0">
    <w:nsid w:val="6AB870ED"/>
    <w:multiLevelType w:val="multilevel"/>
    <w:tmpl w:val="DD022556"/>
    <w:lvl w:ilvl="0">
      <w:start w:val="1"/>
      <w:numFmt w:val="decimal"/>
      <w:pStyle w:val="aff0"/>
      <w:suff w:val="nothing"/>
      <w:lvlText w:val="示例%1："/>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7" w15:restartNumberingAfterBreak="0">
    <w:nsid w:val="6D6C07CD"/>
    <w:multiLevelType w:val="multilevel"/>
    <w:tmpl w:val="7A408B34"/>
    <w:lvl w:ilvl="0">
      <w:start w:val="1"/>
      <w:numFmt w:val="lowerLetter"/>
      <w:pStyle w:val="aff1"/>
      <w:lvlText w:val="%1)"/>
      <w:lvlJc w:val="left"/>
      <w:pPr>
        <w:tabs>
          <w:tab w:val="num" w:pos="839"/>
        </w:tabs>
        <w:ind w:left="839" w:hanging="419"/>
      </w:pPr>
      <w:rPr>
        <w:rFonts w:ascii="宋体" w:eastAsia="宋体" w:hint="eastAsia"/>
        <w:b w:val="0"/>
        <w:i w:val="0"/>
        <w:sz w:val="21"/>
      </w:rPr>
    </w:lvl>
    <w:lvl w:ilvl="1">
      <w:start w:val="1"/>
      <w:numFmt w:val="decimal"/>
      <w:pStyle w:val="aff2"/>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38" w15:restartNumberingAfterBreak="0">
    <w:nsid w:val="755769A4"/>
    <w:multiLevelType w:val="hybridMultilevel"/>
    <w:tmpl w:val="4F6E9312"/>
    <w:lvl w:ilvl="0" w:tplc="FFFFFFFF">
      <w:start w:val="1"/>
      <w:numFmt w:val="lowerLetter"/>
      <w:lvlText w:val="%1)"/>
      <w:lvlJc w:val="left"/>
      <w:pPr>
        <w:ind w:left="840" w:hanging="420"/>
      </w:pPr>
      <w:rPr>
        <w:rFonts w:hint="default"/>
      </w:rPr>
    </w:lvl>
    <w:lvl w:ilvl="1" w:tplc="FFFFFFFF">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num w:numId="1" w16cid:durableId="947082092">
    <w:abstractNumId w:val="21"/>
  </w:num>
  <w:num w:numId="2" w16cid:durableId="1876262234">
    <w:abstractNumId w:val="15"/>
  </w:num>
  <w:num w:numId="3" w16cid:durableId="1468544973">
    <w:abstractNumId w:val="32"/>
  </w:num>
  <w:num w:numId="4" w16cid:durableId="1465656015">
    <w:abstractNumId w:val="19"/>
  </w:num>
  <w:num w:numId="5" w16cid:durableId="1791589212">
    <w:abstractNumId w:val="35"/>
  </w:num>
  <w:num w:numId="6" w16cid:durableId="616373186">
    <w:abstractNumId w:val="37"/>
  </w:num>
  <w:num w:numId="7" w16cid:durableId="1155537140">
    <w:abstractNumId w:val="23"/>
  </w:num>
  <w:num w:numId="8" w16cid:durableId="2074619218">
    <w:abstractNumId w:val="25"/>
  </w:num>
  <w:num w:numId="9" w16cid:durableId="730202304">
    <w:abstractNumId w:val="16"/>
  </w:num>
  <w:num w:numId="10" w16cid:durableId="1820883543">
    <w:abstractNumId w:val="34"/>
  </w:num>
  <w:num w:numId="11" w16cid:durableId="352926038">
    <w:abstractNumId w:val="29"/>
  </w:num>
  <w:num w:numId="12" w16cid:durableId="675422235">
    <w:abstractNumId w:val="33"/>
  </w:num>
  <w:num w:numId="13" w16cid:durableId="1575823360">
    <w:abstractNumId w:val="36"/>
  </w:num>
  <w:num w:numId="14" w16cid:durableId="2085494978">
    <w:abstractNumId w:val="8"/>
  </w:num>
  <w:num w:numId="15" w16cid:durableId="857088201">
    <w:abstractNumId w:val="3"/>
  </w:num>
  <w:num w:numId="16" w16cid:durableId="1069110358">
    <w:abstractNumId w:val="2"/>
  </w:num>
  <w:num w:numId="17" w16cid:durableId="2138142576">
    <w:abstractNumId w:val="1"/>
  </w:num>
  <w:num w:numId="18" w16cid:durableId="1494835526">
    <w:abstractNumId w:val="0"/>
  </w:num>
  <w:num w:numId="19" w16cid:durableId="482353284">
    <w:abstractNumId w:val="9"/>
  </w:num>
  <w:num w:numId="20" w16cid:durableId="1765959812">
    <w:abstractNumId w:val="7"/>
  </w:num>
  <w:num w:numId="21" w16cid:durableId="1519781095">
    <w:abstractNumId w:val="6"/>
  </w:num>
  <w:num w:numId="22" w16cid:durableId="1939367257">
    <w:abstractNumId w:val="5"/>
  </w:num>
  <w:num w:numId="23" w16cid:durableId="560672139">
    <w:abstractNumId w:val="4"/>
  </w:num>
  <w:num w:numId="24" w16cid:durableId="1869709062">
    <w:abstractNumId w:val="18"/>
  </w:num>
  <w:num w:numId="25" w16cid:durableId="225646839">
    <w:abstractNumId w:val="30"/>
  </w:num>
  <w:num w:numId="26" w16cid:durableId="9372549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00445268">
    <w:abstractNumId w:val="11"/>
  </w:num>
  <w:num w:numId="28" w16cid:durableId="4625771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09366420">
    <w:abstractNumId w:val="14"/>
  </w:num>
  <w:num w:numId="30" w16cid:durableId="1546526640">
    <w:abstractNumId w:val="17"/>
  </w:num>
  <w:num w:numId="31" w16cid:durableId="712386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1007726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21867867">
    <w:abstractNumId w:val="24"/>
  </w:num>
  <w:num w:numId="34" w16cid:durableId="486630070">
    <w:abstractNumId w:val="16"/>
  </w:num>
  <w:num w:numId="35" w16cid:durableId="539822905">
    <w:abstractNumId w:val="16"/>
  </w:num>
  <w:num w:numId="36" w16cid:durableId="405689472">
    <w:abstractNumId w:val="16"/>
  </w:num>
  <w:num w:numId="37" w16cid:durableId="1583176594">
    <w:abstractNumId w:val="16"/>
  </w:num>
  <w:num w:numId="38" w16cid:durableId="862784852">
    <w:abstractNumId w:val="16"/>
  </w:num>
  <w:num w:numId="39" w16cid:durableId="1469593244">
    <w:abstractNumId w:val="16"/>
  </w:num>
  <w:num w:numId="40" w16cid:durableId="89844450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851114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5151340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842847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99212262">
    <w:abstractNumId w:val="26"/>
  </w:num>
  <w:num w:numId="45" w16cid:durableId="13661031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67138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799782">
    <w:abstractNumId w:val="24"/>
  </w:num>
  <w:num w:numId="48" w16cid:durableId="212156061">
    <w:abstractNumId w:val="24"/>
  </w:num>
  <w:num w:numId="49" w16cid:durableId="1751271658">
    <w:abstractNumId w:val="24"/>
  </w:num>
  <w:num w:numId="50" w16cid:durableId="1727415080">
    <w:abstractNumId w:val="24"/>
  </w:num>
  <w:num w:numId="51" w16cid:durableId="1540628212">
    <w:abstractNumId w:val="24"/>
  </w:num>
  <w:num w:numId="52" w16cid:durableId="453211283">
    <w:abstractNumId w:val="24"/>
  </w:num>
  <w:num w:numId="53" w16cid:durableId="764617164">
    <w:abstractNumId w:val="24"/>
  </w:num>
  <w:num w:numId="54" w16cid:durableId="616063155">
    <w:abstractNumId w:val="24"/>
  </w:num>
  <w:num w:numId="55" w16cid:durableId="1172994106">
    <w:abstractNumId w:val="24"/>
  </w:num>
  <w:num w:numId="56" w16cid:durableId="825391142">
    <w:abstractNumId w:val="24"/>
  </w:num>
  <w:num w:numId="57" w16cid:durableId="1220215024">
    <w:abstractNumId w:val="24"/>
  </w:num>
  <w:num w:numId="58" w16cid:durableId="313527549">
    <w:abstractNumId w:val="24"/>
  </w:num>
  <w:num w:numId="59" w16cid:durableId="953944684">
    <w:abstractNumId w:val="24"/>
  </w:num>
  <w:num w:numId="60" w16cid:durableId="1176185473">
    <w:abstractNumId w:val="24"/>
  </w:num>
  <w:num w:numId="61" w16cid:durableId="60836949">
    <w:abstractNumId w:val="24"/>
  </w:num>
  <w:num w:numId="62" w16cid:durableId="1260794663">
    <w:abstractNumId w:val="24"/>
  </w:num>
  <w:num w:numId="63" w16cid:durableId="4442316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09499633">
    <w:abstractNumId w:val="22"/>
  </w:num>
  <w:num w:numId="65" w16cid:durableId="474563712">
    <w:abstractNumId w:val="22"/>
  </w:num>
  <w:num w:numId="66" w16cid:durableId="1711107933">
    <w:abstractNumId w:val="22"/>
  </w:num>
  <w:num w:numId="67" w16cid:durableId="705176726">
    <w:abstractNumId w:val="22"/>
  </w:num>
  <w:num w:numId="68" w16cid:durableId="1394310633">
    <w:abstractNumId w:val="22"/>
  </w:num>
  <w:num w:numId="69" w16cid:durableId="406343539">
    <w:abstractNumId w:val="10"/>
  </w:num>
  <w:num w:numId="70" w16cid:durableId="1131165110">
    <w:abstractNumId w:val="22"/>
  </w:num>
  <w:num w:numId="71" w16cid:durableId="9194122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075227857">
    <w:abstractNumId w:val="13"/>
  </w:num>
  <w:num w:numId="73" w16cid:durableId="155801014">
    <w:abstractNumId w:val="13"/>
    <w:lvlOverride w:ilvl="0">
      <w:startOverride w:val="1"/>
    </w:lvlOverride>
  </w:num>
  <w:num w:numId="74" w16cid:durableId="1464813522">
    <w:abstractNumId w:val="20"/>
  </w:num>
  <w:num w:numId="75" w16cid:durableId="122695716">
    <w:abstractNumId w:val="20"/>
    <w:lvlOverride w:ilvl="0">
      <w:startOverride w:val="1"/>
    </w:lvlOverride>
  </w:num>
  <w:num w:numId="76" w16cid:durableId="1174879614">
    <w:abstractNumId w:val="20"/>
  </w:num>
  <w:num w:numId="77" w16cid:durableId="2023169558">
    <w:abstractNumId w:val="20"/>
    <w:lvlOverride w:ilvl="0">
      <w:startOverride w:val="1"/>
    </w:lvlOverride>
  </w:num>
  <w:num w:numId="78" w16cid:durableId="857817190">
    <w:abstractNumId w:val="22"/>
  </w:num>
  <w:num w:numId="79" w16cid:durableId="1755663888">
    <w:abstractNumId w:val="20"/>
    <w:lvlOverride w:ilvl="0">
      <w:startOverride w:val="1"/>
    </w:lvlOverride>
  </w:num>
  <w:num w:numId="80" w16cid:durableId="875577640">
    <w:abstractNumId w:val="20"/>
  </w:num>
  <w:num w:numId="81" w16cid:durableId="657809176">
    <w:abstractNumId w:val="20"/>
    <w:lvlOverride w:ilvl="0">
      <w:startOverride w:val="1"/>
    </w:lvlOverride>
  </w:num>
  <w:num w:numId="82" w16cid:durableId="1589733896">
    <w:abstractNumId w:val="22"/>
  </w:num>
  <w:num w:numId="83" w16cid:durableId="1643542714">
    <w:abstractNumId w:val="22"/>
  </w:num>
  <w:num w:numId="84" w16cid:durableId="828861279">
    <w:abstractNumId w:val="20"/>
  </w:num>
  <w:num w:numId="85" w16cid:durableId="1703287513">
    <w:abstractNumId w:val="20"/>
    <w:lvlOverride w:ilvl="0">
      <w:startOverride w:val="1"/>
    </w:lvlOverride>
  </w:num>
  <w:num w:numId="86" w16cid:durableId="1250385827">
    <w:abstractNumId w:val="22"/>
  </w:num>
  <w:num w:numId="87" w16cid:durableId="1554462182">
    <w:abstractNumId w:val="22"/>
  </w:num>
  <w:num w:numId="88" w16cid:durableId="1070271122">
    <w:abstractNumId w:val="22"/>
  </w:num>
  <w:num w:numId="89" w16cid:durableId="463157804">
    <w:abstractNumId w:val="22"/>
  </w:num>
  <w:num w:numId="90" w16cid:durableId="1098982404">
    <w:abstractNumId w:val="22"/>
  </w:num>
  <w:num w:numId="91" w16cid:durableId="60718356">
    <w:abstractNumId w:val="22"/>
  </w:num>
  <w:num w:numId="92" w16cid:durableId="2080130196">
    <w:abstractNumId w:val="22"/>
  </w:num>
  <w:num w:numId="93" w16cid:durableId="2123571152">
    <w:abstractNumId w:val="22"/>
  </w:num>
  <w:num w:numId="94" w16cid:durableId="2030327338">
    <w:abstractNumId w:val="22"/>
  </w:num>
  <w:num w:numId="95" w16cid:durableId="1413118962">
    <w:abstractNumId w:val="22"/>
  </w:num>
  <w:num w:numId="96" w16cid:durableId="214508981">
    <w:abstractNumId w:val="22"/>
  </w:num>
  <w:num w:numId="97" w16cid:durableId="2073964508">
    <w:abstractNumId w:val="20"/>
    <w:lvlOverride w:ilvl="0">
      <w:startOverride w:val="1"/>
    </w:lvlOverride>
  </w:num>
  <w:num w:numId="98" w16cid:durableId="354235738">
    <w:abstractNumId w:val="20"/>
    <w:lvlOverride w:ilvl="0">
      <w:startOverride w:val="1"/>
    </w:lvlOverride>
  </w:num>
  <w:num w:numId="99" w16cid:durableId="1074428281">
    <w:abstractNumId w:val="20"/>
    <w:lvlOverride w:ilvl="0">
      <w:startOverride w:val="1"/>
    </w:lvlOverride>
  </w:num>
  <w:num w:numId="100" w16cid:durableId="242029435">
    <w:abstractNumId w:val="22"/>
  </w:num>
  <w:num w:numId="101" w16cid:durableId="1976596703">
    <w:abstractNumId w:val="22"/>
  </w:num>
  <w:num w:numId="102" w16cid:durableId="882524769">
    <w:abstractNumId w:val="22"/>
  </w:num>
  <w:num w:numId="103" w16cid:durableId="1165894511">
    <w:abstractNumId w:val="22"/>
  </w:num>
  <w:num w:numId="104" w16cid:durableId="1831755692">
    <w:abstractNumId w:val="22"/>
  </w:num>
  <w:num w:numId="105" w16cid:durableId="1376081140">
    <w:abstractNumId w:val="22"/>
  </w:num>
  <w:num w:numId="106" w16cid:durableId="810946721">
    <w:abstractNumId w:val="22"/>
  </w:num>
  <w:num w:numId="107" w16cid:durableId="363866915">
    <w:abstractNumId w:val="22"/>
  </w:num>
  <w:num w:numId="108" w16cid:durableId="1050956797">
    <w:abstractNumId w:val="22"/>
  </w:num>
  <w:num w:numId="109" w16cid:durableId="357463167">
    <w:abstractNumId w:val="22"/>
  </w:num>
  <w:num w:numId="110" w16cid:durableId="2050909714">
    <w:abstractNumId w:val="22"/>
  </w:num>
  <w:num w:numId="111" w16cid:durableId="1795902942">
    <w:abstractNumId w:val="22"/>
  </w:num>
  <w:num w:numId="112" w16cid:durableId="372850113">
    <w:abstractNumId w:val="22"/>
  </w:num>
  <w:num w:numId="113" w16cid:durableId="2015036519">
    <w:abstractNumId w:val="22"/>
  </w:num>
  <w:num w:numId="114" w16cid:durableId="10693901">
    <w:abstractNumId w:val="22"/>
  </w:num>
  <w:num w:numId="115" w16cid:durableId="390808470">
    <w:abstractNumId w:val="22"/>
  </w:num>
  <w:num w:numId="116" w16cid:durableId="1904947464">
    <w:abstractNumId w:val="20"/>
    <w:lvlOverride w:ilvl="0">
      <w:startOverride w:val="1"/>
    </w:lvlOverride>
  </w:num>
  <w:num w:numId="117" w16cid:durableId="1507476761">
    <w:abstractNumId w:val="20"/>
  </w:num>
  <w:num w:numId="118" w16cid:durableId="638850359">
    <w:abstractNumId w:val="22"/>
  </w:num>
  <w:num w:numId="119" w16cid:durableId="53621341">
    <w:abstractNumId w:val="20"/>
    <w:lvlOverride w:ilvl="0">
      <w:startOverride w:val="1"/>
    </w:lvlOverride>
  </w:num>
  <w:num w:numId="120" w16cid:durableId="1727757549">
    <w:abstractNumId w:val="22"/>
  </w:num>
  <w:num w:numId="121" w16cid:durableId="1617641080">
    <w:abstractNumId w:val="20"/>
    <w:lvlOverride w:ilvl="0">
      <w:startOverride w:val="1"/>
    </w:lvlOverride>
  </w:num>
  <w:num w:numId="122" w16cid:durableId="876897574">
    <w:abstractNumId w:val="20"/>
    <w:lvlOverride w:ilvl="0">
      <w:startOverride w:val="1"/>
    </w:lvlOverride>
  </w:num>
  <w:num w:numId="123" w16cid:durableId="1994750015">
    <w:abstractNumId w:val="22"/>
  </w:num>
  <w:num w:numId="124" w16cid:durableId="596794882">
    <w:abstractNumId w:val="22"/>
  </w:num>
  <w:num w:numId="125" w16cid:durableId="1086078470">
    <w:abstractNumId w:val="22"/>
  </w:num>
  <w:num w:numId="126" w16cid:durableId="2045787354">
    <w:abstractNumId w:val="22"/>
  </w:num>
  <w:num w:numId="127" w16cid:durableId="902525557">
    <w:abstractNumId w:val="22"/>
  </w:num>
  <w:num w:numId="128" w16cid:durableId="1993410869">
    <w:abstractNumId w:val="22"/>
  </w:num>
  <w:num w:numId="129" w16cid:durableId="1499662006">
    <w:abstractNumId w:val="22"/>
  </w:num>
  <w:num w:numId="130" w16cid:durableId="1638029434">
    <w:abstractNumId w:val="22"/>
  </w:num>
  <w:num w:numId="131" w16cid:durableId="565260058">
    <w:abstractNumId w:val="22"/>
  </w:num>
  <w:num w:numId="132" w16cid:durableId="1726752539">
    <w:abstractNumId w:val="20"/>
    <w:lvlOverride w:ilvl="0">
      <w:startOverride w:val="1"/>
    </w:lvlOverride>
  </w:num>
  <w:num w:numId="133" w16cid:durableId="147787880">
    <w:abstractNumId w:val="22"/>
  </w:num>
  <w:num w:numId="134" w16cid:durableId="390882948">
    <w:abstractNumId w:val="22"/>
  </w:num>
  <w:num w:numId="135" w16cid:durableId="717704513">
    <w:abstractNumId w:val="20"/>
    <w:lvlOverride w:ilvl="0">
      <w:startOverride w:val="1"/>
    </w:lvlOverride>
  </w:num>
  <w:num w:numId="136" w16cid:durableId="91245490">
    <w:abstractNumId w:val="22"/>
  </w:num>
  <w:num w:numId="137" w16cid:durableId="726806486">
    <w:abstractNumId w:val="20"/>
    <w:lvlOverride w:ilvl="0">
      <w:startOverride w:val="1"/>
    </w:lvlOverride>
  </w:num>
  <w:num w:numId="138" w16cid:durableId="1952590162">
    <w:abstractNumId w:val="20"/>
    <w:lvlOverride w:ilvl="0">
      <w:startOverride w:val="1"/>
    </w:lvlOverride>
  </w:num>
  <w:num w:numId="139" w16cid:durableId="504394697">
    <w:abstractNumId w:val="22"/>
  </w:num>
  <w:num w:numId="140" w16cid:durableId="1161388707">
    <w:abstractNumId w:val="22"/>
  </w:num>
  <w:num w:numId="141" w16cid:durableId="1548030281">
    <w:abstractNumId w:val="22"/>
  </w:num>
  <w:num w:numId="142" w16cid:durableId="404497116">
    <w:abstractNumId w:val="20"/>
    <w:lvlOverride w:ilvl="0">
      <w:startOverride w:val="1"/>
    </w:lvlOverride>
  </w:num>
  <w:num w:numId="143" w16cid:durableId="1863785109">
    <w:abstractNumId w:val="22"/>
  </w:num>
  <w:num w:numId="144" w16cid:durableId="1071584568">
    <w:abstractNumId w:val="22"/>
  </w:num>
  <w:num w:numId="145" w16cid:durableId="1422483142">
    <w:abstractNumId w:val="22"/>
  </w:num>
  <w:num w:numId="146" w16cid:durableId="2104916643">
    <w:abstractNumId w:val="22"/>
  </w:num>
  <w:num w:numId="147" w16cid:durableId="2012755828">
    <w:abstractNumId w:val="22"/>
  </w:num>
  <w:num w:numId="148" w16cid:durableId="1544512077">
    <w:abstractNumId w:val="20"/>
    <w:lvlOverride w:ilvl="0">
      <w:startOverride w:val="1"/>
    </w:lvlOverride>
  </w:num>
  <w:num w:numId="149" w16cid:durableId="842622403">
    <w:abstractNumId w:val="20"/>
    <w:lvlOverride w:ilvl="0">
      <w:startOverride w:val="1"/>
    </w:lvlOverride>
  </w:num>
  <w:num w:numId="150" w16cid:durableId="415639979">
    <w:abstractNumId w:val="20"/>
    <w:lvlOverride w:ilvl="0">
      <w:startOverride w:val="1"/>
    </w:lvlOverride>
  </w:num>
  <w:num w:numId="151" w16cid:durableId="956565470">
    <w:abstractNumId w:val="20"/>
    <w:lvlOverride w:ilvl="0">
      <w:startOverride w:val="1"/>
    </w:lvlOverride>
  </w:num>
  <w:num w:numId="152" w16cid:durableId="1659116395">
    <w:abstractNumId w:val="20"/>
    <w:lvlOverride w:ilvl="0">
      <w:startOverride w:val="1"/>
    </w:lvlOverride>
  </w:num>
  <w:num w:numId="153" w16cid:durableId="1158112736">
    <w:abstractNumId w:val="22"/>
  </w:num>
  <w:num w:numId="154" w16cid:durableId="273368669">
    <w:abstractNumId w:val="20"/>
  </w:num>
  <w:num w:numId="155" w16cid:durableId="18702237">
    <w:abstractNumId w:val="20"/>
  </w:num>
  <w:num w:numId="156" w16cid:durableId="1920943610">
    <w:abstractNumId w:val="20"/>
  </w:num>
  <w:num w:numId="157" w16cid:durableId="918828868">
    <w:abstractNumId w:val="20"/>
  </w:num>
  <w:num w:numId="158" w16cid:durableId="1239247443">
    <w:abstractNumId w:val="27"/>
  </w:num>
  <w:num w:numId="159" w16cid:durableId="606043063">
    <w:abstractNumId w:val="20"/>
    <w:lvlOverride w:ilvl="0">
      <w:startOverride w:val="1"/>
    </w:lvlOverride>
  </w:num>
  <w:num w:numId="160" w16cid:durableId="499590224">
    <w:abstractNumId w:val="20"/>
    <w:lvlOverride w:ilvl="0">
      <w:startOverride w:val="1"/>
    </w:lvlOverride>
  </w:num>
  <w:num w:numId="161" w16cid:durableId="2015524615">
    <w:abstractNumId w:val="20"/>
  </w:num>
  <w:num w:numId="162" w16cid:durableId="70741243">
    <w:abstractNumId w:val="20"/>
  </w:num>
  <w:num w:numId="163" w16cid:durableId="2028554545">
    <w:abstractNumId w:val="20"/>
  </w:num>
  <w:num w:numId="164" w16cid:durableId="1991908237">
    <w:abstractNumId w:val="20"/>
  </w:num>
  <w:num w:numId="165" w16cid:durableId="1105658037">
    <w:abstractNumId w:val="20"/>
  </w:num>
  <w:num w:numId="166" w16cid:durableId="2006125424">
    <w:abstractNumId w:val="20"/>
  </w:num>
  <w:num w:numId="167" w16cid:durableId="836847323">
    <w:abstractNumId w:val="20"/>
  </w:num>
  <w:num w:numId="168" w16cid:durableId="1430082254">
    <w:abstractNumId w:val="20"/>
  </w:num>
  <w:num w:numId="169" w16cid:durableId="1951626989">
    <w:abstractNumId w:val="20"/>
  </w:num>
  <w:num w:numId="170" w16cid:durableId="658727883">
    <w:abstractNumId w:val="20"/>
  </w:num>
  <w:num w:numId="171" w16cid:durableId="1328166231">
    <w:abstractNumId w:val="20"/>
  </w:num>
  <w:num w:numId="172" w16cid:durableId="1530223745">
    <w:abstractNumId w:val="20"/>
  </w:num>
  <w:num w:numId="173" w16cid:durableId="539393595">
    <w:abstractNumId w:val="20"/>
  </w:num>
  <w:num w:numId="174" w16cid:durableId="1585146201">
    <w:abstractNumId w:val="20"/>
    <w:lvlOverride w:ilvl="0">
      <w:startOverride w:val="1"/>
    </w:lvlOverride>
  </w:num>
  <w:num w:numId="175" w16cid:durableId="1014188903">
    <w:abstractNumId w:val="20"/>
  </w:num>
  <w:num w:numId="176" w16cid:durableId="1090733596">
    <w:abstractNumId w:val="20"/>
  </w:num>
  <w:num w:numId="177" w16cid:durableId="1021669015">
    <w:abstractNumId w:val="20"/>
  </w:num>
  <w:num w:numId="178" w16cid:durableId="1113671327">
    <w:abstractNumId w:val="20"/>
  </w:num>
  <w:num w:numId="179" w16cid:durableId="853109670">
    <w:abstractNumId w:val="20"/>
  </w:num>
  <w:num w:numId="180" w16cid:durableId="568852839">
    <w:abstractNumId w:val="20"/>
  </w:num>
  <w:num w:numId="181" w16cid:durableId="1966933253">
    <w:abstractNumId w:val="20"/>
  </w:num>
  <w:num w:numId="182" w16cid:durableId="1184783704">
    <w:abstractNumId w:val="20"/>
  </w:num>
  <w:num w:numId="183" w16cid:durableId="1669627713">
    <w:abstractNumId w:val="20"/>
  </w:num>
  <w:num w:numId="184" w16cid:durableId="1113012182">
    <w:abstractNumId w:val="20"/>
  </w:num>
  <w:num w:numId="185" w16cid:durableId="863206428">
    <w:abstractNumId w:val="20"/>
  </w:num>
  <w:num w:numId="186" w16cid:durableId="914047833">
    <w:abstractNumId w:val="20"/>
  </w:num>
  <w:num w:numId="187" w16cid:durableId="185101278">
    <w:abstractNumId w:val="20"/>
  </w:num>
  <w:num w:numId="188" w16cid:durableId="1292900017">
    <w:abstractNumId w:val="20"/>
    <w:lvlOverride w:ilvl="0">
      <w:startOverride w:val="1"/>
    </w:lvlOverride>
  </w:num>
  <w:num w:numId="189" w16cid:durableId="662705796">
    <w:abstractNumId w:val="20"/>
  </w:num>
  <w:num w:numId="190" w16cid:durableId="1880585840">
    <w:abstractNumId w:val="31"/>
  </w:num>
  <w:num w:numId="191" w16cid:durableId="342780943">
    <w:abstractNumId w:val="12"/>
  </w:num>
  <w:num w:numId="192" w16cid:durableId="1454251323">
    <w:abstractNumId w:val="20"/>
  </w:num>
  <w:num w:numId="193" w16cid:durableId="415589052">
    <w:abstractNumId w:val="38"/>
  </w:num>
  <w:num w:numId="194" w16cid:durableId="696007094">
    <w:abstractNumId w:val="28"/>
  </w:num>
  <w:num w:numId="195" w16cid:durableId="1146705334">
    <w:abstractNumId w:val="22"/>
  </w:num>
  <w:num w:numId="196" w16cid:durableId="1744717635">
    <w:abstractNumId w:val="22"/>
  </w:num>
  <w:num w:numId="197" w16cid:durableId="971250103">
    <w:abstractNumId w:val="22"/>
  </w:num>
  <w:num w:numId="198" w16cid:durableId="1534615186">
    <w:abstractNumId w:val="22"/>
  </w:num>
  <w:num w:numId="199" w16cid:durableId="792360014">
    <w:abstractNumId w:val="22"/>
  </w:num>
  <w:num w:numId="200" w16cid:durableId="2013095239">
    <w:abstractNumId w:val="22"/>
  </w:num>
  <w:num w:numId="201" w16cid:durableId="573200574">
    <w:abstractNumId w:val="22"/>
  </w:num>
  <w:num w:numId="202" w16cid:durableId="2047901457">
    <w:abstractNumId w:val="22"/>
  </w:num>
  <w:num w:numId="203" w16cid:durableId="1867407383">
    <w:abstractNumId w:val="22"/>
  </w:num>
  <w:num w:numId="204" w16cid:durableId="1387989330">
    <w:abstractNumId w:val="22"/>
  </w:num>
  <w:num w:numId="205" w16cid:durableId="991056435">
    <w:abstractNumId w:val="22"/>
  </w:num>
  <w:num w:numId="206" w16cid:durableId="1736467330">
    <w:abstractNumId w:val="22"/>
  </w:num>
  <w:num w:numId="207" w16cid:durableId="593975600">
    <w:abstractNumId w:val="22"/>
  </w:num>
  <w:num w:numId="208" w16cid:durableId="1517883119">
    <w:abstractNumId w:val="22"/>
  </w:num>
  <w:num w:numId="209" w16cid:durableId="1041978797">
    <w:abstractNumId w:val="22"/>
  </w:num>
  <w:numIdMacAtCleanup w:val="1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925"/>
    <w:rsid w:val="00000244"/>
    <w:rsid w:val="00000BB3"/>
    <w:rsid w:val="000013AB"/>
    <w:rsid w:val="0000185F"/>
    <w:rsid w:val="00004B91"/>
    <w:rsid w:val="00004E32"/>
    <w:rsid w:val="0000586F"/>
    <w:rsid w:val="00006231"/>
    <w:rsid w:val="00010F72"/>
    <w:rsid w:val="00013D86"/>
    <w:rsid w:val="00013E02"/>
    <w:rsid w:val="0002143C"/>
    <w:rsid w:val="00025A65"/>
    <w:rsid w:val="00026C31"/>
    <w:rsid w:val="00027280"/>
    <w:rsid w:val="00030E52"/>
    <w:rsid w:val="000316F4"/>
    <w:rsid w:val="000320A7"/>
    <w:rsid w:val="000325EA"/>
    <w:rsid w:val="00032E0A"/>
    <w:rsid w:val="00034D2D"/>
    <w:rsid w:val="00035925"/>
    <w:rsid w:val="00036C2C"/>
    <w:rsid w:val="000371B5"/>
    <w:rsid w:val="0004156B"/>
    <w:rsid w:val="00041935"/>
    <w:rsid w:val="0004393B"/>
    <w:rsid w:val="00045A7C"/>
    <w:rsid w:val="00047173"/>
    <w:rsid w:val="00050753"/>
    <w:rsid w:val="00055371"/>
    <w:rsid w:val="0005669C"/>
    <w:rsid w:val="00056A24"/>
    <w:rsid w:val="00057CE5"/>
    <w:rsid w:val="000607A3"/>
    <w:rsid w:val="00060955"/>
    <w:rsid w:val="00061EBE"/>
    <w:rsid w:val="00063513"/>
    <w:rsid w:val="000657F7"/>
    <w:rsid w:val="00067CDF"/>
    <w:rsid w:val="000709E3"/>
    <w:rsid w:val="000720E3"/>
    <w:rsid w:val="00074FBE"/>
    <w:rsid w:val="0007762A"/>
    <w:rsid w:val="000809F1"/>
    <w:rsid w:val="00081F6E"/>
    <w:rsid w:val="0008392D"/>
    <w:rsid w:val="00083A09"/>
    <w:rsid w:val="000871DA"/>
    <w:rsid w:val="0009005E"/>
    <w:rsid w:val="000918A9"/>
    <w:rsid w:val="00092001"/>
    <w:rsid w:val="00092618"/>
    <w:rsid w:val="00092857"/>
    <w:rsid w:val="00092BD8"/>
    <w:rsid w:val="000930CD"/>
    <w:rsid w:val="000964C7"/>
    <w:rsid w:val="000979D9"/>
    <w:rsid w:val="00097B2D"/>
    <w:rsid w:val="000A20A9"/>
    <w:rsid w:val="000A23B7"/>
    <w:rsid w:val="000A23EE"/>
    <w:rsid w:val="000A48B1"/>
    <w:rsid w:val="000B0E2D"/>
    <w:rsid w:val="000B162B"/>
    <w:rsid w:val="000B2C50"/>
    <w:rsid w:val="000B2F0E"/>
    <w:rsid w:val="000B3143"/>
    <w:rsid w:val="000B3799"/>
    <w:rsid w:val="000B405D"/>
    <w:rsid w:val="000C2BE6"/>
    <w:rsid w:val="000C4728"/>
    <w:rsid w:val="000C6B05"/>
    <w:rsid w:val="000C6DD6"/>
    <w:rsid w:val="000C73D4"/>
    <w:rsid w:val="000D072B"/>
    <w:rsid w:val="000D39DE"/>
    <w:rsid w:val="000D3D4C"/>
    <w:rsid w:val="000D49BC"/>
    <w:rsid w:val="000D4F51"/>
    <w:rsid w:val="000D718B"/>
    <w:rsid w:val="000E0C46"/>
    <w:rsid w:val="000E1339"/>
    <w:rsid w:val="000E15EE"/>
    <w:rsid w:val="000E1935"/>
    <w:rsid w:val="000E3676"/>
    <w:rsid w:val="000F019E"/>
    <w:rsid w:val="000F0206"/>
    <w:rsid w:val="000F030C"/>
    <w:rsid w:val="000F129C"/>
    <w:rsid w:val="000F174F"/>
    <w:rsid w:val="000F6CC3"/>
    <w:rsid w:val="00104E29"/>
    <w:rsid w:val="00105379"/>
    <w:rsid w:val="001056DE"/>
    <w:rsid w:val="00106ECA"/>
    <w:rsid w:val="001124C0"/>
    <w:rsid w:val="00117A25"/>
    <w:rsid w:val="00121293"/>
    <w:rsid w:val="001231A9"/>
    <w:rsid w:val="0013175F"/>
    <w:rsid w:val="0013364D"/>
    <w:rsid w:val="001341F6"/>
    <w:rsid w:val="001343BB"/>
    <w:rsid w:val="00140F58"/>
    <w:rsid w:val="001432B0"/>
    <w:rsid w:val="0014502B"/>
    <w:rsid w:val="001512B4"/>
    <w:rsid w:val="00153A26"/>
    <w:rsid w:val="00155347"/>
    <w:rsid w:val="001620A5"/>
    <w:rsid w:val="00164E53"/>
    <w:rsid w:val="00165639"/>
    <w:rsid w:val="00165CD3"/>
    <w:rsid w:val="00165D35"/>
    <w:rsid w:val="00166303"/>
    <w:rsid w:val="0016699D"/>
    <w:rsid w:val="001670D9"/>
    <w:rsid w:val="00175159"/>
    <w:rsid w:val="00175AD7"/>
    <w:rsid w:val="00176208"/>
    <w:rsid w:val="0017780C"/>
    <w:rsid w:val="00177A1A"/>
    <w:rsid w:val="001800DB"/>
    <w:rsid w:val="001813B2"/>
    <w:rsid w:val="0018211B"/>
    <w:rsid w:val="00183FE1"/>
    <w:rsid w:val="001840D3"/>
    <w:rsid w:val="00184782"/>
    <w:rsid w:val="00185FB5"/>
    <w:rsid w:val="00187A8A"/>
    <w:rsid w:val="001900F8"/>
    <w:rsid w:val="00191258"/>
    <w:rsid w:val="00191EA6"/>
    <w:rsid w:val="00192680"/>
    <w:rsid w:val="00193037"/>
    <w:rsid w:val="00193375"/>
    <w:rsid w:val="00193A2C"/>
    <w:rsid w:val="00193CD9"/>
    <w:rsid w:val="001A288E"/>
    <w:rsid w:val="001B25CF"/>
    <w:rsid w:val="001B36ED"/>
    <w:rsid w:val="001B3D3A"/>
    <w:rsid w:val="001B55BE"/>
    <w:rsid w:val="001B6DC2"/>
    <w:rsid w:val="001B754B"/>
    <w:rsid w:val="001C149C"/>
    <w:rsid w:val="001C21AC"/>
    <w:rsid w:val="001C3689"/>
    <w:rsid w:val="001C47BA"/>
    <w:rsid w:val="001C4917"/>
    <w:rsid w:val="001C4C8E"/>
    <w:rsid w:val="001C59EA"/>
    <w:rsid w:val="001D1253"/>
    <w:rsid w:val="001D3556"/>
    <w:rsid w:val="001D406C"/>
    <w:rsid w:val="001D41EE"/>
    <w:rsid w:val="001D4BEB"/>
    <w:rsid w:val="001D71E6"/>
    <w:rsid w:val="001E0380"/>
    <w:rsid w:val="001E06FB"/>
    <w:rsid w:val="001E0B1B"/>
    <w:rsid w:val="001E13B1"/>
    <w:rsid w:val="001E2153"/>
    <w:rsid w:val="001F3A19"/>
    <w:rsid w:val="002009E4"/>
    <w:rsid w:val="00200E20"/>
    <w:rsid w:val="00201053"/>
    <w:rsid w:val="0020251B"/>
    <w:rsid w:val="002073D3"/>
    <w:rsid w:val="00211359"/>
    <w:rsid w:val="00211667"/>
    <w:rsid w:val="00212EBD"/>
    <w:rsid w:val="00212FCA"/>
    <w:rsid w:val="00215D48"/>
    <w:rsid w:val="0021624B"/>
    <w:rsid w:val="00216E0E"/>
    <w:rsid w:val="0022185E"/>
    <w:rsid w:val="00223C34"/>
    <w:rsid w:val="002273A3"/>
    <w:rsid w:val="00227FED"/>
    <w:rsid w:val="0023030A"/>
    <w:rsid w:val="00230F08"/>
    <w:rsid w:val="00232FAE"/>
    <w:rsid w:val="00234467"/>
    <w:rsid w:val="00235BE6"/>
    <w:rsid w:val="00237C50"/>
    <w:rsid w:val="00237D8D"/>
    <w:rsid w:val="00241DA2"/>
    <w:rsid w:val="00242DCB"/>
    <w:rsid w:val="00247A71"/>
    <w:rsid w:val="00247FEE"/>
    <w:rsid w:val="00250E7D"/>
    <w:rsid w:val="002523DB"/>
    <w:rsid w:val="002527DD"/>
    <w:rsid w:val="00252DAA"/>
    <w:rsid w:val="002565D5"/>
    <w:rsid w:val="002622C0"/>
    <w:rsid w:val="0026381D"/>
    <w:rsid w:val="00265E90"/>
    <w:rsid w:val="002663D6"/>
    <w:rsid w:val="0027404C"/>
    <w:rsid w:val="0027715C"/>
    <w:rsid w:val="002778AE"/>
    <w:rsid w:val="00280FC5"/>
    <w:rsid w:val="0028269A"/>
    <w:rsid w:val="00283590"/>
    <w:rsid w:val="00286973"/>
    <w:rsid w:val="00287674"/>
    <w:rsid w:val="002930EB"/>
    <w:rsid w:val="002938A4"/>
    <w:rsid w:val="00294E70"/>
    <w:rsid w:val="002954B8"/>
    <w:rsid w:val="002957AA"/>
    <w:rsid w:val="002967B2"/>
    <w:rsid w:val="002A107C"/>
    <w:rsid w:val="002A1397"/>
    <w:rsid w:val="002A1924"/>
    <w:rsid w:val="002A37E5"/>
    <w:rsid w:val="002A7420"/>
    <w:rsid w:val="002A7A7E"/>
    <w:rsid w:val="002A7AD0"/>
    <w:rsid w:val="002B0F12"/>
    <w:rsid w:val="002B1308"/>
    <w:rsid w:val="002B16DA"/>
    <w:rsid w:val="002B4554"/>
    <w:rsid w:val="002B707C"/>
    <w:rsid w:val="002C23B9"/>
    <w:rsid w:val="002C72D8"/>
    <w:rsid w:val="002D11FA"/>
    <w:rsid w:val="002D17BC"/>
    <w:rsid w:val="002D19A4"/>
    <w:rsid w:val="002D1E9B"/>
    <w:rsid w:val="002D6352"/>
    <w:rsid w:val="002E0DDF"/>
    <w:rsid w:val="002E26D3"/>
    <w:rsid w:val="002E2906"/>
    <w:rsid w:val="002E4F5F"/>
    <w:rsid w:val="002E5635"/>
    <w:rsid w:val="002E64C3"/>
    <w:rsid w:val="002E6A2C"/>
    <w:rsid w:val="002E732A"/>
    <w:rsid w:val="002F035E"/>
    <w:rsid w:val="002F0FE8"/>
    <w:rsid w:val="002F1D8C"/>
    <w:rsid w:val="002F21DA"/>
    <w:rsid w:val="002F34B8"/>
    <w:rsid w:val="00300A6B"/>
    <w:rsid w:val="00301F39"/>
    <w:rsid w:val="003025F7"/>
    <w:rsid w:val="00303D27"/>
    <w:rsid w:val="00305BEE"/>
    <w:rsid w:val="00313962"/>
    <w:rsid w:val="0031471E"/>
    <w:rsid w:val="00317390"/>
    <w:rsid w:val="00322058"/>
    <w:rsid w:val="003234E0"/>
    <w:rsid w:val="00325926"/>
    <w:rsid w:val="0032692A"/>
    <w:rsid w:val="00327A8A"/>
    <w:rsid w:val="003339A3"/>
    <w:rsid w:val="00336610"/>
    <w:rsid w:val="0033697C"/>
    <w:rsid w:val="00341F5C"/>
    <w:rsid w:val="00343D23"/>
    <w:rsid w:val="00343F73"/>
    <w:rsid w:val="00345060"/>
    <w:rsid w:val="003451FB"/>
    <w:rsid w:val="00352629"/>
    <w:rsid w:val="00352F0F"/>
    <w:rsid w:val="0035323B"/>
    <w:rsid w:val="00353D19"/>
    <w:rsid w:val="00354D0B"/>
    <w:rsid w:val="00357285"/>
    <w:rsid w:val="0035785A"/>
    <w:rsid w:val="003609D2"/>
    <w:rsid w:val="00363F22"/>
    <w:rsid w:val="00364940"/>
    <w:rsid w:val="00372B83"/>
    <w:rsid w:val="00372D12"/>
    <w:rsid w:val="00375564"/>
    <w:rsid w:val="00376489"/>
    <w:rsid w:val="00377824"/>
    <w:rsid w:val="00380BAE"/>
    <w:rsid w:val="003818A4"/>
    <w:rsid w:val="00382385"/>
    <w:rsid w:val="00383191"/>
    <w:rsid w:val="0038379D"/>
    <w:rsid w:val="00386DED"/>
    <w:rsid w:val="003912E7"/>
    <w:rsid w:val="003930EB"/>
    <w:rsid w:val="00393947"/>
    <w:rsid w:val="00393C26"/>
    <w:rsid w:val="00395141"/>
    <w:rsid w:val="003A0E27"/>
    <w:rsid w:val="003A14AD"/>
    <w:rsid w:val="003A2275"/>
    <w:rsid w:val="003A6A4F"/>
    <w:rsid w:val="003A7088"/>
    <w:rsid w:val="003A7700"/>
    <w:rsid w:val="003B00DF"/>
    <w:rsid w:val="003B1275"/>
    <w:rsid w:val="003B1778"/>
    <w:rsid w:val="003C083A"/>
    <w:rsid w:val="003C11CB"/>
    <w:rsid w:val="003C3017"/>
    <w:rsid w:val="003C6A77"/>
    <w:rsid w:val="003C75F3"/>
    <w:rsid w:val="003C78A3"/>
    <w:rsid w:val="003D0EC8"/>
    <w:rsid w:val="003D2D5C"/>
    <w:rsid w:val="003D36AB"/>
    <w:rsid w:val="003E1867"/>
    <w:rsid w:val="003E5729"/>
    <w:rsid w:val="003E6EA8"/>
    <w:rsid w:val="003E724E"/>
    <w:rsid w:val="003F1D40"/>
    <w:rsid w:val="003F22BB"/>
    <w:rsid w:val="003F2A5B"/>
    <w:rsid w:val="003F4EE0"/>
    <w:rsid w:val="003F5559"/>
    <w:rsid w:val="003F6861"/>
    <w:rsid w:val="003F77A7"/>
    <w:rsid w:val="00400473"/>
    <w:rsid w:val="00402153"/>
    <w:rsid w:val="004023FF"/>
    <w:rsid w:val="00402E26"/>
    <w:rsid w:val="00402FC1"/>
    <w:rsid w:val="00412AD7"/>
    <w:rsid w:val="004200D9"/>
    <w:rsid w:val="00420FA6"/>
    <w:rsid w:val="00423824"/>
    <w:rsid w:val="00425082"/>
    <w:rsid w:val="00426D9B"/>
    <w:rsid w:val="00431DEB"/>
    <w:rsid w:val="0044259D"/>
    <w:rsid w:val="004439D9"/>
    <w:rsid w:val="00446B29"/>
    <w:rsid w:val="004524BE"/>
    <w:rsid w:val="00453749"/>
    <w:rsid w:val="00453F9A"/>
    <w:rsid w:val="00453FD0"/>
    <w:rsid w:val="00454CC3"/>
    <w:rsid w:val="0046277A"/>
    <w:rsid w:val="00464903"/>
    <w:rsid w:val="00464BE9"/>
    <w:rsid w:val="00467E79"/>
    <w:rsid w:val="00471703"/>
    <w:rsid w:val="00471E91"/>
    <w:rsid w:val="00474079"/>
    <w:rsid w:val="00474675"/>
    <w:rsid w:val="0047470C"/>
    <w:rsid w:val="00484C88"/>
    <w:rsid w:val="0049001E"/>
    <w:rsid w:val="004A0C83"/>
    <w:rsid w:val="004A203E"/>
    <w:rsid w:val="004A35F9"/>
    <w:rsid w:val="004A4662"/>
    <w:rsid w:val="004A7A3B"/>
    <w:rsid w:val="004A7E02"/>
    <w:rsid w:val="004B0BF6"/>
    <w:rsid w:val="004B0E6A"/>
    <w:rsid w:val="004B157A"/>
    <w:rsid w:val="004B24C1"/>
    <w:rsid w:val="004B3092"/>
    <w:rsid w:val="004B49B1"/>
    <w:rsid w:val="004B557C"/>
    <w:rsid w:val="004B68A9"/>
    <w:rsid w:val="004C292F"/>
    <w:rsid w:val="004C5AAB"/>
    <w:rsid w:val="004C5CC7"/>
    <w:rsid w:val="004C657F"/>
    <w:rsid w:val="004D306F"/>
    <w:rsid w:val="004D4B02"/>
    <w:rsid w:val="004D4F76"/>
    <w:rsid w:val="004E038E"/>
    <w:rsid w:val="004E31D7"/>
    <w:rsid w:val="004E4B13"/>
    <w:rsid w:val="004E4B8C"/>
    <w:rsid w:val="004E5A47"/>
    <w:rsid w:val="005036E2"/>
    <w:rsid w:val="00506624"/>
    <w:rsid w:val="0050737A"/>
    <w:rsid w:val="00510280"/>
    <w:rsid w:val="00513D73"/>
    <w:rsid w:val="0051424E"/>
    <w:rsid w:val="005148B3"/>
    <w:rsid w:val="00514A43"/>
    <w:rsid w:val="00515E9C"/>
    <w:rsid w:val="005174E5"/>
    <w:rsid w:val="005176D1"/>
    <w:rsid w:val="00520898"/>
    <w:rsid w:val="00521106"/>
    <w:rsid w:val="00522393"/>
    <w:rsid w:val="00522620"/>
    <w:rsid w:val="00525656"/>
    <w:rsid w:val="00525BF3"/>
    <w:rsid w:val="00530621"/>
    <w:rsid w:val="00530E6E"/>
    <w:rsid w:val="00534C02"/>
    <w:rsid w:val="0053708C"/>
    <w:rsid w:val="0054044C"/>
    <w:rsid w:val="0054264B"/>
    <w:rsid w:val="00543786"/>
    <w:rsid w:val="00545A49"/>
    <w:rsid w:val="005463CC"/>
    <w:rsid w:val="00546D0D"/>
    <w:rsid w:val="00547113"/>
    <w:rsid w:val="005478C6"/>
    <w:rsid w:val="0055153A"/>
    <w:rsid w:val="005533D7"/>
    <w:rsid w:val="00554B63"/>
    <w:rsid w:val="00562CF6"/>
    <w:rsid w:val="0056544B"/>
    <w:rsid w:val="00567177"/>
    <w:rsid w:val="005678F1"/>
    <w:rsid w:val="005703DE"/>
    <w:rsid w:val="0057051B"/>
    <w:rsid w:val="00570B0A"/>
    <w:rsid w:val="005710BC"/>
    <w:rsid w:val="005755F1"/>
    <w:rsid w:val="00576F1B"/>
    <w:rsid w:val="00582BBE"/>
    <w:rsid w:val="0058320C"/>
    <w:rsid w:val="0058464E"/>
    <w:rsid w:val="0058650E"/>
    <w:rsid w:val="005939BB"/>
    <w:rsid w:val="005A01CB"/>
    <w:rsid w:val="005A19A9"/>
    <w:rsid w:val="005A1B86"/>
    <w:rsid w:val="005A2C69"/>
    <w:rsid w:val="005A58FF"/>
    <w:rsid w:val="005A5EAF"/>
    <w:rsid w:val="005A6491"/>
    <w:rsid w:val="005A64C0"/>
    <w:rsid w:val="005B1985"/>
    <w:rsid w:val="005B3C11"/>
    <w:rsid w:val="005B6B14"/>
    <w:rsid w:val="005C1C28"/>
    <w:rsid w:val="005C43D0"/>
    <w:rsid w:val="005C6DB5"/>
    <w:rsid w:val="005D3842"/>
    <w:rsid w:val="005D6E7E"/>
    <w:rsid w:val="005E19E7"/>
    <w:rsid w:val="005E2392"/>
    <w:rsid w:val="005E32DB"/>
    <w:rsid w:val="005F6137"/>
    <w:rsid w:val="005F7DEC"/>
    <w:rsid w:val="00601622"/>
    <w:rsid w:val="0060535B"/>
    <w:rsid w:val="0060789B"/>
    <w:rsid w:val="0061037E"/>
    <w:rsid w:val="0061382F"/>
    <w:rsid w:val="00613FAA"/>
    <w:rsid w:val="00616C36"/>
    <w:rsid w:val="0061716C"/>
    <w:rsid w:val="006171AF"/>
    <w:rsid w:val="00617868"/>
    <w:rsid w:val="006243A1"/>
    <w:rsid w:val="006251A1"/>
    <w:rsid w:val="00626005"/>
    <w:rsid w:val="00632E56"/>
    <w:rsid w:val="0063471C"/>
    <w:rsid w:val="00635CBA"/>
    <w:rsid w:val="00635ED9"/>
    <w:rsid w:val="00636EFC"/>
    <w:rsid w:val="0064338B"/>
    <w:rsid w:val="00646542"/>
    <w:rsid w:val="006504F4"/>
    <w:rsid w:val="00650B96"/>
    <w:rsid w:val="0065366F"/>
    <w:rsid w:val="00654BC9"/>
    <w:rsid w:val="006552FD"/>
    <w:rsid w:val="00656F0B"/>
    <w:rsid w:val="00663733"/>
    <w:rsid w:val="00663AF3"/>
    <w:rsid w:val="0066623B"/>
    <w:rsid w:val="006666E4"/>
    <w:rsid w:val="00666B6C"/>
    <w:rsid w:val="006725E3"/>
    <w:rsid w:val="00677B54"/>
    <w:rsid w:val="006805FD"/>
    <w:rsid w:val="00681303"/>
    <w:rsid w:val="006814FF"/>
    <w:rsid w:val="00682682"/>
    <w:rsid w:val="00682702"/>
    <w:rsid w:val="00687FC9"/>
    <w:rsid w:val="00692368"/>
    <w:rsid w:val="00693778"/>
    <w:rsid w:val="00695192"/>
    <w:rsid w:val="00696AFE"/>
    <w:rsid w:val="006A2EBC"/>
    <w:rsid w:val="006A5EA0"/>
    <w:rsid w:val="006A783B"/>
    <w:rsid w:val="006A7875"/>
    <w:rsid w:val="006A7B33"/>
    <w:rsid w:val="006B4676"/>
    <w:rsid w:val="006B497F"/>
    <w:rsid w:val="006B4E13"/>
    <w:rsid w:val="006B6A25"/>
    <w:rsid w:val="006B75DD"/>
    <w:rsid w:val="006C047C"/>
    <w:rsid w:val="006C1075"/>
    <w:rsid w:val="006C3D8B"/>
    <w:rsid w:val="006C6065"/>
    <w:rsid w:val="006C67E0"/>
    <w:rsid w:val="006C6F89"/>
    <w:rsid w:val="006C7ABA"/>
    <w:rsid w:val="006D0A13"/>
    <w:rsid w:val="006D0D60"/>
    <w:rsid w:val="006D1122"/>
    <w:rsid w:val="006D1A95"/>
    <w:rsid w:val="006D313A"/>
    <w:rsid w:val="006D317E"/>
    <w:rsid w:val="006D3B1E"/>
    <w:rsid w:val="006D3C00"/>
    <w:rsid w:val="006D40C6"/>
    <w:rsid w:val="006E06AD"/>
    <w:rsid w:val="006E3675"/>
    <w:rsid w:val="006E4A7F"/>
    <w:rsid w:val="006F0967"/>
    <w:rsid w:val="006F2274"/>
    <w:rsid w:val="006F64A0"/>
    <w:rsid w:val="0070038F"/>
    <w:rsid w:val="007027B1"/>
    <w:rsid w:val="0070286C"/>
    <w:rsid w:val="00702AF8"/>
    <w:rsid w:val="00704DF6"/>
    <w:rsid w:val="0070641D"/>
    <w:rsid w:val="0070651C"/>
    <w:rsid w:val="007132A3"/>
    <w:rsid w:val="00716421"/>
    <w:rsid w:val="00716923"/>
    <w:rsid w:val="00721419"/>
    <w:rsid w:val="00723417"/>
    <w:rsid w:val="00724CD4"/>
    <w:rsid w:val="00724EFB"/>
    <w:rsid w:val="00726575"/>
    <w:rsid w:val="00730310"/>
    <w:rsid w:val="00730D9A"/>
    <w:rsid w:val="00731FA5"/>
    <w:rsid w:val="00733AB5"/>
    <w:rsid w:val="007362BC"/>
    <w:rsid w:val="00736F06"/>
    <w:rsid w:val="007370DD"/>
    <w:rsid w:val="00740A49"/>
    <w:rsid w:val="007419C3"/>
    <w:rsid w:val="007446A8"/>
    <w:rsid w:val="00746559"/>
    <w:rsid w:val="007467A7"/>
    <w:rsid w:val="007469DD"/>
    <w:rsid w:val="0074741B"/>
    <w:rsid w:val="0074759E"/>
    <w:rsid w:val="007478EA"/>
    <w:rsid w:val="00747914"/>
    <w:rsid w:val="0075415C"/>
    <w:rsid w:val="00754EDB"/>
    <w:rsid w:val="00757097"/>
    <w:rsid w:val="007606CB"/>
    <w:rsid w:val="00761E8B"/>
    <w:rsid w:val="00763502"/>
    <w:rsid w:val="00767A00"/>
    <w:rsid w:val="0077188D"/>
    <w:rsid w:val="007754C6"/>
    <w:rsid w:val="00775BFA"/>
    <w:rsid w:val="00777F4E"/>
    <w:rsid w:val="00780DE2"/>
    <w:rsid w:val="00783D8D"/>
    <w:rsid w:val="00784A84"/>
    <w:rsid w:val="0078635A"/>
    <w:rsid w:val="007913AB"/>
    <w:rsid w:val="007914F7"/>
    <w:rsid w:val="00792DC2"/>
    <w:rsid w:val="00795C73"/>
    <w:rsid w:val="007A032A"/>
    <w:rsid w:val="007A2BDB"/>
    <w:rsid w:val="007A31E5"/>
    <w:rsid w:val="007A4809"/>
    <w:rsid w:val="007B1625"/>
    <w:rsid w:val="007B4915"/>
    <w:rsid w:val="007B61DD"/>
    <w:rsid w:val="007B6BB1"/>
    <w:rsid w:val="007B706E"/>
    <w:rsid w:val="007B71EB"/>
    <w:rsid w:val="007C0748"/>
    <w:rsid w:val="007C1F93"/>
    <w:rsid w:val="007C4AC3"/>
    <w:rsid w:val="007C6205"/>
    <w:rsid w:val="007C686A"/>
    <w:rsid w:val="007C728E"/>
    <w:rsid w:val="007D0BE0"/>
    <w:rsid w:val="007D204F"/>
    <w:rsid w:val="007D2C53"/>
    <w:rsid w:val="007D3D60"/>
    <w:rsid w:val="007D48F7"/>
    <w:rsid w:val="007E1980"/>
    <w:rsid w:val="007E22FF"/>
    <w:rsid w:val="007E4B76"/>
    <w:rsid w:val="007E5043"/>
    <w:rsid w:val="007E5EA8"/>
    <w:rsid w:val="007F0CF1"/>
    <w:rsid w:val="007F12A5"/>
    <w:rsid w:val="007F2D74"/>
    <w:rsid w:val="007F3FB7"/>
    <w:rsid w:val="007F41C7"/>
    <w:rsid w:val="007F4CF1"/>
    <w:rsid w:val="007F758D"/>
    <w:rsid w:val="007F7D52"/>
    <w:rsid w:val="00802D2A"/>
    <w:rsid w:val="00804044"/>
    <w:rsid w:val="0080484A"/>
    <w:rsid w:val="00805589"/>
    <w:rsid w:val="008057A5"/>
    <w:rsid w:val="00805E2F"/>
    <w:rsid w:val="0080654C"/>
    <w:rsid w:val="008071C6"/>
    <w:rsid w:val="008103F2"/>
    <w:rsid w:val="008168D5"/>
    <w:rsid w:val="00817A00"/>
    <w:rsid w:val="00820B95"/>
    <w:rsid w:val="00825891"/>
    <w:rsid w:val="00830630"/>
    <w:rsid w:val="00831631"/>
    <w:rsid w:val="0083228D"/>
    <w:rsid w:val="00833D07"/>
    <w:rsid w:val="00835DB3"/>
    <w:rsid w:val="0083617B"/>
    <w:rsid w:val="00836342"/>
    <w:rsid w:val="00836A2D"/>
    <w:rsid w:val="008371BD"/>
    <w:rsid w:val="00840EBF"/>
    <w:rsid w:val="008504A8"/>
    <w:rsid w:val="008504C3"/>
    <w:rsid w:val="00851B58"/>
    <w:rsid w:val="0085282E"/>
    <w:rsid w:val="00853CE8"/>
    <w:rsid w:val="00857223"/>
    <w:rsid w:val="00857EAE"/>
    <w:rsid w:val="00867C07"/>
    <w:rsid w:val="0087198C"/>
    <w:rsid w:val="00872C1F"/>
    <w:rsid w:val="00873B42"/>
    <w:rsid w:val="00875D43"/>
    <w:rsid w:val="00877CB0"/>
    <w:rsid w:val="0088044B"/>
    <w:rsid w:val="008805AC"/>
    <w:rsid w:val="00880D1A"/>
    <w:rsid w:val="00884468"/>
    <w:rsid w:val="008856D8"/>
    <w:rsid w:val="008868C5"/>
    <w:rsid w:val="0089221E"/>
    <w:rsid w:val="00892E82"/>
    <w:rsid w:val="00893277"/>
    <w:rsid w:val="008943AB"/>
    <w:rsid w:val="00894BC6"/>
    <w:rsid w:val="00895FA9"/>
    <w:rsid w:val="008975A2"/>
    <w:rsid w:val="008A065B"/>
    <w:rsid w:val="008A1035"/>
    <w:rsid w:val="008A6598"/>
    <w:rsid w:val="008A6E08"/>
    <w:rsid w:val="008B60B4"/>
    <w:rsid w:val="008C0BE9"/>
    <w:rsid w:val="008C1B58"/>
    <w:rsid w:val="008C1DC8"/>
    <w:rsid w:val="008C39AE"/>
    <w:rsid w:val="008C40DF"/>
    <w:rsid w:val="008C4734"/>
    <w:rsid w:val="008C590D"/>
    <w:rsid w:val="008D447E"/>
    <w:rsid w:val="008D6553"/>
    <w:rsid w:val="008D7566"/>
    <w:rsid w:val="008E031B"/>
    <w:rsid w:val="008E0560"/>
    <w:rsid w:val="008E1832"/>
    <w:rsid w:val="008E2D8C"/>
    <w:rsid w:val="008E46C2"/>
    <w:rsid w:val="008E6C8D"/>
    <w:rsid w:val="008E6D6D"/>
    <w:rsid w:val="008E7029"/>
    <w:rsid w:val="008E7EF6"/>
    <w:rsid w:val="008F01AB"/>
    <w:rsid w:val="008F1F98"/>
    <w:rsid w:val="008F2340"/>
    <w:rsid w:val="008F2790"/>
    <w:rsid w:val="008F6758"/>
    <w:rsid w:val="00901F01"/>
    <w:rsid w:val="009040DD"/>
    <w:rsid w:val="00904D1B"/>
    <w:rsid w:val="00905B47"/>
    <w:rsid w:val="0090690F"/>
    <w:rsid w:val="00911391"/>
    <w:rsid w:val="0091331C"/>
    <w:rsid w:val="009137BD"/>
    <w:rsid w:val="0091503D"/>
    <w:rsid w:val="00915DE6"/>
    <w:rsid w:val="0091634C"/>
    <w:rsid w:val="00923B26"/>
    <w:rsid w:val="00923F2D"/>
    <w:rsid w:val="00925615"/>
    <w:rsid w:val="009279DE"/>
    <w:rsid w:val="00927AB9"/>
    <w:rsid w:val="00927B37"/>
    <w:rsid w:val="00930116"/>
    <w:rsid w:val="00930625"/>
    <w:rsid w:val="00941082"/>
    <w:rsid w:val="0094212C"/>
    <w:rsid w:val="00943CD7"/>
    <w:rsid w:val="00944853"/>
    <w:rsid w:val="0094609D"/>
    <w:rsid w:val="00951403"/>
    <w:rsid w:val="0095378C"/>
    <w:rsid w:val="00954689"/>
    <w:rsid w:val="0095472A"/>
    <w:rsid w:val="00955BFB"/>
    <w:rsid w:val="009560C4"/>
    <w:rsid w:val="0096085A"/>
    <w:rsid w:val="009617C9"/>
    <w:rsid w:val="00961C93"/>
    <w:rsid w:val="00962B4E"/>
    <w:rsid w:val="009635C5"/>
    <w:rsid w:val="00965324"/>
    <w:rsid w:val="00966FA2"/>
    <w:rsid w:val="0097091E"/>
    <w:rsid w:val="0097325C"/>
    <w:rsid w:val="00973FC0"/>
    <w:rsid w:val="009760D3"/>
    <w:rsid w:val="00977132"/>
    <w:rsid w:val="00981A4B"/>
    <w:rsid w:val="00982250"/>
    <w:rsid w:val="00982501"/>
    <w:rsid w:val="00983D33"/>
    <w:rsid w:val="00984358"/>
    <w:rsid w:val="00985BA8"/>
    <w:rsid w:val="009877D3"/>
    <w:rsid w:val="00991095"/>
    <w:rsid w:val="00991B0C"/>
    <w:rsid w:val="0099280D"/>
    <w:rsid w:val="00994E8F"/>
    <w:rsid w:val="009951DC"/>
    <w:rsid w:val="009959BB"/>
    <w:rsid w:val="00995E37"/>
    <w:rsid w:val="00997158"/>
    <w:rsid w:val="00997E50"/>
    <w:rsid w:val="009A0827"/>
    <w:rsid w:val="009A3A7C"/>
    <w:rsid w:val="009A3E1C"/>
    <w:rsid w:val="009A5D33"/>
    <w:rsid w:val="009A7D84"/>
    <w:rsid w:val="009B2323"/>
    <w:rsid w:val="009B2ADB"/>
    <w:rsid w:val="009B603A"/>
    <w:rsid w:val="009C1404"/>
    <w:rsid w:val="009C18EB"/>
    <w:rsid w:val="009C1B71"/>
    <w:rsid w:val="009C2D0E"/>
    <w:rsid w:val="009C3DAC"/>
    <w:rsid w:val="009C42E0"/>
    <w:rsid w:val="009C4D40"/>
    <w:rsid w:val="009C4F4E"/>
    <w:rsid w:val="009C74E8"/>
    <w:rsid w:val="009D2A88"/>
    <w:rsid w:val="009D2E46"/>
    <w:rsid w:val="009D3230"/>
    <w:rsid w:val="009D5362"/>
    <w:rsid w:val="009E0622"/>
    <w:rsid w:val="009E1415"/>
    <w:rsid w:val="009E56CF"/>
    <w:rsid w:val="009E5E36"/>
    <w:rsid w:val="009E6116"/>
    <w:rsid w:val="009E7E25"/>
    <w:rsid w:val="00A02E43"/>
    <w:rsid w:val="00A031C9"/>
    <w:rsid w:val="00A05368"/>
    <w:rsid w:val="00A065F9"/>
    <w:rsid w:val="00A07011"/>
    <w:rsid w:val="00A07F34"/>
    <w:rsid w:val="00A07F8A"/>
    <w:rsid w:val="00A156EF"/>
    <w:rsid w:val="00A15B27"/>
    <w:rsid w:val="00A22154"/>
    <w:rsid w:val="00A24058"/>
    <w:rsid w:val="00A25C38"/>
    <w:rsid w:val="00A34C31"/>
    <w:rsid w:val="00A35824"/>
    <w:rsid w:val="00A36BBE"/>
    <w:rsid w:val="00A37C20"/>
    <w:rsid w:val="00A40D9E"/>
    <w:rsid w:val="00A41DF7"/>
    <w:rsid w:val="00A420B1"/>
    <w:rsid w:val="00A42ECA"/>
    <w:rsid w:val="00A4307A"/>
    <w:rsid w:val="00A43177"/>
    <w:rsid w:val="00A46DEF"/>
    <w:rsid w:val="00A475E1"/>
    <w:rsid w:val="00A47EBB"/>
    <w:rsid w:val="00A501AB"/>
    <w:rsid w:val="00A51CDD"/>
    <w:rsid w:val="00A51D4C"/>
    <w:rsid w:val="00A52E89"/>
    <w:rsid w:val="00A563F8"/>
    <w:rsid w:val="00A56BBA"/>
    <w:rsid w:val="00A61A17"/>
    <w:rsid w:val="00A6730D"/>
    <w:rsid w:val="00A71625"/>
    <w:rsid w:val="00A71B9B"/>
    <w:rsid w:val="00A727D9"/>
    <w:rsid w:val="00A751C7"/>
    <w:rsid w:val="00A80008"/>
    <w:rsid w:val="00A82E84"/>
    <w:rsid w:val="00A84CE5"/>
    <w:rsid w:val="00A87844"/>
    <w:rsid w:val="00A9227B"/>
    <w:rsid w:val="00A94087"/>
    <w:rsid w:val="00A97A55"/>
    <w:rsid w:val="00AA038C"/>
    <w:rsid w:val="00AA3471"/>
    <w:rsid w:val="00AA7A09"/>
    <w:rsid w:val="00AB2065"/>
    <w:rsid w:val="00AB2DC1"/>
    <w:rsid w:val="00AB3B50"/>
    <w:rsid w:val="00AB3D62"/>
    <w:rsid w:val="00AC05B1"/>
    <w:rsid w:val="00AC10D3"/>
    <w:rsid w:val="00AC450C"/>
    <w:rsid w:val="00AC6367"/>
    <w:rsid w:val="00AD340B"/>
    <w:rsid w:val="00AD356C"/>
    <w:rsid w:val="00AE0187"/>
    <w:rsid w:val="00AE2914"/>
    <w:rsid w:val="00AE6D15"/>
    <w:rsid w:val="00AE7023"/>
    <w:rsid w:val="00AE78AA"/>
    <w:rsid w:val="00AF0EF3"/>
    <w:rsid w:val="00AF1F49"/>
    <w:rsid w:val="00AF208C"/>
    <w:rsid w:val="00AF2D81"/>
    <w:rsid w:val="00AF50E9"/>
    <w:rsid w:val="00B02463"/>
    <w:rsid w:val="00B04182"/>
    <w:rsid w:val="00B05ECF"/>
    <w:rsid w:val="00B07AE3"/>
    <w:rsid w:val="00B11430"/>
    <w:rsid w:val="00B12A5D"/>
    <w:rsid w:val="00B14D05"/>
    <w:rsid w:val="00B20461"/>
    <w:rsid w:val="00B20499"/>
    <w:rsid w:val="00B242F4"/>
    <w:rsid w:val="00B2477A"/>
    <w:rsid w:val="00B24D1C"/>
    <w:rsid w:val="00B30072"/>
    <w:rsid w:val="00B30481"/>
    <w:rsid w:val="00B31596"/>
    <w:rsid w:val="00B3312F"/>
    <w:rsid w:val="00B34558"/>
    <w:rsid w:val="00B34A0E"/>
    <w:rsid w:val="00B353EB"/>
    <w:rsid w:val="00B37CAF"/>
    <w:rsid w:val="00B4016F"/>
    <w:rsid w:val="00B407AC"/>
    <w:rsid w:val="00B42BDF"/>
    <w:rsid w:val="00B43374"/>
    <w:rsid w:val="00B439C4"/>
    <w:rsid w:val="00B43ACB"/>
    <w:rsid w:val="00B4535E"/>
    <w:rsid w:val="00B52A8C"/>
    <w:rsid w:val="00B530B3"/>
    <w:rsid w:val="00B53160"/>
    <w:rsid w:val="00B54707"/>
    <w:rsid w:val="00B5576F"/>
    <w:rsid w:val="00B56155"/>
    <w:rsid w:val="00B57B45"/>
    <w:rsid w:val="00B57CB7"/>
    <w:rsid w:val="00B62F11"/>
    <w:rsid w:val="00B63042"/>
    <w:rsid w:val="00B636A8"/>
    <w:rsid w:val="00B665C6"/>
    <w:rsid w:val="00B70581"/>
    <w:rsid w:val="00B70B56"/>
    <w:rsid w:val="00B72AD8"/>
    <w:rsid w:val="00B72E23"/>
    <w:rsid w:val="00B74441"/>
    <w:rsid w:val="00B758A5"/>
    <w:rsid w:val="00B805AF"/>
    <w:rsid w:val="00B8078B"/>
    <w:rsid w:val="00B80D45"/>
    <w:rsid w:val="00B82BD5"/>
    <w:rsid w:val="00B82D61"/>
    <w:rsid w:val="00B869EC"/>
    <w:rsid w:val="00B92383"/>
    <w:rsid w:val="00B9397A"/>
    <w:rsid w:val="00B9633D"/>
    <w:rsid w:val="00B967D5"/>
    <w:rsid w:val="00BA148C"/>
    <w:rsid w:val="00BA2EBE"/>
    <w:rsid w:val="00BA582A"/>
    <w:rsid w:val="00BA5F58"/>
    <w:rsid w:val="00BA74D4"/>
    <w:rsid w:val="00BB0F28"/>
    <w:rsid w:val="00BB458A"/>
    <w:rsid w:val="00BB693F"/>
    <w:rsid w:val="00BB6C11"/>
    <w:rsid w:val="00BC5953"/>
    <w:rsid w:val="00BD00D3"/>
    <w:rsid w:val="00BD1659"/>
    <w:rsid w:val="00BD2616"/>
    <w:rsid w:val="00BD3AA9"/>
    <w:rsid w:val="00BD4A18"/>
    <w:rsid w:val="00BD6DB2"/>
    <w:rsid w:val="00BD73A1"/>
    <w:rsid w:val="00BE11CF"/>
    <w:rsid w:val="00BE21AB"/>
    <w:rsid w:val="00BE2D98"/>
    <w:rsid w:val="00BE55CB"/>
    <w:rsid w:val="00BE7067"/>
    <w:rsid w:val="00BF3BB2"/>
    <w:rsid w:val="00BF617A"/>
    <w:rsid w:val="00C01BC1"/>
    <w:rsid w:val="00C035DB"/>
    <w:rsid w:val="00C0379D"/>
    <w:rsid w:val="00C03931"/>
    <w:rsid w:val="00C05FE3"/>
    <w:rsid w:val="00C11DA9"/>
    <w:rsid w:val="00C1302F"/>
    <w:rsid w:val="00C17269"/>
    <w:rsid w:val="00C2136D"/>
    <w:rsid w:val="00C214EE"/>
    <w:rsid w:val="00C2314B"/>
    <w:rsid w:val="00C244A0"/>
    <w:rsid w:val="00C24971"/>
    <w:rsid w:val="00C25355"/>
    <w:rsid w:val="00C26BE5"/>
    <w:rsid w:val="00C26E4D"/>
    <w:rsid w:val="00C27909"/>
    <w:rsid w:val="00C27B03"/>
    <w:rsid w:val="00C314E1"/>
    <w:rsid w:val="00C34397"/>
    <w:rsid w:val="00C34806"/>
    <w:rsid w:val="00C34C71"/>
    <w:rsid w:val="00C40503"/>
    <w:rsid w:val="00C4095D"/>
    <w:rsid w:val="00C41CE6"/>
    <w:rsid w:val="00C4220D"/>
    <w:rsid w:val="00C45014"/>
    <w:rsid w:val="00C504BF"/>
    <w:rsid w:val="00C51641"/>
    <w:rsid w:val="00C568BE"/>
    <w:rsid w:val="00C57A9C"/>
    <w:rsid w:val="00C601D2"/>
    <w:rsid w:val="00C605B9"/>
    <w:rsid w:val="00C62AD0"/>
    <w:rsid w:val="00C649E9"/>
    <w:rsid w:val="00C65BCC"/>
    <w:rsid w:val="00C66970"/>
    <w:rsid w:val="00C67906"/>
    <w:rsid w:val="00C71F4D"/>
    <w:rsid w:val="00C80B08"/>
    <w:rsid w:val="00C82B2D"/>
    <w:rsid w:val="00C85BE5"/>
    <w:rsid w:val="00C8691C"/>
    <w:rsid w:val="00C86CB4"/>
    <w:rsid w:val="00C86D50"/>
    <w:rsid w:val="00C95ACA"/>
    <w:rsid w:val="00C95C07"/>
    <w:rsid w:val="00C95D5C"/>
    <w:rsid w:val="00C96295"/>
    <w:rsid w:val="00C96364"/>
    <w:rsid w:val="00CA03DF"/>
    <w:rsid w:val="00CA168A"/>
    <w:rsid w:val="00CA2097"/>
    <w:rsid w:val="00CA357E"/>
    <w:rsid w:val="00CA44F9"/>
    <w:rsid w:val="00CA4A69"/>
    <w:rsid w:val="00CA54BA"/>
    <w:rsid w:val="00CA5A73"/>
    <w:rsid w:val="00CB18A1"/>
    <w:rsid w:val="00CB722E"/>
    <w:rsid w:val="00CC1F0D"/>
    <w:rsid w:val="00CC31E7"/>
    <w:rsid w:val="00CC3E0C"/>
    <w:rsid w:val="00CC3E4D"/>
    <w:rsid w:val="00CC47B8"/>
    <w:rsid w:val="00CC58D3"/>
    <w:rsid w:val="00CC6083"/>
    <w:rsid w:val="00CC73B4"/>
    <w:rsid w:val="00CC784D"/>
    <w:rsid w:val="00CD3F4D"/>
    <w:rsid w:val="00CD5D33"/>
    <w:rsid w:val="00CD6101"/>
    <w:rsid w:val="00CE1259"/>
    <w:rsid w:val="00CE4E7D"/>
    <w:rsid w:val="00CF02D5"/>
    <w:rsid w:val="00CF1E15"/>
    <w:rsid w:val="00CF6F26"/>
    <w:rsid w:val="00D00A8D"/>
    <w:rsid w:val="00D03268"/>
    <w:rsid w:val="00D0337B"/>
    <w:rsid w:val="00D07777"/>
    <w:rsid w:val="00D079B2"/>
    <w:rsid w:val="00D07D89"/>
    <w:rsid w:val="00D1101D"/>
    <w:rsid w:val="00D114E9"/>
    <w:rsid w:val="00D14B7B"/>
    <w:rsid w:val="00D17CD8"/>
    <w:rsid w:val="00D23227"/>
    <w:rsid w:val="00D246C0"/>
    <w:rsid w:val="00D2527C"/>
    <w:rsid w:val="00D31161"/>
    <w:rsid w:val="00D313B3"/>
    <w:rsid w:val="00D3210E"/>
    <w:rsid w:val="00D35B8E"/>
    <w:rsid w:val="00D40F07"/>
    <w:rsid w:val="00D410A0"/>
    <w:rsid w:val="00D41C93"/>
    <w:rsid w:val="00D429C6"/>
    <w:rsid w:val="00D47748"/>
    <w:rsid w:val="00D5178F"/>
    <w:rsid w:val="00D518DF"/>
    <w:rsid w:val="00D54CC3"/>
    <w:rsid w:val="00D55202"/>
    <w:rsid w:val="00D6041A"/>
    <w:rsid w:val="00D61258"/>
    <w:rsid w:val="00D633EB"/>
    <w:rsid w:val="00D67F92"/>
    <w:rsid w:val="00D70B07"/>
    <w:rsid w:val="00D736AC"/>
    <w:rsid w:val="00D747AA"/>
    <w:rsid w:val="00D75A7E"/>
    <w:rsid w:val="00D76CA2"/>
    <w:rsid w:val="00D7783D"/>
    <w:rsid w:val="00D80CCF"/>
    <w:rsid w:val="00D82FF7"/>
    <w:rsid w:val="00D84271"/>
    <w:rsid w:val="00D847FE"/>
    <w:rsid w:val="00D86B9C"/>
    <w:rsid w:val="00D900CD"/>
    <w:rsid w:val="00D90A39"/>
    <w:rsid w:val="00D9123D"/>
    <w:rsid w:val="00D964EA"/>
    <w:rsid w:val="00D966D0"/>
    <w:rsid w:val="00DA0C59"/>
    <w:rsid w:val="00DA179D"/>
    <w:rsid w:val="00DA20D0"/>
    <w:rsid w:val="00DA3991"/>
    <w:rsid w:val="00DA56D2"/>
    <w:rsid w:val="00DA72A1"/>
    <w:rsid w:val="00DA7F95"/>
    <w:rsid w:val="00DB01F1"/>
    <w:rsid w:val="00DB1F4D"/>
    <w:rsid w:val="00DB3222"/>
    <w:rsid w:val="00DB7E6C"/>
    <w:rsid w:val="00DC152A"/>
    <w:rsid w:val="00DC4F68"/>
    <w:rsid w:val="00DC64B0"/>
    <w:rsid w:val="00DC6B1E"/>
    <w:rsid w:val="00DD252A"/>
    <w:rsid w:val="00DD5949"/>
    <w:rsid w:val="00DD5A29"/>
    <w:rsid w:val="00DD5D9D"/>
    <w:rsid w:val="00DD68BB"/>
    <w:rsid w:val="00DE03A8"/>
    <w:rsid w:val="00DE2A92"/>
    <w:rsid w:val="00DE2E5C"/>
    <w:rsid w:val="00DE35CB"/>
    <w:rsid w:val="00DE41D7"/>
    <w:rsid w:val="00DE527E"/>
    <w:rsid w:val="00DF0EF0"/>
    <w:rsid w:val="00DF21E9"/>
    <w:rsid w:val="00DF22C7"/>
    <w:rsid w:val="00DF3D04"/>
    <w:rsid w:val="00DF3E08"/>
    <w:rsid w:val="00DF5588"/>
    <w:rsid w:val="00DF5CC9"/>
    <w:rsid w:val="00E005D3"/>
    <w:rsid w:val="00E00F14"/>
    <w:rsid w:val="00E01CB8"/>
    <w:rsid w:val="00E051D7"/>
    <w:rsid w:val="00E06386"/>
    <w:rsid w:val="00E075C5"/>
    <w:rsid w:val="00E1051A"/>
    <w:rsid w:val="00E111F3"/>
    <w:rsid w:val="00E11668"/>
    <w:rsid w:val="00E118E7"/>
    <w:rsid w:val="00E122B7"/>
    <w:rsid w:val="00E13711"/>
    <w:rsid w:val="00E138A2"/>
    <w:rsid w:val="00E2115F"/>
    <w:rsid w:val="00E21B55"/>
    <w:rsid w:val="00E221D3"/>
    <w:rsid w:val="00E24EB4"/>
    <w:rsid w:val="00E26580"/>
    <w:rsid w:val="00E30635"/>
    <w:rsid w:val="00E320ED"/>
    <w:rsid w:val="00E33AFB"/>
    <w:rsid w:val="00E34218"/>
    <w:rsid w:val="00E357FA"/>
    <w:rsid w:val="00E4134C"/>
    <w:rsid w:val="00E444BF"/>
    <w:rsid w:val="00E4555B"/>
    <w:rsid w:val="00E46282"/>
    <w:rsid w:val="00E5216E"/>
    <w:rsid w:val="00E5529C"/>
    <w:rsid w:val="00E57466"/>
    <w:rsid w:val="00E60954"/>
    <w:rsid w:val="00E657C6"/>
    <w:rsid w:val="00E66738"/>
    <w:rsid w:val="00E742D9"/>
    <w:rsid w:val="00E75D40"/>
    <w:rsid w:val="00E76252"/>
    <w:rsid w:val="00E77643"/>
    <w:rsid w:val="00E81965"/>
    <w:rsid w:val="00E81A88"/>
    <w:rsid w:val="00E81BDB"/>
    <w:rsid w:val="00E82344"/>
    <w:rsid w:val="00E8455A"/>
    <w:rsid w:val="00E84C82"/>
    <w:rsid w:val="00E84D64"/>
    <w:rsid w:val="00E84DA4"/>
    <w:rsid w:val="00E8616B"/>
    <w:rsid w:val="00E87408"/>
    <w:rsid w:val="00E914C4"/>
    <w:rsid w:val="00E934F5"/>
    <w:rsid w:val="00E96961"/>
    <w:rsid w:val="00EA0208"/>
    <w:rsid w:val="00EA72EC"/>
    <w:rsid w:val="00EB0524"/>
    <w:rsid w:val="00EB11CB"/>
    <w:rsid w:val="00EB1327"/>
    <w:rsid w:val="00EB1C71"/>
    <w:rsid w:val="00EB275A"/>
    <w:rsid w:val="00EB4937"/>
    <w:rsid w:val="00EB57CA"/>
    <w:rsid w:val="00EB5880"/>
    <w:rsid w:val="00EB6EA1"/>
    <w:rsid w:val="00EB786A"/>
    <w:rsid w:val="00EC1578"/>
    <w:rsid w:val="00EC1BFC"/>
    <w:rsid w:val="00EC1C72"/>
    <w:rsid w:val="00EC3356"/>
    <w:rsid w:val="00EC3CC9"/>
    <w:rsid w:val="00EC59C0"/>
    <w:rsid w:val="00EC5D85"/>
    <w:rsid w:val="00EC680A"/>
    <w:rsid w:val="00ED511C"/>
    <w:rsid w:val="00ED7229"/>
    <w:rsid w:val="00EE0748"/>
    <w:rsid w:val="00EE1A41"/>
    <w:rsid w:val="00EE1FED"/>
    <w:rsid w:val="00EE25CB"/>
    <w:rsid w:val="00EE2BED"/>
    <w:rsid w:val="00EE374B"/>
    <w:rsid w:val="00EE4A87"/>
    <w:rsid w:val="00EF2869"/>
    <w:rsid w:val="00EF6C19"/>
    <w:rsid w:val="00F000A8"/>
    <w:rsid w:val="00F05D60"/>
    <w:rsid w:val="00F07224"/>
    <w:rsid w:val="00F07FD3"/>
    <w:rsid w:val="00F11BB5"/>
    <w:rsid w:val="00F1284A"/>
    <w:rsid w:val="00F1296C"/>
    <w:rsid w:val="00F12D18"/>
    <w:rsid w:val="00F1417B"/>
    <w:rsid w:val="00F1712D"/>
    <w:rsid w:val="00F17A17"/>
    <w:rsid w:val="00F208A0"/>
    <w:rsid w:val="00F2115E"/>
    <w:rsid w:val="00F22CA6"/>
    <w:rsid w:val="00F25A8B"/>
    <w:rsid w:val="00F27B0F"/>
    <w:rsid w:val="00F27B3D"/>
    <w:rsid w:val="00F30A51"/>
    <w:rsid w:val="00F30ABD"/>
    <w:rsid w:val="00F32B29"/>
    <w:rsid w:val="00F34B99"/>
    <w:rsid w:val="00F36276"/>
    <w:rsid w:val="00F36878"/>
    <w:rsid w:val="00F36AD3"/>
    <w:rsid w:val="00F40B02"/>
    <w:rsid w:val="00F41E81"/>
    <w:rsid w:val="00F45883"/>
    <w:rsid w:val="00F47FDE"/>
    <w:rsid w:val="00F51720"/>
    <w:rsid w:val="00F51CF2"/>
    <w:rsid w:val="00F52DAB"/>
    <w:rsid w:val="00F5326E"/>
    <w:rsid w:val="00F542B5"/>
    <w:rsid w:val="00F543F0"/>
    <w:rsid w:val="00F554B4"/>
    <w:rsid w:val="00F55E3E"/>
    <w:rsid w:val="00F57601"/>
    <w:rsid w:val="00F61E0B"/>
    <w:rsid w:val="00F64938"/>
    <w:rsid w:val="00F71448"/>
    <w:rsid w:val="00F73F99"/>
    <w:rsid w:val="00F75F80"/>
    <w:rsid w:val="00F77B3A"/>
    <w:rsid w:val="00F81D29"/>
    <w:rsid w:val="00F90BE5"/>
    <w:rsid w:val="00F91C4D"/>
    <w:rsid w:val="00F92FD9"/>
    <w:rsid w:val="00FA37B1"/>
    <w:rsid w:val="00FA3E0B"/>
    <w:rsid w:val="00FA499C"/>
    <w:rsid w:val="00FA5EF7"/>
    <w:rsid w:val="00FA6684"/>
    <w:rsid w:val="00FA6BE0"/>
    <w:rsid w:val="00FA731E"/>
    <w:rsid w:val="00FA7BD0"/>
    <w:rsid w:val="00FB034A"/>
    <w:rsid w:val="00FB1DCF"/>
    <w:rsid w:val="00FB2B38"/>
    <w:rsid w:val="00FB2B54"/>
    <w:rsid w:val="00FB49EC"/>
    <w:rsid w:val="00FB61CE"/>
    <w:rsid w:val="00FB7A07"/>
    <w:rsid w:val="00FB7ECB"/>
    <w:rsid w:val="00FC04CC"/>
    <w:rsid w:val="00FC2066"/>
    <w:rsid w:val="00FC2B46"/>
    <w:rsid w:val="00FC6358"/>
    <w:rsid w:val="00FC79BD"/>
    <w:rsid w:val="00FD1381"/>
    <w:rsid w:val="00FD320D"/>
    <w:rsid w:val="00FD3B84"/>
    <w:rsid w:val="00FE1B98"/>
    <w:rsid w:val="00FE23DE"/>
    <w:rsid w:val="00FE75FB"/>
    <w:rsid w:val="00FF00F8"/>
    <w:rsid w:val="00FF1801"/>
    <w:rsid w:val="00FF27A9"/>
    <w:rsid w:val="00FF28D8"/>
    <w:rsid w:val="00FF3532"/>
    <w:rsid w:val="00FF68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FCB8F4"/>
  <w15:docId w15:val="{CFF329FC-EBDE-4EAB-AE1D-D2C38457D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3">
    <w:name w:val="Normal"/>
    <w:qFormat/>
    <w:rsid w:val="000B2C50"/>
    <w:pPr>
      <w:widowControl w:val="0"/>
      <w:jc w:val="both"/>
    </w:pPr>
    <w:rPr>
      <w:kern w:val="2"/>
      <w:sz w:val="21"/>
      <w:szCs w:val="24"/>
    </w:rPr>
  </w:style>
  <w:style w:type="paragraph" w:styleId="1">
    <w:name w:val="heading 1"/>
    <w:basedOn w:val="aff3"/>
    <w:next w:val="aff3"/>
    <w:link w:val="10"/>
    <w:uiPriority w:val="9"/>
    <w:qFormat/>
    <w:rsid w:val="0097325C"/>
    <w:pPr>
      <w:keepNext/>
      <w:pageBreakBefore/>
      <w:numPr>
        <w:numId w:val="64"/>
      </w:numPr>
      <w:spacing w:beforeLines="100" w:before="100" w:afterLines="100" w:after="100" w:line="360" w:lineRule="auto"/>
      <w:jc w:val="center"/>
      <w:outlineLvl w:val="0"/>
    </w:pPr>
    <w:rPr>
      <w:bCs/>
      <w:kern w:val="44"/>
      <w:sz w:val="32"/>
      <w:szCs w:val="44"/>
    </w:rPr>
  </w:style>
  <w:style w:type="paragraph" w:styleId="2">
    <w:name w:val="heading 2"/>
    <w:basedOn w:val="1"/>
    <w:next w:val="aff3"/>
    <w:link w:val="20"/>
    <w:uiPriority w:val="9"/>
    <w:qFormat/>
    <w:rsid w:val="0097325C"/>
    <w:pPr>
      <w:pageBreakBefore w:val="0"/>
      <w:numPr>
        <w:ilvl w:val="1"/>
      </w:numPr>
      <w:outlineLvl w:val="1"/>
    </w:pPr>
    <w:rPr>
      <w:rFonts w:ascii="黑体" w:eastAsia="黑体" w:hAnsi="黑体" w:cstheme="majorBidi"/>
      <w:b/>
      <w:sz w:val="28"/>
      <w:szCs w:val="22"/>
    </w:rPr>
  </w:style>
  <w:style w:type="paragraph" w:styleId="3">
    <w:name w:val="heading 3"/>
    <w:basedOn w:val="2"/>
    <w:next w:val="aff3"/>
    <w:link w:val="30"/>
    <w:uiPriority w:val="9"/>
    <w:qFormat/>
    <w:rsid w:val="00E357FA"/>
    <w:pPr>
      <w:numPr>
        <w:ilvl w:val="2"/>
      </w:numPr>
      <w:spacing w:line="240" w:lineRule="auto"/>
      <w:jc w:val="left"/>
      <w:outlineLvl w:val="2"/>
    </w:pPr>
    <w:rPr>
      <w:rFonts w:ascii="Times New Roman" w:hAnsi="Times New Roman"/>
      <w:bCs w:val="0"/>
      <w:sz w:val="21"/>
      <w:szCs w:val="21"/>
    </w:rPr>
  </w:style>
  <w:style w:type="paragraph" w:styleId="4">
    <w:name w:val="heading 4"/>
    <w:basedOn w:val="3"/>
    <w:next w:val="aff3"/>
    <w:link w:val="40"/>
    <w:uiPriority w:val="9"/>
    <w:qFormat/>
    <w:rsid w:val="00973FC0"/>
    <w:pPr>
      <w:numPr>
        <w:ilvl w:val="3"/>
      </w:numPr>
      <w:spacing w:beforeLines="50" w:afterLines="50" w:after="156"/>
      <w:outlineLvl w:val="3"/>
    </w:pPr>
    <w:rPr>
      <w:rFonts w:ascii="黑体" w:hAnsi="黑体"/>
      <w:bCs/>
      <w:shd w:val="clear" w:color="auto" w:fill="FFFFFF"/>
    </w:rPr>
  </w:style>
  <w:style w:type="paragraph" w:styleId="5">
    <w:name w:val="heading 5"/>
    <w:basedOn w:val="aff4"/>
    <w:next w:val="aff3"/>
    <w:link w:val="50"/>
    <w:uiPriority w:val="9"/>
    <w:qFormat/>
    <w:rsid w:val="00D31161"/>
    <w:pPr>
      <w:spacing w:line="300" w:lineRule="auto"/>
      <w:ind w:firstLineChars="0" w:firstLine="0"/>
      <w:outlineLvl w:val="4"/>
    </w:pPr>
  </w:style>
  <w:style w:type="paragraph" w:styleId="6">
    <w:name w:val="heading 6"/>
    <w:basedOn w:val="aff3"/>
    <w:next w:val="aff3"/>
    <w:link w:val="60"/>
    <w:semiHidden/>
    <w:unhideWhenUsed/>
    <w:qFormat/>
    <w:rsid w:val="00AE0187"/>
    <w:pPr>
      <w:keepNext/>
      <w:keepLines/>
      <w:numPr>
        <w:ilvl w:val="5"/>
        <w:numId w:val="64"/>
      </w:numPr>
      <w:spacing w:before="240" w:after="64" w:line="320" w:lineRule="auto"/>
      <w:outlineLvl w:val="5"/>
    </w:pPr>
    <w:rPr>
      <w:rFonts w:asciiTheme="majorHAnsi" w:eastAsiaTheme="majorEastAsia" w:hAnsiTheme="majorHAnsi" w:cstheme="majorBidi"/>
      <w:b/>
      <w:bCs/>
      <w:sz w:val="24"/>
    </w:rPr>
  </w:style>
  <w:style w:type="paragraph" w:styleId="7">
    <w:name w:val="heading 7"/>
    <w:basedOn w:val="aff3"/>
    <w:next w:val="aff3"/>
    <w:link w:val="70"/>
    <w:semiHidden/>
    <w:unhideWhenUsed/>
    <w:qFormat/>
    <w:rsid w:val="00AE0187"/>
    <w:pPr>
      <w:keepNext/>
      <w:keepLines/>
      <w:numPr>
        <w:ilvl w:val="6"/>
        <w:numId w:val="64"/>
      </w:numPr>
      <w:spacing w:before="240" w:after="64" w:line="320" w:lineRule="auto"/>
      <w:outlineLvl w:val="6"/>
    </w:pPr>
    <w:rPr>
      <w:b/>
      <w:bCs/>
      <w:sz w:val="24"/>
    </w:rPr>
  </w:style>
  <w:style w:type="paragraph" w:styleId="8">
    <w:name w:val="heading 8"/>
    <w:basedOn w:val="aff3"/>
    <w:next w:val="aff3"/>
    <w:link w:val="80"/>
    <w:semiHidden/>
    <w:unhideWhenUsed/>
    <w:qFormat/>
    <w:rsid w:val="00AE0187"/>
    <w:pPr>
      <w:keepNext/>
      <w:keepLines/>
      <w:numPr>
        <w:ilvl w:val="7"/>
        <w:numId w:val="64"/>
      </w:numPr>
      <w:spacing w:before="240" w:after="64" w:line="320" w:lineRule="auto"/>
      <w:outlineLvl w:val="7"/>
    </w:pPr>
    <w:rPr>
      <w:rFonts w:asciiTheme="majorHAnsi" w:eastAsiaTheme="majorEastAsia" w:hAnsiTheme="majorHAnsi" w:cstheme="majorBidi"/>
      <w:sz w:val="24"/>
    </w:rPr>
  </w:style>
  <w:style w:type="paragraph" w:styleId="9">
    <w:name w:val="heading 9"/>
    <w:basedOn w:val="aff3"/>
    <w:next w:val="aff3"/>
    <w:link w:val="90"/>
    <w:semiHidden/>
    <w:unhideWhenUsed/>
    <w:qFormat/>
    <w:rsid w:val="00AE0187"/>
    <w:pPr>
      <w:keepNext/>
      <w:keepLines/>
      <w:numPr>
        <w:ilvl w:val="8"/>
        <w:numId w:val="64"/>
      </w:numPr>
      <w:spacing w:before="240" w:after="64" w:line="320" w:lineRule="auto"/>
      <w:outlineLvl w:val="8"/>
    </w:pPr>
    <w:rPr>
      <w:rFonts w:asciiTheme="majorHAnsi" w:eastAsiaTheme="majorEastAsia" w:hAnsiTheme="majorHAnsi" w:cstheme="majorBidi"/>
      <w:szCs w:val="21"/>
    </w:rPr>
  </w:style>
  <w:style w:type="character" w:default="1" w:styleId="aff5">
    <w:name w:val="Default Paragraph Font"/>
    <w:uiPriority w:val="1"/>
    <w:semiHidden/>
    <w:unhideWhenUsed/>
  </w:style>
  <w:style w:type="table" w:default="1" w:styleId="aff6">
    <w:name w:val="Normal Table"/>
    <w:uiPriority w:val="99"/>
    <w:semiHidden/>
    <w:unhideWhenUsed/>
    <w:tblPr>
      <w:tblInd w:w="0" w:type="dxa"/>
      <w:tblCellMar>
        <w:top w:w="0" w:type="dxa"/>
        <w:left w:w="108" w:type="dxa"/>
        <w:bottom w:w="0" w:type="dxa"/>
        <w:right w:w="108" w:type="dxa"/>
      </w:tblCellMar>
    </w:tblPr>
  </w:style>
  <w:style w:type="numbering" w:default="1" w:styleId="aff7">
    <w:name w:val="No List"/>
    <w:uiPriority w:val="99"/>
    <w:semiHidden/>
    <w:unhideWhenUsed/>
  </w:style>
  <w:style w:type="paragraph" w:customStyle="1" w:styleId="aff8">
    <w:name w:val="段"/>
    <w:link w:val="Char"/>
    <w:qFormat/>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8"/>
    <w:qFormat/>
    <w:rsid w:val="00035925"/>
    <w:rPr>
      <w:rFonts w:ascii="宋体"/>
      <w:noProof/>
      <w:sz w:val="21"/>
      <w:lang w:val="en-US" w:eastAsia="zh-CN" w:bidi="ar-SA"/>
    </w:rPr>
  </w:style>
  <w:style w:type="paragraph" w:customStyle="1" w:styleId="a2">
    <w:name w:val="一级条标题"/>
    <w:next w:val="aff8"/>
    <w:rsid w:val="001C149C"/>
    <w:pPr>
      <w:numPr>
        <w:ilvl w:val="1"/>
        <w:numId w:val="9"/>
      </w:numPr>
      <w:spacing w:beforeLines="50" w:afterLines="50"/>
      <w:outlineLvl w:val="2"/>
    </w:pPr>
    <w:rPr>
      <w:rFonts w:ascii="黑体" w:eastAsia="黑体"/>
      <w:sz w:val="21"/>
      <w:szCs w:val="21"/>
    </w:rPr>
  </w:style>
  <w:style w:type="paragraph" w:customStyle="1" w:styleId="aff9">
    <w:name w:val="标准书脚_奇数页"/>
    <w:rsid w:val="000A48B1"/>
    <w:pPr>
      <w:spacing w:before="120"/>
      <w:ind w:right="198"/>
      <w:jc w:val="right"/>
    </w:pPr>
    <w:rPr>
      <w:rFonts w:ascii="宋体"/>
      <w:sz w:val="18"/>
      <w:szCs w:val="18"/>
    </w:rPr>
  </w:style>
  <w:style w:type="paragraph" w:customStyle="1" w:styleId="affa">
    <w:name w:val="标准书眉_奇数页"/>
    <w:next w:val="aff3"/>
    <w:rsid w:val="0074741B"/>
    <w:pPr>
      <w:tabs>
        <w:tab w:val="center" w:pos="4154"/>
        <w:tab w:val="right" w:pos="8306"/>
      </w:tabs>
      <w:spacing w:after="220"/>
      <w:jc w:val="right"/>
    </w:pPr>
    <w:rPr>
      <w:rFonts w:ascii="黑体" w:eastAsia="黑体"/>
      <w:noProof/>
      <w:sz w:val="21"/>
      <w:szCs w:val="21"/>
    </w:rPr>
  </w:style>
  <w:style w:type="paragraph" w:customStyle="1" w:styleId="a1">
    <w:name w:val="章标题"/>
    <w:next w:val="aff8"/>
    <w:rsid w:val="001C149C"/>
    <w:pPr>
      <w:numPr>
        <w:numId w:val="9"/>
      </w:numPr>
      <w:spacing w:beforeLines="100" w:afterLines="100"/>
      <w:jc w:val="both"/>
      <w:outlineLvl w:val="1"/>
    </w:pPr>
    <w:rPr>
      <w:rFonts w:ascii="黑体" w:eastAsia="黑体"/>
      <w:sz w:val="21"/>
    </w:rPr>
  </w:style>
  <w:style w:type="paragraph" w:customStyle="1" w:styleId="a3">
    <w:name w:val="二级条标题"/>
    <w:basedOn w:val="a2"/>
    <w:next w:val="aff8"/>
    <w:rsid w:val="001C149C"/>
    <w:pPr>
      <w:numPr>
        <w:ilvl w:val="2"/>
      </w:numPr>
      <w:spacing w:before="50" w:after="50"/>
      <w:outlineLvl w:val="3"/>
    </w:pPr>
  </w:style>
  <w:style w:type="paragraph" w:customStyle="1" w:styleId="21">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rsid w:val="00BE55CB"/>
    <w:pPr>
      <w:widowControl w:val="0"/>
      <w:numPr>
        <w:numId w:val="1"/>
      </w:numPr>
      <w:jc w:val="both"/>
    </w:pPr>
    <w:rPr>
      <w:rFonts w:ascii="宋体"/>
      <w:sz w:val="21"/>
    </w:rPr>
  </w:style>
  <w:style w:type="paragraph" w:customStyle="1" w:styleId="ac">
    <w:name w:val="列项●（二级）"/>
    <w:rsid w:val="00BE55CB"/>
    <w:pPr>
      <w:numPr>
        <w:ilvl w:val="1"/>
        <w:numId w:val="1"/>
      </w:numPr>
      <w:tabs>
        <w:tab w:val="left" w:pos="840"/>
      </w:tabs>
      <w:jc w:val="both"/>
    </w:pPr>
    <w:rPr>
      <w:rFonts w:ascii="宋体"/>
      <w:sz w:val="21"/>
    </w:rPr>
  </w:style>
  <w:style w:type="paragraph" w:customStyle="1" w:styleId="affb">
    <w:name w:val="目次、标准名称标题"/>
    <w:basedOn w:val="aff3"/>
    <w:next w:val="aff8"/>
    <w:link w:val="Char0"/>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4">
    <w:name w:val="三级条标题"/>
    <w:basedOn w:val="a3"/>
    <w:next w:val="aff8"/>
    <w:rsid w:val="001C149C"/>
    <w:pPr>
      <w:numPr>
        <w:ilvl w:val="3"/>
      </w:numPr>
      <w:outlineLvl w:val="4"/>
    </w:pPr>
  </w:style>
  <w:style w:type="paragraph" w:customStyle="1" w:styleId="af7">
    <w:name w:val="示例"/>
    <w:next w:val="affc"/>
    <w:rsid w:val="005A5EAF"/>
    <w:pPr>
      <w:widowControl w:val="0"/>
      <w:numPr>
        <w:numId w:val="12"/>
      </w:numPr>
      <w:jc w:val="both"/>
    </w:pPr>
    <w:rPr>
      <w:rFonts w:ascii="宋体"/>
      <w:sz w:val="18"/>
      <w:szCs w:val="18"/>
    </w:rPr>
  </w:style>
  <w:style w:type="paragraph" w:customStyle="1" w:styleId="af0">
    <w:name w:val="数字编号列项（二级）"/>
    <w:rsid w:val="003E5729"/>
    <w:pPr>
      <w:numPr>
        <w:ilvl w:val="1"/>
        <w:numId w:val="8"/>
      </w:numPr>
      <w:jc w:val="both"/>
    </w:pPr>
    <w:rPr>
      <w:rFonts w:ascii="宋体"/>
      <w:sz w:val="21"/>
    </w:rPr>
  </w:style>
  <w:style w:type="paragraph" w:customStyle="1" w:styleId="a5">
    <w:name w:val="四级条标题"/>
    <w:basedOn w:val="a4"/>
    <w:next w:val="aff8"/>
    <w:rsid w:val="001C149C"/>
    <w:pPr>
      <w:numPr>
        <w:ilvl w:val="4"/>
      </w:numPr>
      <w:outlineLvl w:val="5"/>
    </w:pPr>
  </w:style>
  <w:style w:type="paragraph" w:customStyle="1" w:styleId="a6">
    <w:name w:val="五级条标题"/>
    <w:basedOn w:val="a5"/>
    <w:next w:val="aff8"/>
    <w:rsid w:val="001C149C"/>
    <w:pPr>
      <w:numPr>
        <w:ilvl w:val="5"/>
      </w:numPr>
      <w:outlineLvl w:val="6"/>
    </w:pPr>
  </w:style>
  <w:style w:type="paragraph" w:styleId="affd">
    <w:name w:val="footer"/>
    <w:basedOn w:val="aff3"/>
    <w:link w:val="affe"/>
    <w:uiPriority w:val="99"/>
    <w:qFormat/>
    <w:rsid w:val="00294E70"/>
    <w:pPr>
      <w:snapToGrid w:val="0"/>
      <w:ind w:rightChars="100" w:right="210"/>
      <w:jc w:val="right"/>
    </w:pPr>
    <w:rPr>
      <w:sz w:val="18"/>
      <w:szCs w:val="18"/>
    </w:rPr>
  </w:style>
  <w:style w:type="paragraph" w:styleId="afff">
    <w:name w:val="header"/>
    <w:basedOn w:val="aff3"/>
    <w:link w:val="afff0"/>
    <w:uiPriority w:val="99"/>
    <w:qFormat/>
    <w:rsid w:val="00930116"/>
    <w:pPr>
      <w:snapToGrid w:val="0"/>
      <w:jc w:val="left"/>
    </w:pPr>
    <w:rPr>
      <w:sz w:val="18"/>
      <w:szCs w:val="18"/>
    </w:rPr>
  </w:style>
  <w:style w:type="paragraph" w:customStyle="1" w:styleId="a0">
    <w:name w:val="注："/>
    <w:next w:val="aff8"/>
    <w:rsid w:val="004200D9"/>
    <w:pPr>
      <w:widowControl w:val="0"/>
      <w:numPr>
        <w:numId w:val="29"/>
      </w:numPr>
      <w:autoSpaceDE w:val="0"/>
      <w:autoSpaceDN w:val="0"/>
      <w:ind w:left="726" w:hanging="363"/>
      <w:jc w:val="both"/>
    </w:pPr>
    <w:rPr>
      <w:rFonts w:ascii="宋体"/>
      <w:sz w:val="18"/>
      <w:szCs w:val="18"/>
    </w:rPr>
  </w:style>
  <w:style w:type="paragraph" w:customStyle="1" w:styleId="af4">
    <w:name w:val="注×："/>
    <w:rsid w:val="0090690F"/>
    <w:pPr>
      <w:widowControl w:val="0"/>
      <w:numPr>
        <w:numId w:val="25"/>
      </w:numPr>
      <w:autoSpaceDE w:val="0"/>
      <w:autoSpaceDN w:val="0"/>
      <w:ind w:left="811" w:hanging="448"/>
      <w:jc w:val="both"/>
    </w:pPr>
    <w:rPr>
      <w:rFonts w:ascii="宋体"/>
      <w:sz w:val="18"/>
      <w:szCs w:val="18"/>
    </w:rPr>
  </w:style>
  <w:style w:type="paragraph" w:customStyle="1" w:styleId="af">
    <w:name w:val="字母编号列项（一级）"/>
    <w:rsid w:val="003E5729"/>
    <w:pPr>
      <w:numPr>
        <w:numId w:val="8"/>
      </w:numPr>
      <w:jc w:val="both"/>
    </w:pPr>
    <w:rPr>
      <w:rFonts w:ascii="宋体"/>
      <w:sz w:val="21"/>
    </w:rPr>
  </w:style>
  <w:style w:type="paragraph" w:customStyle="1" w:styleId="ad">
    <w:name w:val="列项◆（三级）"/>
    <w:basedOn w:val="aff3"/>
    <w:rsid w:val="00BE55CB"/>
    <w:pPr>
      <w:numPr>
        <w:ilvl w:val="2"/>
        <w:numId w:val="1"/>
      </w:numPr>
    </w:pPr>
    <w:rPr>
      <w:rFonts w:ascii="宋体"/>
      <w:szCs w:val="21"/>
    </w:rPr>
  </w:style>
  <w:style w:type="paragraph" w:customStyle="1" w:styleId="af1">
    <w:name w:val="编号列项（三级）"/>
    <w:rsid w:val="003E5729"/>
    <w:pPr>
      <w:numPr>
        <w:ilvl w:val="2"/>
        <w:numId w:val="8"/>
      </w:numPr>
    </w:pPr>
    <w:rPr>
      <w:rFonts w:ascii="宋体"/>
      <w:sz w:val="21"/>
    </w:rPr>
  </w:style>
  <w:style w:type="paragraph" w:customStyle="1" w:styleId="aff0">
    <w:name w:val="示例×："/>
    <w:basedOn w:val="a1"/>
    <w:qFormat/>
    <w:rsid w:val="007E1980"/>
    <w:pPr>
      <w:numPr>
        <w:numId w:val="13"/>
      </w:numPr>
      <w:spacing w:beforeLines="0" w:afterLines="0"/>
      <w:outlineLvl w:val="9"/>
    </w:pPr>
    <w:rPr>
      <w:rFonts w:ascii="宋体" w:eastAsia="宋体"/>
      <w:sz w:val="18"/>
      <w:szCs w:val="18"/>
    </w:rPr>
  </w:style>
  <w:style w:type="paragraph" w:customStyle="1" w:styleId="afff1">
    <w:name w:val="二级无"/>
    <w:basedOn w:val="a3"/>
    <w:rsid w:val="001C149C"/>
    <w:pPr>
      <w:spacing w:beforeLines="0" w:afterLines="0"/>
    </w:pPr>
    <w:rPr>
      <w:rFonts w:ascii="宋体" w:eastAsia="宋体"/>
    </w:rPr>
  </w:style>
  <w:style w:type="paragraph" w:customStyle="1" w:styleId="a8">
    <w:name w:val="注：（正文）"/>
    <w:basedOn w:val="a0"/>
    <w:next w:val="aff8"/>
    <w:rsid w:val="004200D9"/>
    <w:pPr>
      <w:numPr>
        <w:numId w:val="24"/>
      </w:numPr>
      <w:ind w:left="726" w:hanging="363"/>
    </w:pPr>
  </w:style>
  <w:style w:type="paragraph" w:customStyle="1" w:styleId="a">
    <w:name w:val="注×：（正文）"/>
    <w:rsid w:val="0090690F"/>
    <w:pPr>
      <w:numPr>
        <w:numId w:val="27"/>
      </w:numPr>
      <w:ind w:left="811" w:hanging="448"/>
      <w:jc w:val="both"/>
    </w:pPr>
    <w:rPr>
      <w:rFonts w:ascii="宋体"/>
      <w:sz w:val="18"/>
      <w:szCs w:val="18"/>
    </w:rPr>
  </w:style>
  <w:style w:type="paragraph" w:customStyle="1" w:styleId="afff2">
    <w:name w:val="标准标志"/>
    <w:next w:val="aff3"/>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3">
    <w:name w:val="标准称谓"/>
    <w:next w:val="aff3"/>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4">
    <w:name w:val="标准书脚_偶数页"/>
    <w:rsid w:val="000A48B1"/>
    <w:pPr>
      <w:spacing w:before="120"/>
      <w:ind w:left="221"/>
    </w:pPr>
    <w:rPr>
      <w:rFonts w:ascii="宋体"/>
      <w:sz w:val="18"/>
      <w:szCs w:val="18"/>
    </w:rPr>
  </w:style>
  <w:style w:type="paragraph" w:customStyle="1" w:styleId="afff5">
    <w:name w:val="标准书眉_偶数页"/>
    <w:basedOn w:val="affa"/>
    <w:next w:val="aff3"/>
    <w:rsid w:val="0074741B"/>
    <w:pPr>
      <w:jc w:val="left"/>
    </w:pPr>
  </w:style>
  <w:style w:type="paragraph" w:customStyle="1" w:styleId="afff6">
    <w:name w:val="标准书眉一"/>
    <w:rsid w:val="00083A09"/>
    <w:pPr>
      <w:jc w:val="both"/>
    </w:pPr>
  </w:style>
  <w:style w:type="paragraph" w:customStyle="1" w:styleId="afff7">
    <w:name w:val="参考文献"/>
    <w:basedOn w:val="aff3"/>
    <w:next w:val="aff8"/>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8">
    <w:name w:val="参考文献、索引标题"/>
    <w:basedOn w:val="aff3"/>
    <w:next w:val="aff8"/>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9">
    <w:name w:val="Hyperlink"/>
    <w:uiPriority w:val="99"/>
    <w:rsid w:val="00083A09"/>
    <w:rPr>
      <w:noProof/>
      <w:color w:val="0000FF"/>
      <w:spacing w:val="0"/>
      <w:w w:val="100"/>
      <w:szCs w:val="21"/>
      <w:u w:val="single"/>
    </w:rPr>
  </w:style>
  <w:style w:type="character" w:customStyle="1" w:styleId="afffa">
    <w:name w:val="发布"/>
    <w:rsid w:val="00C2314B"/>
    <w:rPr>
      <w:rFonts w:ascii="黑体" w:eastAsia="黑体"/>
      <w:spacing w:val="85"/>
      <w:w w:val="100"/>
      <w:position w:val="3"/>
      <w:sz w:val="28"/>
      <w:szCs w:val="28"/>
    </w:rPr>
  </w:style>
  <w:style w:type="paragraph" w:customStyle="1" w:styleId="afffb">
    <w:name w:val="发布部门"/>
    <w:next w:val="aff8"/>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c">
    <w:name w:val="发布日期"/>
    <w:rsid w:val="00EC3CC9"/>
    <w:pPr>
      <w:framePr w:w="3997" w:h="471" w:hRule="exact" w:vSpace="181" w:wrap="around" w:hAnchor="page" w:x="7089" w:y="14097" w:anchorLock="1"/>
    </w:pPr>
    <w:rPr>
      <w:rFonts w:eastAsia="黑体"/>
      <w:sz w:val="28"/>
    </w:rPr>
  </w:style>
  <w:style w:type="paragraph" w:customStyle="1" w:styleId="afffd">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e">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
    <w:name w:val="封面标准英文名称"/>
    <w:basedOn w:val="afffe"/>
    <w:rsid w:val="001C21AC"/>
    <w:pPr>
      <w:framePr w:wrap="around"/>
      <w:spacing w:before="370" w:line="400" w:lineRule="exact"/>
    </w:pPr>
    <w:rPr>
      <w:rFonts w:ascii="Times New Roman"/>
      <w:sz w:val="28"/>
      <w:szCs w:val="28"/>
    </w:rPr>
  </w:style>
  <w:style w:type="paragraph" w:customStyle="1" w:styleId="affff0">
    <w:name w:val="封面一致性程度标识"/>
    <w:basedOn w:val="affff"/>
    <w:rsid w:val="00083A09"/>
    <w:pPr>
      <w:framePr w:wrap="around"/>
      <w:spacing w:before="440"/>
    </w:pPr>
    <w:rPr>
      <w:rFonts w:ascii="宋体" w:eastAsia="宋体"/>
    </w:rPr>
  </w:style>
  <w:style w:type="paragraph" w:customStyle="1" w:styleId="affff1">
    <w:name w:val="封面标准文稿类别"/>
    <w:basedOn w:val="affff0"/>
    <w:rsid w:val="0054264B"/>
    <w:pPr>
      <w:framePr w:wrap="around"/>
      <w:spacing w:after="160" w:line="240" w:lineRule="auto"/>
    </w:pPr>
    <w:rPr>
      <w:sz w:val="24"/>
    </w:rPr>
  </w:style>
  <w:style w:type="paragraph" w:customStyle="1" w:styleId="affff2">
    <w:name w:val="封面标准文稿编辑信息"/>
    <w:basedOn w:val="affff1"/>
    <w:rsid w:val="00083A09"/>
    <w:pPr>
      <w:framePr w:wrap="around"/>
      <w:spacing w:before="180" w:line="180" w:lineRule="exact"/>
    </w:pPr>
    <w:rPr>
      <w:sz w:val="21"/>
    </w:rPr>
  </w:style>
  <w:style w:type="paragraph" w:customStyle="1" w:styleId="affff3">
    <w:name w:val="封面正文"/>
    <w:rsid w:val="00083A09"/>
    <w:pPr>
      <w:jc w:val="both"/>
    </w:pPr>
  </w:style>
  <w:style w:type="paragraph" w:customStyle="1" w:styleId="af9">
    <w:name w:val="附录标识"/>
    <w:basedOn w:val="aff3"/>
    <w:next w:val="aff8"/>
    <w:rsid w:val="00083A09"/>
    <w:pPr>
      <w:keepNext/>
      <w:widowControl/>
      <w:numPr>
        <w:numId w:val="5"/>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4">
    <w:name w:val="附录标题"/>
    <w:basedOn w:val="aff8"/>
    <w:next w:val="aff8"/>
    <w:rsid w:val="00083A09"/>
    <w:pPr>
      <w:ind w:firstLineChars="0" w:firstLine="0"/>
      <w:jc w:val="center"/>
    </w:pPr>
    <w:rPr>
      <w:rFonts w:ascii="黑体" w:eastAsia="黑体"/>
    </w:rPr>
  </w:style>
  <w:style w:type="paragraph" w:customStyle="1" w:styleId="af5">
    <w:name w:val="附录表标号"/>
    <w:basedOn w:val="aff3"/>
    <w:next w:val="aff8"/>
    <w:rsid w:val="00083A09"/>
    <w:pPr>
      <w:numPr>
        <w:numId w:val="3"/>
      </w:numPr>
      <w:tabs>
        <w:tab w:val="clear" w:pos="0"/>
      </w:tabs>
      <w:spacing w:line="14" w:lineRule="exact"/>
      <w:ind w:left="811" w:hanging="448"/>
      <w:jc w:val="center"/>
      <w:outlineLvl w:val="0"/>
    </w:pPr>
    <w:rPr>
      <w:color w:val="FFFFFF"/>
    </w:rPr>
  </w:style>
  <w:style w:type="paragraph" w:customStyle="1" w:styleId="af6">
    <w:name w:val="附录表标题"/>
    <w:basedOn w:val="aff3"/>
    <w:next w:val="aff8"/>
    <w:rsid w:val="000D718B"/>
    <w:pPr>
      <w:numPr>
        <w:ilvl w:val="1"/>
        <w:numId w:val="3"/>
      </w:numPr>
      <w:tabs>
        <w:tab w:val="num" w:pos="180"/>
      </w:tabs>
      <w:spacing w:beforeLines="50" w:afterLines="50"/>
      <w:ind w:left="0" w:firstLine="0"/>
      <w:jc w:val="center"/>
    </w:pPr>
    <w:rPr>
      <w:rFonts w:ascii="黑体" w:eastAsia="黑体"/>
      <w:szCs w:val="21"/>
    </w:rPr>
  </w:style>
  <w:style w:type="paragraph" w:customStyle="1" w:styleId="afc">
    <w:name w:val="附录二级条标题"/>
    <w:basedOn w:val="aff3"/>
    <w:next w:val="aff8"/>
    <w:rsid w:val="00083A09"/>
    <w:pPr>
      <w:widowControl/>
      <w:numPr>
        <w:ilvl w:val="3"/>
        <w:numId w:val="5"/>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5">
    <w:name w:val="附录二级无"/>
    <w:basedOn w:val="afc"/>
    <w:rsid w:val="00BF617A"/>
    <w:pPr>
      <w:tabs>
        <w:tab w:val="clear" w:pos="360"/>
      </w:tabs>
      <w:spacing w:beforeLines="0" w:afterLines="0"/>
    </w:pPr>
    <w:rPr>
      <w:rFonts w:ascii="宋体" w:eastAsia="宋体"/>
      <w:szCs w:val="21"/>
    </w:rPr>
  </w:style>
  <w:style w:type="paragraph" w:customStyle="1" w:styleId="affff6">
    <w:name w:val="附录公式"/>
    <w:basedOn w:val="aff8"/>
    <w:next w:val="aff8"/>
    <w:link w:val="Char1"/>
    <w:qFormat/>
    <w:rsid w:val="00083A09"/>
  </w:style>
  <w:style w:type="character" w:customStyle="1" w:styleId="Char1">
    <w:name w:val="附录公式 Char"/>
    <w:basedOn w:val="Char"/>
    <w:link w:val="affff6"/>
    <w:rsid w:val="00083A09"/>
    <w:rPr>
      <w:rFonts w:ascii="宋体"/>
      <w:noProof/>
      <w:sz w:val="21"/>
      <w:lang w:val="en-US" w:eastAsia="zh-CN" w:bidi="ar-SA"/>
    </w:rPr>
  </w:style>
  <w:style w:type="paragraph" w:customStyle="1" w:styleId="affff7">
    <w:name w:val="附录公式编号制表符"/>
    <w:basedOn w:val="aff3"/>
    <w:next w:val="aff8"/>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d">
    <w:name w:val="附录三级条标题"/>
    <w:basedOn w:val="afc"/>
    <w:next w:val="aff8"/>
    <w:rsid w:val="00083A09"/>
    <w:pPr>
      <w:numPr>
        <w:ilvl w:val="4"/>
      </w:numPr>
      <w:tabs>
        <w:tab w:val="num" w:pos="360"/>
      </w:tabs>
      <w:outlineLvl w:val="4"/>
    </w:pPr>
  </w:style>
  <w:style w:type="paragraph" w:customStyle="1" w:styleId="affff8">
    <w:name w:val="附录三级无"/>
    <w:basedOn w:val="afd"/>
    <w:rsid w:val="00BF617A"/>
    <w:pPr>
      <w:tabs>
        <w:tab w:val="clear" w:pos="360"/>
      </w:tabs>
      <w:spacing w:beforeLines="0" w:afterLines="0"/>
    </w:pPr>
    <w:rPr>
      <w:rFonts w:ascii="宋体" w:eastAsia="宋体"/>
      <w:szCs w:val="21"/>
    </w:rPr>
  </w:style>
  <w:style w:type="paragraph" w:customStyle="1" w:styleId="aff2">
    <w:name w:val="附录数字编号列项（二级）"/>
    <w:qFormat/>
    <w:rsid w:val="00A751C7"/>
    <w:pPr>
      <w:numPr>
        <w:ilvl w:val="1"/>
        <w:numId w:val="6"/>
      </w:numPr>
    </w:pPr>
    <w:rPr>
      <w:rFonts w:ascii="宋体"/>
      <w:sz w:val="21"/>
    </w:rPr>
  </w:style>
  <w:style w:type="paragraph" w:customStyle="1" w:styleId="afe">
    <w:name w:val="附录四级条标题"/>
    <w:basedOn w:val="afd"/>
    <w:next w:val="aff8"/>
    <w:rsid w:val="00083A09"/>
    <w:pPr>
      <w:numPr>
        <w:ilvl w:val="5"/>
      </w:numPr>
      <w:tabs>
        <w:tab w:val="num" w:pos="360"/>
      </w:tabs>
      <w:outlineLvl w:val="5"/>
    </w:pPr>
  </w:style>
  <w:style w:type="paragraph" w:customStyle="1" w:styleId="affff9">
    <w:name w:val="附录四级无"/>
    <w:basedOn w:val="afe"/>
    <w:rsid w:val="00BF617A"/>
    <w:pPr>
      <w:tabs>
        <w:tab w:val="clear" w:pos="360"/>
      </w:tabs>
      <w:spacing w:beforeLines="0" w:afterLines="0"/>
    </w:pPr>
    <w:rPr>
      <w:rFonts w:ascii="宋体" w:eastAsia="宋体"/>
      <w:szCs w:val="21"/>
    </w:rPr>
  </w:style>
  <w:style w:type="paragraph" w:customStyle="1" w:styleId="a9">
    <w:name w:val="附录图标号"/>
    <w:basedOn w:val="aff3"/>
    <w:rsid w:val="00083A09"/>
    <w:pPr>
      <w:keepNext/>
      <w:pageBreakBefore/>
      <w:widowControl/>
      <w:numPr>
        <w:numId w:val="4"/>
      </w:numPr>
      <w:spacing w:line="14" w:lineRule="exact"/>
      <w:ind w:left="0" w:firstLine="363"/>
      <w:jc w:val="center"/>
      <w:outlineLvl w:val="0"/>
    </w:pPr>
    <w:rPr>
      <w:color w:val="FFFFFF"/>
    </w:rPr>
  </w:style>
  <w:style w:type="paragraph" w:customStyle="1" w:styleId="aa">
    <w:name w:val="附录图标题"/>
    <w:basedOn w:val="aff3"/>
    <w:next w:val="aff8"/>
    <w:rsid w:val="000D718B"/>
    <w:pPr>
      <w:numPr>
        <w:ilvl w:val="1"/>
        <w:numId w:val="4"/>
      </w:numPr>
      <w:tabs>
        <w:tab w:val="num" w:pos="363"/>
      </w:tabs>
      <w:spacing w:beforeLines="50" w:afterLines="50"/>
      <w:ind w:left="0" w:firstLine="0"/>
      <w:jc w:val="center"/>
    </w:pPr>
    <w:rPr>
      <w:rFonts w:ascii="黑体" w:eastAsia="黑体"/>
      <w:szCs w:val="21"/>
    </w:rPr>
  </w:style>
  <w:style w:type="paragraph" w:customStyle="1" w:styleId="aff">
    <w:name w:val="附录五级条标题"/>
    <w:basedOn w:val="afe"/>
    <w:next w:val="aff8"/>
    <w:rsid w:val="00083A09"/>
    <w:pPr>
      <w:numPr>
        <w:ilvl w:val="6"/>
      </w:numPr>
      <w:tabs>
        <w:tab w:val="num" w:pos="360"/>
      </w:tabs>
      <w:outlineLvl w:val="6"/>
    </w:pPr>
  </w:style>
  <w:style w:type="paragraph" w:customStyle="1" w:styleId="affffa">
    <w:name w:val="附录五级无"/>
    <w:basedOn w:val="aff"/>
    <w:rsid w:val="00BF617A"/>
    <w:pPr>
      <w:tabs>
        <w:tab w:val="clear" w:pos="360"/>
      </w:tabs>
      <w:spacing w:beforeLines="0" w:afterLines="0"/>
    </w:pPr>
    <w:rPr>
      <w:rFonts w:ascii="宋体" w:eastAsia="宋体"/>
      <w:szCs w:val="21"/>
    </w:rPr>
  </w:style>
  <w:style w:type="paragraph" w:customStyle="1" w:styleId="afa">
    <w:name w:val="附录章标题"/>
    <w:next w:val="aff8"/>
    <w:rsid w:val="00083A09"/>
    <w:pPr>
      <w:numPr>
        <w:ilvl w:val="1"/>
        <w:numId w:val="5"/>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b">
    <w:name w:val="附录一级条标题"/>
    <w:basedOn w:val="afa"/>
    <w:next w:val="aff8"/>
    <w:rsid w:val="00083A09"/>
    <w:pPr>
      <w:numPr>
        <w:ilvl w:val="2"/>
      </w:numPr>
      <w:tabs>
        <w:tab w:val="num" w:pos="360"/>
      </w:tabs>
      <w:autoSpaceDN w:val="0"/>
      <w:spacing w:beforeLines="50" w:afterLines="50"/>
      <w:outlineLvl w:val="2"/>
    </w:pPr>
  </w:style>
  <w:style w:type="paragraph" w:customStyle="1" w:styleId="affffb">
    <w:name w:val="附录一级无"/>
    <w:basedOn w:val="afb"/>
    <w:rsid w:val="00BF617A"/>
    <w:pPr>
      <w:tabs>
        <w:tab w:val="clear" w:pos="360"/>
      </w:tabs>
      <w:spacing w:beforeLines="0" w:afterLines="0"/>
    </w:pPr>
    <w:rPr>
      <w:rFonts w:ascii="宋体" w:eastAsia="宋体"/>
      <w:szCs w:val="21"/>
    </w:rPr>
  </w:style>
  <w:style w:type="paragraph" w:customStyle="1" w:styleId="aff1">
    <w:name w:val="附录字母编号列项（一级）"/>
    <w:qFormat/>
    <w:rsid w:val="00A751C7"/>
    <w:pPr>
      <w:numPr>
        <w:numId w:val="6"/>
      </w:numPr>
    </w:pPr>
    <w:rPr>
      <w:rFonts w:ascii="宋体"/>
      <w:noProof/>
      <w:sz w:val="21"/>
    </w:rPr>
  </w:style>
  <w:style w:type="paragraph" w:styleId="ae">
    <w:name w:val="footnote text"/>
    <w:basedOn w:val="aff3"/>
    <w:rsid w:val="00074FBE"/>
    <w:pPr>
      <w:numPr>
        <w:numId w:val="7"/>
      </w:numPr>
      <w:snapToGrid w:val="0"/>
      <w:jc w:val="left"/>
    </w:pPr>
    <w:rPr>
      <w:rFonts w:ascii="宋体"/>
      <w:sz w:val="18"/>
      <w:szCs w:val="18"/>
    </w:rPr>
  </w:style>
  <w:style w:type="character" w:styleId="affffc">
    <w:name w:val="footnote reference"/>
    <w:semiHidden/>
    <w:rsid w:val="00083A09"/>
    <w:rPr>
      <w:vertAlign w:val="superscript"/>
    </w:rPr>
  </w:style>
  <w:style w:type="paragraph" w:customStyle="1" w:styleId="affffd">
    <w:name w:val="列项说明"/>
    <w:basedOn w:val="aff3"/>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e">
    <w:name w:val="列项说明数字编号"/>
    <w:rsid w:val="00083A09"/>
    <w:pPr>
      <w:ind w:leftChars="400" w:left="600" w:hangingChars="200" w:hanging="200"/>
    </w:pPr>
    <w:rPr>
      <w:rFonts w:ascii="宋体"/>
      <w:sz w:val="21"/>
    </w:rPr>
  </w:style>
  <w:style w:type="paragraph" w:customStyle="1" w:styleId="afffff">
    <w:name w:val="目次、索引正文"/>
    <w:rsid w:val="00083A09"/>
    <w:pPr>
      <w:spacing w:line="320" w:lineRule="exact"/>
      <w:jc w:val="both"/>
    </w:pPr>
    <w:rPr>
      <w:rFonts w:ascii="宋体"/>
      <w:sz w:val="21"/>
    </w:rPr>
  </w:style>
  <w:style w:type="paragraph" w:styleId="TOC3">
    <w:name w:val="toc 3"/>
    <w:basedOn w:val="aff3"/>
    <w:next w:val="aff3"/>
    <w:autoRedefine/>
    <w:uiPriority w:val="39"/>
    <w:rsid w:val="00961C93"/>
    <w:pPr>
      <w:tabs>
        <w:tab w:val="right" w:leader="dot" w:pos="9241"/>
      </w:tabs>
      <w:ind w:firstLineChars="100" w:firstLine="102"/>
      <w:jc w:val="left"/>
    </w:pPr>
    <w:rPr>
      <w:rFonts w:ascii="宋体"/>
      <w:szCs w:val="21"/>
    </w:rPr>
  </w:style>
  <w:style w:type="paragraph" w:styleId="TOC4">
    <w:name w:val="toc 4"/>
    <w:basedOn w:val="aff3"/>
    <w:next w:val="aff3"/>
    <w:autoRedefine/>
    <w:semiHidden/>
    <w:rsid w:val="00961C93"/>
    <w:pPr>
      <w:tabs>
        <w:tab w:val="right" w:leader="dot" w:pos="9241"/>
      </w:tabs>
      <w:ind w:firstLineChars="200" w:firstLine="198"/>
      <w:jc w:val="left"/>
    </w:pPr>
    <w:rPr>
      <w:rFonts w:ascii="宋体"/>
      <w:szCs w:val="21"/>
    </w:rPr>
  </w:style>
  <w:style w:type="paragraph" w:styleId="TOC5">
    <w:name w:val="toc 5"/>
    <w:basedOn w:val="aff3"/>
    <w:next w:val="aff3"/>
    <w:autoRedefine/>
    <w:semiHidden/>
    <w:rsid w:val="00961C93"/>
    <w:pPr>
      <w:tabs>
        <w:tab w:val="right" w:leader="dot" w:pos="9241"/>
      </w:tabs>
      <w:ind w:firstLineChars="300" w:firstLine="300"/>
      <w:jc w:val="left"/>
    </w:pPr>
    <w:rPr>
      <w:rFonts w:ascii="宋体"/>
      <w:szCs w:val="21"/>
    </w:rPr>
  </w:style>
  <w:style w:type="paragraph" w:styleId="TOC6">
    <w:name w:val="toc 6"/>
    <w:basedOn w:val="aff3"/>
    <w:next w:val="aff3"/>
    <w:autoRedefine/>
    <w:semiHidden/>
    <w:rsid w:val="00961C93"/>
    <w:pPr>
      <w:tabs>
        <w:tab w:val="right" w:leader="dot" w:pos="9241"/>
      </w:tabs>
      <w:ind w:firstLineChars="400" w:firstLine="403"/>
      <w:jc w:val="left"/>
    </w:pPr>
    <w:rPr>
      <w:rFonts w:ascii="宋体"/>
      <w:szCs w:val="21"/>
    </w:rPr>
  </w:style>
  <w:style w:type="paragraph" w:styleId="TOC7">
    <w:name w:val="toc 7"/>
    <w:basedOn w:val="aff3"/>
    <w:next w:val="aff3"/>
    <w:autoRedefine/>
    <w:semiHidden/>
    <w:rsid w:val="00961C93"/>
    <w:pPr>
      <w:tabs>
        <w:tab w:val="right" w:leader="dot" w:pos="9241"/>
      </w:tabs>
      <w:ind w:firstLineChars="500" w:firstLine="505"/>
      <w:jc w:val="left"/>
    </w:pPr>
    <w:rPr>
      <w:rFonts w:ascii="宋体"/>
      <w:szCs w:val="21"/>
    </w:rPr>
  </w:style>
  <w:style w:type="paragraph" w:styleId="TOC8">
    <w:name w:val="toc 8"/>
    <w:basedOn w:val="aff3"/>
    <w:next w:val="aff3"/>
    <w:autoRedefine/>
    <w:semiHidden/>
    <w:rsid w:val="00D54CC3"/>
    <w:pPr>
      <w:tabs>
        <w:tab w:val="right" w:leader="dot" w:pos="9241"/>
      </w:tabs>
      <w:ind w:firstLineChars="600" w:firstLine="607"/>
      <w:jc w:val="left"/>
    </w:pPr>
    <w:rPr>
      <w:rFonts w:ascii="宋体"/>
      <w:szCs w:val="21"/>
    </w:rPr>
  </w:style>
  <w:style w:type="paragraph" w:styleId="TOC9">
    <w:name w:val="toc 9"/>
    <w:basedOn w:val="aff3"/>
    <w:next w:val="aff3"/>
    <w:autoRedefine/>
    <w:semiHidden/>
    <w:rsid w:val="00083A09"/>
    <w:pPr>
      <w:ind w:left="1470"/>
      <w:jc w:val="left"/>
    </w:pPr>
    <w:rPr>
      <w:sz w:val="20"/>
      <w:szCs w:val="20"/>
    </w:rPr>
  </w:style>
  <w:style w:type="paragraph" w:customStyle="1" w:styleId="afffff0">
    <w:name w:val="其他标准标志"/>
    <w:basedOn w:val="afff2"/>
    <w:rsid w:val="0018211B"/>
    <w:pPr>
      <w:framePr w:w="6101" w:wrap="around" w:vAnchor="page" w:hAnchor="page" w:x="4673" w:y="942"/>
    </w:pPr>
    <w:rPr>
      <w:w w:val="130"/>
    </w:rPr>
  </w:style>
  <w:style w:type="paragraph" w:customStyle="1" w:styleId="afffff1">
    <w:name w:val="其他标准称谓"/>
    <w:next w:val="aff3"/>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2">
    <w:name w:val="其他发布部门"/>
    <w:basedOn w:val="afffb"/>
    <w:rsid w:val="00525656"/>
    <w:pPr>
      <w:framePr w:wrap="around" w:y="15310"/>
      <w:spacing w:line="0" w:lineRule="atLeast"/>
    </w:pPr>
    <w:rPr>
      <w:rFonts w:ascii="黑体" w:eastAsia="黑体"/>
      <w:b w:val="0"/>
    </w:rPr>
  </w:style>
  <w:style w:type="paragraph" w:customStyle="1" w:styleId="afffff3">
    <w:name w:val="前言、引言标题"/>
    <w:next w:val="aff8"/>
    <w:rsid w:val="00083A09"/>
    <w:pPr>
      <w:keepNext/>
      <w:pageBreakBefore/>
      <w:shd w:val="clear" w:color="FFFFFF" w:fill="FFFFFF"/>
      <w:spacing w:before="640" w:after="560"/>
      <w:jc w:val="center"/>
      <w:outlineLvl w:val="0"/>
    </w:pPr>
    <w:rPr>
      <w:rFonts w:ascii="黑体" w:eastAsia="黑体"/>
      <w:sz w:val="32"/>
    </w:rPr>
  </w:style>
  <w:style w:type="paragraph" w:customStyle="1" w:styleId="afffff4">
    <w:name w:val="三级无"/>
    <w:basedOn w:val="a4"/>
    <w:rsid w:val="001C149C"/>
    <w:pPr>
      <w:spacing w:beforeLines="0" w:afterLines="0"/>
    </w:pPr>
    <w:rPr>
      <w:rFonts w:ascii="宋体" w:eastAsia="宋体"/>
    </w:rPr>
  </w:style>
  <w:style w:type="paragraph" w:customStyle="1" w:styleId="afffff5">
    <w:name w:val="实施日期"/>
    <w:rsid w:val="00DF5CC9"/>
    <w:pPr>
      <w:framePr w:w="3997" w:h="471" w:hRule="exact" w:vSpace="181" w:wrap="around" w:vAnchor="page" w:hAnchor="page" w:x="7089" w:y="14097"/>
      <w:jc w:val="right"/>
    </w:pPr>
    <w:rPr>
      <w:rFonts w:eastAsia="黑体"/>
      <w:sz w:val="28"/>
    </w:rPr>
  </w:style>
  <w:style w:type="paragraph" w:customStyle="1" w:styleId="afffff6">
    <w:name w:val="示例后文字"/>
    <w:basedOn w:val="aff8"/>
    <w:next w:val="aff8"/>
    <w:qFormat/>
    <w:rsid w:val="00083A09"/>
    <w:pPr>
      <w:ind w:firstLine="360"/>
    </w:pPr>
    <w:rPr>
      <w:sz w:val="18"/>
    </w:rPr>
  </w:style>
  <w:style w:type="paragraph" w:customStyle="1" w:styleId="afffff7">
    <w:name w:val="首示例"/>
    <w:next w:val="aff8"/>
    <w:link w:val="Char2"/>
    <w:qFormat/>
    <w:rsid w:val="00083A09"/>
    <w:pPr>
      <w:tabs>
        <w:tab w:val="num" w:pos="360"/>
      </w:tabs>
    </w:pPr>
    <w:rPr>
      <w:rFonts w:ascii="宋体" w:hAnsi="宋体"/>
      <w:kern w:val="2"/>
      <w:sz w:val="18"/>
      <w:szCs w:val="18"/>
    </w:rPr>
  </w:style>
  <w:style w:type="character" w:customStyle="1" w:styleId="Char2">
    <w:name w:val="首示例 Char"/>
    <w:link w:val="afffff7"/>
    <w:rsid w:val="00083A09"/>
    <w:rPr>
      <w:rFonts w:ascii="宋体" w:hAnsi="宋体"/>
      <w:kern w:val="2"/>
      <w:sz w:val="18"/>
      <w:szCs w:val="18"/>
    </w:rPr>
  </w:style>
  <w:style w:type="paragraph" w:customStyle="1" w:styleId="afffff8">
    <w:name w:val="四级无"/>
    <w:basedOn w:val="a5"/>
    <w:rsid w:val="001C149C"/>
    <w:pPr>
      <w:spacing w:beforeLines="0" w:afterLines="0"/>
    </w:pPr>
    <w:rPr>
      <w:rFonts w:ascii="宋体" w:eastAsia="宋体"/>
    </w:rPr>
  </w:style>
  <w:style w:type="paragraph" w:styleId="12">
    <w:name w:val="index 1"/>
    <w:basedOn w:val="aff3"/>
    <w:next w:val="aff8"/>
    <w:rsid w:val="009951DC"/>
    <w:pPr>
      <w:tabs>
        <w:tab w:val="right" w:leader="dot" w:pos="9299"/>
      </w:tabs>
      <w:jc w:val="left"/>
    </w:pPr>
    <w:rPr>
      <w:rFonts w:ascii="宋体"/>
      <w:szCs w:val="21"/>
    </w:rPr>
  </w:style>
  <w:style w:type="paragraph" w:styleId="22">
    <w:name w:val="index 2"/>
    <w:basedOn w:val="aff3"/>
    <w:next w:val="aff3"/>
    <w:autoRedefine/>
    <w:rsid w:val="00083A09"/>
    <w:pPr>
      <w:ind w:left="420" w:hanging="210"/>
      <w:jc w:val="left"/>
    </w:pPr>
    <w:rPr>
      <w:rFonts w:ascii="Calibri" w:hAnsi="Calibri"/>
      <w:sz w:val="20"/>
      <w:szCs w:val="20"/>
    </w:rPr>
  </w:style>
  <w:style w:type="paragraph" w:styleId="31">
    <w:name w:val="index 3"/>
    <w:basedOn w:val="aff3"/>
    <w:next w:val="aff3"/>
    <w:autoRedefine/>
    <w:rsid w:val="00083A09"/>
    <w:pPr>
      <w:ind w:left="630" w:hanging="210"/>
      <w:jc w:val="left"/>
    </w:pPr>
    <w:rPr>
      <w:rFonts w:ascii="Calibri" w:hAnsi="Calibri"/>
      <w:sz w:val="20"/>
      <w:szCs w:val="20"/>
    </w:rPr>
  </w:style>
  <w:style w:type="paragraph" w:styleId="41">
    <w:name w:val="index 4"/>
    <w:basedOn w:val="aff3"/>
    <w:next w:val="aff3"/>
    <w:autoRedefine/>
    <w:rsid w:val="00083A09"/>
    <w:pPr>
      <w:ind w:left="840" w:hanging="210"/>
      <w:jc w:val="left"/>
    </w:pPr>
    <w:rPr>
      <w:rFonts w:ascii="Calibri" w:hAnsi="Calibri"/>
      <w:sz w:val="20"/>
      <w:szCs w:val="20"/>
    </w:rPr>
  </w:style>
  <w:style w:type="paragraph" w:styleId="51">
    <w:name w:val="index 5"/>
    <w:basedOn w:val="aff3"/>
    <w:next w:val="aff3"/>
    <w:autoRedefine/>
    <w:rsid w:val="00083A09"/>
    <w:pPr>
      <w:ind w:left="1050" w:hanging="210"/>
      <w:jc w:val="left"/>
    </w:pPr>
    <w:rPr>
      <w:rFonts w:ascii="Calibri" w:hAnsi="Calibri"/>
      <w:sz w:val="20"/>
      <w:szCs w:val="20"/>
    </w:rPr>
  </w:style>
  <w:style w:type="paragraph" w:styleId="61">
    <w:name w:val="index 6"/>
    <w:basedOn w:val="aff3"/>
    <w:next w:val="aff3"/>
    <w:autoRedefine/>
    <w:rsid w:val="00083A09"/>
    <w:pPr>
      <w:ind w:left="1260" w:hanging="210"/>
      <w:jc w:val="left"/>
    </w:pPr>
    <w:rPr>
      <w:rFonts w:ascii="Calibri" w:hAnsi="Calibri"/>
      <w:sz w:val="20"/>
      <w:szCs w:val="20"/>
    </w:rPr>
  </w:style>
  <w:style w:type="paragraph" w:styleId="71">
    <w:name w:val="index 7"/>
    <w:basedOn w:val="aff3"/>
    <w:next w:val="aff3"/>
    <w:autoRedefine/>
    <w:rsid w:val="00083A09"/>
    <w:pPr>
      <w:ind w:left="1470" w:hanging="210"/>
      <w:jc w:val="left"/>
    </w:pPr>
    <w:rPr>
      <w:rFonts w:ascii="Calibri" w:hAnsi="Calibri"/>
      <w:sz w:val="20"/>
      <w:szCs w:val="20"/>
    </w:rPr>
  </w:style>
  <w:style w:type="paragraph" w:styleId="81">
    <w:name w:val="index 8"/>
    <w:basedOn w:val="aff3"/>
    <w:next w:val="aff3"/>
    <w:autoRedefine/>
    <w:rsid w:val="00083A09"/>
    <w:pPr>
      <w:ind w:left="1680" w:hanging="210"/>
      <w:jc w:val="left"/>
    </w:pPr>
    <w:rPr>
      <w:rFonts w:ascii="Calibri" w:hAnsi="Calibri"/>
      <w:sz w:val="20"/>
      <w:szCs w:val="20"/>
    </w:rPr>
  </w:style>
  <w:style w:type="paragraph" w:styleId="91">
    <w:name w:val="index 9"/>
    <w:basedOn w:val="aff3"/>
    <w:next w:val="aff3"/>
    <w:autoRedefine/>
    <w:rsid w:val="00083A09"/>
    <w:pPr>
      <w:ind w:left="1890" w:hanging="210"/>
      <w:jc w:val="left"/>
    </w:pPr>
    <w:rPr>
      <w:rFonts w:ascii="Calibri" w:hAnsi="Calibri"/>
      <w:sz w:val="20"/>
      <w:szCs w:val="20"/>
    </w:rPr>
  </w:style>
  <w:style w:type="paragraph" w:styleId="afffff9">
    <w:name w:val="index heading"/>
    <w:basedOn w:val="aff3"/>
    <w:next w:val="12"/>
    <w:rsid w:val="00083A09"/>
    <w:pPr>
      <w:spacing w:before="120" w:after="120"/>
      <w:jc w:val="center"/>
    </w:pPr>
    <w:rPr>
      <w:rFonts w:ascii="Calibri" w:hAnsi="Calibri"/>
      <w:b/>
      <w:bCs/>
      <w:iCs/>
      <w:szCs w:val="20"/>
    </w:rPr>
  </w:style>
  <w:style w:type="paragraph" w:styleId="afffffa">
    <w:name w:val="caption"/>
    <w:basedOn w:val="aff3"/>
    <w:next w:val="aff3"/>
    <w:qFormat/>
    <w:rsid w:val="00083A09"/>
    <w:pPr>
      <w:spacing w:before="152" w:after="160"/>
    </w:pPr>
    <w:rPr>
      <w:rFonts w:ascii="Arial" w:eastAsia="黑体" w:hAnsi="Arial" w:cs="Arial"/>
      <w:sz w:val="20"/>
      <w:szCs w:val="20"/>
    </w:rPr>
  </w:style>
  <w:style w:type="paragraph" w:customStyle="1" w:styleId="afffffb">
    <w:name w:val="条文脚注"/>
    <w:basedOn w:val="ae"/>
    <w:rsid w:val="000D718B"/>
    <w:pPr>
      <w:numPr>
        <w:numId w:val="0"/>
      </w:numPr>
      <w:jc w:val="both"/>
    </w:pPr>
  </w:style>
  <w:style w:type="paragraph" w:customStyle="1" w:styleId="afffffc">
    <w:name w:val="图标脚注说明"/>
    <w:basedOn w:val="aff8"/>
    <w:rsid w:val="000D718B"/>
    <w:pPr>
      <w:ind w:left="840" w:firstLineChars="0" w:hanging="420"/>
    </w:pPr>
    <w:rPr>
      <w:sz w:val="18"/>
      <w:szCs w:val="18"/>
    </w:rPr>
  </w:style>
  <w:style w:type="paragraph" w:customStyle="1" w:styleId="a7">
    <w:name w:val="图表脚注说明"/>
    <w:basedOn w:val="aff3"/>
    <w:rsid w:val="003912E7"/>
    <w:pPr>
      <w:numPr>
        <w:numId w:val="30"/>
      </w:numPr>
    </w:pPr>
    <w:rPr>
      <w:rFonts w:ascii="宋体"/>
      <w:sz w:val="18"/>
      <w:szCs w:val="18"/>
    </w:rPr>
  </w:style>
  <w:style w:type="paragraph" w:customStyle="1" w:styleId="afffffd">
    <w:name w:val="图的脚注"/>
    <w:next w:val="aff8"/>
    <w:autoRedefine/>
    <w:qFormat/>
    <w:rsid w:val="00083A09"/>
    <w:pPr>
      <w:widowControl w:val="0"/>
      <w:ind w:leftChars="200" w:left="840" w:hangingChars="200" w:hanging="420"/>
      <w:jc w:val="both"/>
    </w:pPr>
    <w:rPr>
      <w:rFonts w:ascii="宋体"/>
      <w:sz w:val="18"/>
    </w:rPr>
  </w:style>
  <w:style w:type="table" w:styleId="afffffe">
    <w:name w:val="Table Grid"/>
    <w:basedOn w:val="aff6"/>
    <w:uiPriority w:val="59"/>
    <w:qFormat/>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f">
    <w:name w:val="endnote text"/>
    <w:basedOn w:val="aff3"/>
    <w:semiHidden/>
    <w:rsid w:val="00083A09"/>
    <w:pPr>
      <w:snapToGrid w:val="0"/>
      <w:jc w:val="left"/>
    </w:pPr>
  </w:style>
  <w:style w:type="character" w:styleId="affffff0">
    <w:name w:val="endnote reference"/>
    <w:semiHidden/>
    <w:rsid w:val="00083A09"/>
    <w:rPr>
      <w:vertAlign w:val="superscript"/>
    </w:rPr>
  </w:style>
  <w:style w:type="paragraph" w:styleId="affffff1">
    <w:name w:val="Document Map"/>
    <w:basedOn w:val="aff3"/>
    <w:semiHidden/>
    <w:rsid w:val="00083A09"/>
    <w:pPr>
      <w:shd w:val="clear" w:color="auto" w:fill="000080"/>
    </w:pPr>
  </w:style>
  <w:style w:type="paragraph" w:customStyle="1" w:styleId="affffff2">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3">
    <w:name w:val="五级无"/>
    <w:basedOn w:val="a6"/>
    <w:rsid w:val="001C149C"/>
    <w:pPr>
      <w:spacing w:beforeLines="0" w:afterLines="0"/>
    </w:pPr>
    <w:rPr>
      <w:rFonts w:ascii="宋体" w:eastAsia="宋体"/>
    </w:rPr>
  </w:style>
  <w:style w:type="character" w:styleId="affffff4">
    <w:name w:val="page number"/>
    <w:rsid w:val="00083A09"/>
    <w:rPr>
      <w:rFonts w:ascii="Times New Roman" w:eastAsia="宋体" w:hAnsi="Times New Roman"/>
      <w:sz w:val="18"/>
    </w:rPr>
  </w:style>
  <w:style w:type="paragraph" w:customStyle="1" w:styleId="affffff5">
    <w:name w:val="一级无"/>
    <w:basedOn w:val="a2"/>
    <w:rsid w:val="001C149C"/>
    <w:pPr>
      <w:spacing w:beforeLines="0" w:afterLines="0"/>
    </w:pPr>
    <w:rPr>
      <w:rFonts w:ascii="宋体" w:eastAsia="宋体"/>
    </w:rPr>
  </w:style>
  <w:style w:type="character" w:styleId="affffff6">
    <w:name w:val="FollowedHyperlink"/>
    <w:rsid w:val="00083A09"/>
    <w:rPr>
      <w:color w:val="800080"/>
      <w:u w:val="single"/>
    </w:rPr>
  </w:style>
  <w:style w:type="paragraph" w:customStyle="1" w:styleId="af8">
    <w:name w:val="正文表标题"/>
    <w:next w:val="aff8"/>
    <w:rsid w:val="00083A09"/>
    <w:pPr>
      <w:numPr>
        <w:numId w:val="10"/>
      </w:numPr>
      <w:spacing w:beforeLines="50" w:afterLines="50"/>
      <w:jc w:val="center"/>
    </w:pPr>
    <w:rPr>
      <w:rFonts w:ascii="黑体" w:eastAsia="黑体"/>
      <w:sz w:val="21"/>
    </w:rPr>
  </w:style>
  <w:style w:type="paragraph" w:customStyle="1" w:styleId="affffff7">
    <w:name w:val="正文公式编号制表符"/>
    <w:basedOn w:val="aff8"/>
    <w:next w:val="aff8"/>
    <w:qFormat/>
    <w:rsid w:val="00EC680A"/>
    <w:pPr>
      <w:ind w:firstLineChars="0" w:firstLine="0"/>
    </w:pPr>
  </w:style>
  <w:style w:type="paragraph" w:customStyle="1" w:styleId="af3">
    <w:name w:val="正文图标题"/>
    <w:next w:val="aff8"/>
    <w:rsid w:val="00083A09"/>
    <w:pPr>
      <w:numPr>
        <w:numId w:val="11"/>
      </w:numPr>
      <w:spacing w:beforeLines="50" w:afterLines="50"/>
      <w:jc w:val="center"/>
    </w:pPr>
    <w:rPr>
      <w:rFonts w:ascii="黑体" w:eastAsia="黑体"/>
      <w:sz w:val="21"/>
    </w:rPr>
  </w:style>
  <w:style w:type="paragraph" w:customStyle="1" w:styleId="affffff8">
    <w:name w:val="终结线"/>
    <w:basedOn w:val="aff3"/>
    <w:rsid w:val="00083A09"/>
    <w:pPr>
      <w:framePr w:hSpace="181" w:vSpace="181" w:wrap="around" w:vAnchor="text" w:hAnchor="margin" w:xAlign="center" w:y="285"/>
    </w:pPr>
  </w:style>
  <w:style w:type="paragraph" w:customStyle="1" w:styleId="affffff9">
    <w:name w:val="其他发布日期"/>
    <w:rsid w:val="00E1051A"/>
    <w:pPr>
      <w:framePr w:w="3997" w:h="471" w:hRule="exact" w:vSpace="181" w:wrap="around" w:vAnchor="page" w:hAnchor="page" w:x="1419" w:y="14097" w:anchorLock="1"/>
    </w:pPr>
    <w:rPr>
      <w:rFonts w:eastAsia="黑体"/>
      <w:sz w:val="28"/>
    </w:rPr>
  </w:style>
  <w:style w:type="paragraph" w:customStyle="1" w:styleId="affffffa">
    <w:name w:val="其他实施日期"/>
    <w:basedOn w:val="afffff5"/>
    <w:rsid w:val="006E4A7F"/>
    <w:pPr>
      <w:framePr w:wrap="around"/>
    </w:pPr>
  </w:style>
  <w:style w:type="paragraph" w:customStyle="1" w:styleId="23">
    <w:name w:val="封面标准名称2"/>
    <w:basedOn w:val="afffe"/>
    <w:rsid w:val="0028269A"/>
    <w:pPr>
      <w:framePr w:wrap="around" w:y="4469"/>
      <w:spacing w:beforeLines="630"/>
    </w:pPr>
  </w:style>
  <w:style w:type="paragraph" w:customStyle="1" w:styleId="24">
    <w:name w:val="封面标准英文名称2"/>
    <w:basedOn w:val="affff"/>
    <w:rsid w:val="0028269A"/>
    <w:pPr>
      <w:framePr w:wrap="around" w:y="4469"/>
    </w:pPr>
  </w:style>
  <w:style w:type="paragraph" w:customStyle="1" w:styleId="25">
    <w:name w:val="封面一致性程度标识2"/>
    <w:basedOn w:val="affff0"/>
    <w:rsid w:val="0028269A"/>
    <w:pPr>
      <w:framePr w:wrap="around" w:y="4469"/>
    </w:pPr>
  </w:style>
  <w:style w:type="paragraph" w:customStyle="1" w:styleId="26">
    <w:name w:val="封面标准文稿类别2"/>
    <w:basedOn w:val="affff1"/>
    <w:rsid w:val="0028269A"/>
    <w:pPr>
      <w:framePr w:wrap="around" w:y="4469"/>
    </w:pPr>
  </w:style>
  <w:style w:type="paragraph" w:customStyle="1" w:styleId="27">
    <w:name w:val="封面标准文稿编辑信息2"/>
    <w:basedOn w:val="affff2"/>
    <w:rsid w:val="0028269A"/>
    <w:pPr>
      <w:framePr w:wrap="around" w:y="4469"/>
    </w:pPr>
  </w:style>
  <w:style w:type="paragraph" w:customStyle="1" w:styleId="affc">
    <w:name w:val="示例内容"/>
    <w:rsid w:val="00B636A8"/>
    <w:pPr>
      <w:ind w:firstLineChars="200" w:firstLine="200"/>
    </w:pPr>
    <w:rPr>
      <w:rFonts w:ascii="宋体"/>
      <w:noProof/>
      <w:sz w:val="18"/>
      <w:szCs w:val="18"/>
    </w:rPr>
  </w:style>
  <w:style w:type="paragraph" w:styleId="TOC1">
    <w:name w:val="toc 1"/>
    <w:basedOn w:val="aff3"/>
    <w:next w:val="aff3"/>
    <w:autoRedefine/>
    <w:uiPriority w:val="39"/>
    <w:rsid w:val="000D49BC"/>
    <w:pPr>
      <w:tabs>
        <w:tab w:val="left" w:pos="420"/>
        <w:tab w:val="right" w:leader="dot" w:pos="9241"/>
      </w:tabs>
      <w:spacing w:line="300" w:lineRule="auto"/>
      <w:jc w:val="left"/>
    </w:pPr>
    <w:rPr>
      <w:rFonts w:ascii="宋体"/>
      <w:szCs w:val="21"/>
    </w:rPr>
  </w:style>
  <w:style w:type="paragraph" w:styleId="TOC2">
    <w:name w:val="toc 2"/>
    <w:basedOn w:val="aff3"/>
    <w:next w:val="aff3"/>
    <w:autoRedefine/>
    <w:uiPriority w:val="39"/>
    <w:rsid w:val="000D49BC"/>
    <w:pPr>
      <w:tabs>
        <w:tab w:val="left" w:pos="630"/>
        <w:tab w:val="right" w:leader="dot" w:pos="9241"/>
      </w:tabs>
      <w:spacing w:line="300" w:lineRule="auto"/>
      <w:ind w:firstLineChars="100" w:firstLine="210"/>
    </w:pPr>
    <w:rPr>
      <w:rFonts w:ascii="宋体"/>
      <w:szCs w:val="21"/>
    </w:rPr>
  </w:style>
  <w:style w:type="paragraph" w:customStyle="1" w:styleId="affffffb">
    <w:name w:val="标准名称"/>
    <w:basedOn w:val="affb"/>
    <w:link w:val="Char3"/>
    <w:qFormat/>
    <w:rsid w:val="00B74441"/>
  </w:style>
  <w:style w:type="character" w:styleId="affffffc">
    <w:name w:val="Placeholder Text"/>
    <w:basedOn w:val="aff5"/>
    <w:uiPriority w:val="99"/>
    <w:semiHidden/>
    <w:rsid w:val="00B74441"/>
    <w:rPr>
      <w:color w:val="808080"/>
    </w:rPr>
  </w:style>
  <w:style w:type="character" w:customStyle="1" w:styleId="Char0">
    <w:name w:val="目次、标准名称标题 Char"/>
    <w:basedOn w:val="aff5"/>
    <w:link w:val="affb"/>
    <w:rsid w:val="00B74441"/>
    <w:rPr>
      <w:rFonts w:ascii="黑体" w:eastAsia="黑体"/>
      <w:sz w:val="32"/>
      <w:shd w:val="clear" w:color="FFFFFF" w:fill="FFFFFF"/>
    </w:rPr>
  </w:style>
  <w:style w:type="character" w:customStyle="1" w:styleId="Char3">
    <w:name w:val="标准名称 Char"/>
    <w:basedOn w:val="Char0"/>
    <w:link w:val="affffffb"/>
    <w:rsid w:val="00B74441"/>
    <w:rPr>
      <w:rFonts w:ascii="黑体" w:eastAsia="黑体"/>
      <w:sz w:val="32"/>
      <w:shd w:val="clear" w:color="FFFFFF" w:fill="FFFFFF"/>
    </w:rPr>
  </w:style>
  <w:style w:type="paragraph" w:styleId="affffffd">
    <w:name w:val="Balloon Text"/>
    <w:basedOn w:val="aff3"/>
    <w:link w:val="affffffe"/>
    <w:rsid w:val="00B74441"/>
    <w:rPr>
      <w:sz w:val="18"/>
      <w:szCs w:val="18"/>
    </w:rPr>
  </w:style>
  <w:style w:type="character" w:customStyle="1" w:styleId="affffffe">
    <w:name w:val="批注框文本 字符"/>
    <w:basedOn w:val="aff5"/>
    <w:link w:val="affffffd"/>
    <w:rsid w:val="00B74441"/>
    <w:rPr>
      <w:kern w:val="2"/>
      <w:sz w:val="18"/>
      <w:szCs w:val="18"/>
    </w:rPr>
  </w:style>
  <w:style w:type="character" w:styleId="afffffff">
    <w:name w:val="Unresolved Mention"/>
    <w:basedOn w:val="aff5"/>
    <w:uiPriority w:val="99"/>
    <w:semiHidden/>
    <w:unhideWhenUsed/>
    <w:rsid w:val="003A14AD"/>
    <w:rPr>
      <w:color w:val="605E5C"/>
      <w:shd w:val="clear" w:color="auto" w:fill="E1DFDD"/>
    </w:rPr>
  </w:style>
  <w:style w:type="table" w:customStyle="1" w:styleId="110">
    <w:name w:val="网格型11"/>
    <w:basedOn w:val="aff6"/>
    <w:uiPriority w:val="59"/>
    <w:rsid w:val="009C74E8"/>
    <w:rPr>
      <w:rFonts w:asciiTheme="minorHAnsi" w:eastAsiaTheme="minorEastAsia"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ff5"/>
    <w:link w:val="1"/>
    <w:uiPriority w:val="9"/>
    <w:qFormat/>
    <w:rsid w:val="00247A71"/>
    <w:rPr>
      <w:bCs/>
      <w:kern w:val="44"/>
      <w:sz w:val="32"/>
      <w:szCs w:val="44"/>
    </w:rPr>
  </w:style>
  <w:style w:type="character" w:customStyle="1" w:styleId="20">
    <w:name w:val="标题 2 字符"/>
    <w:basedOn w:val="aff5"/>
    <w:link w:val="2"/>
    <w:uiPriority w:val="9"/>
    <w:qFormat/>
    <w:rsid w:val="0097325C"/>
    <w:rPr>
      <w:rFonts w:ascii="黑体" w:eastAsia="黑体" w:hAnsi="黑体"/>
      <w:kern w:val="44"/>
      <w:sz w:val="28"/>
      <w:szCs w:val="22"/>
    </w:rPr>
  </w:style>
  <w:style w:type="character" w:customStyle="1" w:styleId="30">
    <w:name w:val="标题 3 字符"/>
    <w:basedOn w:val="aff5"/>
    <w:link w:val="3"/>
    <w:uiPriority w:val="9"/>
    <w:qFormat/>
    <w:rsid w:val="00E357FA"/>
    <w:rPr>
      <w:rFonts w:eastAsia="黑体" w:cstheme="majorBidi"/>
      <w:b/>
      <w:kern w:val="44"/>
      <w:sz w:val="21"/>
      <w:szCs w:val="21"/>
    </w:rPr>
  </w:style>
  <w:style w:type="character" w:customStyle="1" w:styleId="40">
    <w:name w:val="标题 4 字符"/>
    <w:basedOn w:val="aff5"/>
    <w:link w:val="4"/>
    <w:uiPriority w:val="9"/>
    <w:qFormat/>
    <w:rsid w:val="00973FC0"/>
    <w:rPr>
      <w:rFonts w:ascii="黑体" w:eastAsia="黑体" w:hAnsi="黑体" w:cstheme="majorBidi"/>
      <w:b/>
      <w:bCs/>
      <w:kern w:val="44"/>
      <w:sz w:val="21"/>
      <w:szCs w:val="21"/>
    </w:rPr>
  </w:style>
  <w:style w:type="character" w:customStyle="1" w:styleId="50">
    <w:name w:val="标题 5 字符"/>
    <w:basedOn w:val="aff5"/>
    <w:link w:val="5"/>
    <w:uiPriority w:val="9"/>
    <w:rsid w:val="00D31161"/>
    <w:rPr>
      <w:kern w:val="2"/>
      <w:sz w:val="21"/>
    </w:rPr>
  </w:style>
  <w:style w:type="character" w:customStyle="1" w:styleId="afff0">
    <w:name w:val="页眉 字符"/>
    <w:link w:val="afff"/>
    <w:uiPriority w:val="99"/>
    <w:qFormat/>
    <w:rsid w:val="0097325C"/>
    <w:rPr>
      <w:kern w:val="2"/>
      <w:sz w:val="18"/>
      <w:szCs w:val="18"/>
    </w:rPr>
  </w:style>
  <w:style w:type="character" w:customStyle="1" w:styleId="affe">
    <w:name w:val="页脚 字符"/>
    <w:link w:val="affd"/>
    <w:uiPriority w:val="99"/>
    <w:qFormat/>
    <w:rsid w:val="0097325C"/>
    <w:rPr>
      <w:kern w:val="2"/>
      <w:sz w:val="18"/>
      <w:szCs w:val="18"/>
    </w:rPr>
  </w:style>
  <w:style w:type="paragraph" w:customStyle="1" w:styleId="13">
    <w:name w:val="1级目录"/>
    <w:basedOn w:val="TOC1"/>
    <w:link w:val="14"/>
    <w:qFormat/>
    <w:rsid w:val="0097325C"/>
    <w:pPr>
      <w:widowControl/>
      <w:tabs>
        <w:tab w:val="clear" w:pos="9241"/>
        <w:tab w:val="right" w:leader="dot" w:pos="8290"/>
      </w:tabs>
      <w:spacing w:before="120" w:after="120" w:line="360" w:lineRule="auto"/>
      <w:jc w:val="both"/>
    </w:pPr>
    <w:rPr>
      <w:rFonts w:ascii="Times New Roman" w:eastAsia="黑体" w:cs="宋体"/>
      <w:color w:val="000000"/>
      <w:szCs w:val="48"/>
    </w:rPr>
  </w:style>
  <w:style w:type="character" w:customStyle="1" w:styleId="14">
    <w:name w:val="1级目录 字符"/>
    <w:basedOn w:val="aff5"/>
    <w:link w:val="13"/>
    <w:qFormat/>
    <w:rsid w:val="0097325C"/>
    <w:rPr>
      <w:rFonts w:eastAsia="黑体" w:cs="宋体"/>
      <w:color w:val="000000"/>
      <w:kern w:val="2"/>
      <w:sz w:val="21"/>
      <w:szCs w:val="48"/>
    </w:rPr>
  </w:style>
  <w:style w:type="paragraph" w:styleId="afffffff0">
    <w:name w:val="table of authorities"/>
    <w:basedOn w:val="aff3"/>
    <w:next w:val="aff3"/>
    <w:unhideWhenUsed/>
    <w:qFormat/>
    <w:rsid w:val="001E06FB"/>
    <w:pPr>
      <w:spacing w:line="360" w:lineRule="auto"/>
      <w:ind w:leftChars="200" w:left="420"/>
    </w:pPr>
    <w:rPr>
      <w:szCs w:val="20"/>
    </w:rPr>
  </w:style>
  <w:style w:type="paragraph" w:styleId="aff4">
    <w:name w:val="List Paragraph"/>
    <w:basedOn w:val="aff3"/>
    <w:link w:val="afffffff1"/>
    <w:uiPriority w:val="34"/>
    <w:qFormat/>
    <w:rsid w:val="00A031C9"/>
    <w:pPr>
      <w:spacing w:line="360" w:lineRule="auto"/>
      <w:ind w:firstLineChars="200" w:firstLine="420"/>
    </w:pPr>
    <w:rPr>
      <w:szCs w:val="20"/>
    </w:rPr>
  </w:style>
  <w:style w:type="character" w:customStyle="1" w:styleId="afffffff1">
    <w:name w:val="列表段落 字符"/>
    <w:link w:val="aff4"/>
    <w:uiPriority w:val="34"/>
    <w:qFormat/>
    <w:rsid w:val="00A031C9"/>
    <w:rPr>
      <w:kern w:val="2"/>
      <w:sz w:val="21"/>
    </w:rPr>
  </w:style>
  <w:style w:type="paragraph" w:customStyle="1" w:styleId="afffffff2">
    <w:name w:val="图标题"/>
    <w:next w:val="aff3"/>
    <w:link w:val="afffffff3"/>
    <w:qFormat/>
    <w:rsid w:val="00A031C9"/>
    <w:pPr>
      <w:jc w:val="center"/>
    </w:pPr>
    <w:rPr>
      <w:rFonts w:ascii="宋体" w:hAnsi="宋体"/>
      <w:kern w:val="2"/>
      <w:sz w:val="18"/>
      <w:szCs w:val="18"/>
      <w:shd w:val="clear" w:color="auto" w:fill="FFFFFF"/>
    </w:rPr>
  </w:style>
  <w:style w:type="character" w:customStyle="1" w:styleId="afffffff3">
    <w:name w:val="图标题 字符"/>
    <w:basedOn w:val="aff5"/>
    <w:link w:val="afffffff2"/>
    <w:qFormat/>
    <w:rsid w:val="00A031C9"/>
    <w:rPr>
      <w:rFonts w:ascii="宋体" w:hAnsi="宋体"/>
      <w:kern w:val="2"/>
      <w:sz w:val="18"/>
      <w:szCs w:val="18"/>
    </w:rPr>
  </w:style>
  <w:style w:type="character" w:customStyle="1" w:styleId="Char4">
    <w:name w:val="正文首行缩进 Char"/>
    <w:link w:val="15"/>
    <w:qFormat/>
    <w:rsid w:val="00FF3532"/>
    <w:rPr>
      <w:rFonts w:ascii="宋体" w:hAnsi="宋体"/>
      <w:color w:val="000000"/>
      <w:sz w:val="21"/>
      <w:szCs w:val="24"/>
      <w:lang w:val="zh-CN"/>
    </w:rPr>
  </w:style>
  <w:style w:type="paragraph" w:customStyle="1" w:styleId="15">
    <w:name w:val="正文首行缩进1"/>
    <w:basedOn w:val="aff3"/>
    <w:link w:val="Char4"/>
    <w:qFormat/>
    <w:rsid w:val="00FF3532"/>
    <w:pPr>
      <w:spacing w:line="360" w:lineRule="auto"/>
      <w:ind w:firstLineChars="200" w:firstLine="200"/>
      <w:jc w:val="left"/>
    </w:pPr>
    <w:rPr>
      <w:rFonts w:ascii="宋体" w:hAnsi="宋体"/>
      <w:color w:val="000000"/>
      <w:kern w:val="0"/>
      <w:lang w:val="zh-CN"/>
    </w:rPr>
  </w:style>
  <w:style w:type="paragraph" w:customStyle="1" w:styleId="ListParagraph2">
    <w:name w:val="List Paragraph2"/>
    <w:basedOn w:val="aff3"/>
    <w:qFormat/>
    <w:rsid w:val="00FF3532"/>
    <w:pPr>
      <w:spacing w:line="360" w:lineRule="auto"/>
      <w:ind w:firstLineChars="200" w:firstLine="420"/>
    </w:pPr>
  </w:style>
  <w:style w:type="paragraph" w:customStyle="1" w:styleId="16">
    <w:name w:val="列表段落1"/>
    <w:basedOn w:val="aff3"/>
    <w:qFormat/>
    <w:rsid w:val="00FF3532"/>
    <w:pPr>
      <w:spacing w:line="360" w:lineRule="auto"/>
      <w:ind w:firstLineChars="200" w:firstLine="420"/>
    </w:pPr>
  </w:style>
  <w:style w:type="paragraph" w:customStyle="1" w:styleId="afffffff4">
    <w:name w:val="表标题"/>
    <w:next w:val="aff3"/>
    <w:qFormat/>
    <w:rsid w:val="00FF3532"/>
    <w:pPr>
      <w:spacing w:line="360" w:lineRule="auto"/>
      <w:jc w:val="center"/>
    </w:pPr>
    <w:rPr>
      <w:rFonts w:eastAsia="黑体"/>
      <w:b/>
      <w:bCs/>
      <w:sz w:val="18"/>
      <w:szCs w:val="18"/>
      <w:shd w:val="clear" w:color="auto" w:fill="FFFFFF"/>
    </w:rPr>
  </w:style>
  <w:style w:type="paragraph" w:customStyle="1" w:styleId="af2">
    <w:name w:val="引文"/>
    <w:basedOn w:val="aff3"/>
    <w:link w:val="afffffff5"/>
    <w:qFormat/>
    <w:rsid w:val="00FF3532"/>
    <w:pPr>
      <w:numPr>
        <w:numId w:val="44"/>
      </w:numPr>
      <w:spacing w:line="360" w:lineRule="auto"/>
      <w:ind w:left="0" w:firstLine="454"/>
      <w:jc w:val="left"/>
    </w:pPr>
    <w:rPr>
      <w:rFonts w:ascii="宋体" w:hAnsi="宋体"/>
      <w:szCs w:val="20"/>
    </w:rPr>
  </w:style>
  <w:style w:type="character" w:customStyle="1" w:styleId="afffffff5">
    <w:name w:val="引文 字符"/>
    <w:basedOn w:val="aff5"/>
    <w:link w:val="af2"/>
    <w:rsid w:val="00FF3532"/>
    <w:rPr>
      <w:rFonts w:ascii="宋体" w:hAnsi="宋体"/>
      <w:kern w:val="2"/>
      <w:sz w:val="21"/>
    </w:rPr>
  </w:style>
  <w:style w:type="paragraph" w:styleId="afffffff6">
    <w:name w:val="Title"/>
    <w:basedOn w:val="aff3"/>
    <w:next w:val="aff3"/>
    <w:link w:val="afffffff7"/>
    <w:qFormat/>
    <w:rsid w:val="00B530B3"/>
    <w:pPr>
      <w:spacing w:before="240" w:after="60"/>
      <w:jc w:val="center"/>
      <w:outlineLvl w:val="0"/>
    </w:pPr>
    <w:rPr>
      <w:rFonts w:asciiTheme="majorHAnsi" w:eastAsiaTheme="majorEastAsia" w:hAnsiTheme="majorHAnsi" w:cstheme="majorBidi"/>
      <w:b/>
      <w:bCs/>
      <w:sz w:val="32"/>
      <w:szCs w:val="32"/>
    </w:rPr>
  </w:style>
  <w:style w:type="character" w:customStyle="1" w:styleId="afffffff7">
    <w:name w:val="标题 字符"/>
    <w:basedOn w:val="aff5"/>
    <w:link w:val="afffffff6"/>
    <w:rsid w:val="00B530B3"/>
    <w:rPr>
      <w:rFonts w:asciiTheme="majorHAnsi" w:eastAsiaTheme="majorEastAsia" w:hAnsiTheme="majorHAnsi" w:cstheme="majorBidi"/>
      <w:b/>
      <w:bCs/>
      <w:kern w:val="2"/>
      <w:sz w:val="32"/>
      <w:szCs w:val="32"/>
    </w:rPr>
  </w:style>
  <w:style w:type="paragraph" w:styleId="afffffff8">
    <w:name w:val="Revision"/>
    <w:hidden/>
    <w:uiPriority w:val="99"/>
    <w:semiHidden/>
    <w:rsid w:val="006814FF"/>
    <w:rPr>
      <w:kern w:val="2"/>
      <w:sz w:val="21"/>
      <w:szCs w:val="24"/>
    </w:rPr>
  </w:style>
  <w:style w:type="character" w:customStyle="1" w:styleId="60">
    <w:name w:val="标题 6 字符"/>
    <w:basedOn w:val="aff5"/>
    <w:link w:val="6"/>
    <w:semiHidden/>
    <w:rsid w:val="00AE0187"/>
    <w:rPr>
      <w:rFonts w:asciiTheme="majorHAnsi" w:eastAsiaTheme="majorEastAsia" w:hAnsiTheme="majorHAnsi" w:cstheme="majorBidi"/>
      <w:b/>
      <w:bCs/>
      <w:kern w:val="2"/>
      <w:sz w:val="24"/>
      <w:szCs w:val="24"/>
    </w:rPr>
  </w:style>
  <w:style w:type="character" w:customStyle="1" w:styleId="70">
    <w:name w:val="标题 7 字符"/>
    <w:basedOn w:val="aff5"/>
    <w:link w:val="7"/>
    <w:semiHidden/>
    <w:rsid w:val="00AE0187"/>
    <w:rPr>
      <w:b/>
      <w:bCs/>
      <w:kern w:val="2"/>
      <w:sz w:val="24"/>
      <w:szCs w:val="24"/>
    </w:rPr>
  </w:style>
  <w:style w:type="character" w:customStyle="1" w:styleId="80">
    <w:name w:val="标题 8 字符"/>
    <w:basedOn w:val="aff5"/>
    <w:link w:val="8"/>
    <w:semiHidden/>
    <w:rsid w:val="00AE0187"/>
    <w:rPr>
      <w:rFonts w:asciiTheme="majorHAnsi" w:eastAsiaTheme="majorEastAsia" w:hAnsiTheme="majorHAnsi" w:cstheme="majorBidi"/>
      <w:kern w:val="2"/>
      <w:sz w:val="24"/>
      <w:szCs w:val="24"/>
    </w:rPr>
  </w:style>
  <w:style w:type="character" w:customStyle="1" w:styleId="90">
    <w:name w:val="标题 9 字符"/>
    <w:basedOn w:val="aff5"/>
    <w:link w:val="9"/>
    <w:semiHidden/>
    <w:rsid w:val="00AE0187"/>
    <w:rPr>
      <w:rFonts w:asciiTheme="majorHAnsi" w:eastAsiaTheme="majorEastAsia" w:hAnsiTheme="majorHAnsi" w:cstheme="majorBidi"/>
      <w:kern w:val="2"/>
      <w:sz w:val="21"/>
      <w:szCs w:val="21"/>
    </w:rPr>
  </w:style>
  <w:style w:type="paragraph" w:customStyle="1" w:styleId="afffffff9">
    <w:name w:val="正文子列表"/>
    <w:basedOn w:val="aff4"/>
    <w:link w:val="afffffffa"/>
    <w:qFormat/>
    <w:rsid w:val="00AF208C"/>
    <w:pPr>
      <w:spacing w:line="300" w:lineRule="auto"/>
      <w:ind w:leftChars="405" w:left="850" w:firstLineChars="0" w:firstLine="0"/>
    </w:pPr>
  </w:style>
  <w:style w:type="character" w:customStyle="1" w:styleId="afffffffa">
    <w:name w:val="正文子列表 字符"/>
    <w:basedOn w:val="afffffff1"/>
    <w:link w:val="afffffff9"/>
    <w:rsid w:val="00AF208C"/>
    <w:rPr>
      <w:kern w:val="2"/>
      <w:sz w:val="21"/>
    </w:rPr>
  </w:style>
  <w:style w:type="character" w:styleId="afffffffb">
    <w:name w:val="Emphasis"/>
    <w:basedOn w:val="aff5"/>
    <w:uiPriority w:val="20"/>
    <w:qFormat/>
    <w:rsid w:val="00EE1A41"/>
    <w:rPr>
      <w:i/>
      <w:iCs/>
    </w:rPr>
  </w:style>
  <w:style w:type="character" w:styleId="afffffffc">
    <w:name w:val="annotation reference"/>
    <w:basedOn w:val="aff5"/>
    <w:semiHidden/>
    <w:unhideWhenUsed/>
    <w:rsid w:val="003F77A7"/>
    <w:rPr>
      <w:sz w:val="21"/>
      <w:szCs w:val="21"/>
    </w:rPr>
  </w:style>
  <w:style w:type="paragraph" w:styleId="afffffffd">
    <w:name w:val="annotation text"/>
    <w:basedOn w:val="aff3"/>
    <w:link w:val="afffffffe"/>
    <w:semiHidden/>
    <w:unhideWhenUsed/>
    <w:rsid w:val="003F77A7"/>
    <w:pPr>
      <w:jc w:val="left"/>
    </w:pPr>
  </w:style>
  <w:style w:type="character" w:customStyle="1" w:styleId="afffffffe">
    <w:name w:val="批注文字 字符"/>
    <w:basedOn w:val="aff5"/>
    <w:link w:val="afffffffd"/>
    <w:semiHidden/>
    <w:rsid w:val="003F77A7"/>
    <w:rPr>
      <w:kern w:val="2"/>
      <w:sz w:val="21"/>
      <w:szCs w:val="24"/>
    </w:rPr>
  </w:style>
  <w:style w:type="paragraph" w:styleId="affffffff">
    <w:name w:val="annotation subject"/>
    <w:basedOn w:val="afffffffd"/>
    <w:next w:val="afffffffd"/>
    <w:link w:val="affffffff0"/>
    <w:semiHidden/>
    <w:unhideWhenUsed/>
    <w:rsid w:val="003F77A7"/>
    <w:rPr>
      <w:b/>
      <w:bCs/>
    </w:rPr>
  </w:style>
  <w:style w:type="character" w:customStyle="1" w:styleId="affffffff0">
    <w:name w:val="批注主题 字符"/>
    <w:basedOn w:val="afffffffe"/>
    <w:link w:val="affffffff"/>
    <w:semiHidden/>
    <w:rsid w:val="003F77A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04397">
      <w:bodyDiv w:val="1"/>
      <w:marLeft w:val="0"/>
      <w:marRight w:val="0"/>
      <w:marTop w:val="0"/>
      <w:marBottom w:val="0"/>
      <w:divBdr>
        <w:top w:val="none" w:sz="0" w:space="0" w:color="auto"/>
        <w:left w:val="none" w:sz="0" w:space="0" w:color="auto"/>
        <w:bottom w:val="none" w:sz="0" w:space="0" w:color="auto"/>
        <w:right w:val="none" w:sz="0" w:space="0" w:color="auto"/>
      </w:divBdr>
    </w:div>
    <w:div w:id="780224580">
      <w:bodyDiv w:val="1"/>
      <w:marLeft w:val="0"/>
      <w:marRight w:val="0"/>
      <w:marTop w:val="0"/>
      <w:marBottom w:val="0"/>
      <w:divBdr>
        <w:top w:val="none" w:sz="0" w:space="0" w:color="auto"/>
        <w:left w:val="none" w:sz="0" w:space="0" w:color="auto"/>
        <w:bottom w:val="none" w:sz="0" w:space="0" w:color="auto"/>
        <w:right w:val="none" w:sz="0" w:space="0" w:color="auto"/>
      </w:divBdr>
    </w:div>
    <w:div w:id="1355691642">
      <w:bodyDiv w:val="1"/>
      <w:marLeft w:val="0"/>
      <w:marRight w:val="0"/>
      <w:marTop w:val="0"/>
      <w:marBottom w:val="0"/>
      <w:divBdr>
        <w:top w:val="none" w:sz="0" w:space="0" w:color="auto"/>
        <w:left w:val="none" w:sz="0" w:space="0" w:color="auto"/>
        <w:bottom w:val="none" w:sz="0" w:space="0" w:color="auto"/>
        <w:right w:val="none" w:sz="0" w:space="0" w:color="auto"/>
      </w:divBdr>
    </w:div>
    <w:div w:id="172382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1"/>
        <w:category>
          <w:name w:val="常规"/>
          <w:gallery w:val="placeholder"/>
        </w:category>
        <w:types>
          <w:type w:val="bbPlcHdr"/>
        </w:types>
        <w:behaviors>
          <w:behavior w:val="content"/>
        </w:behaviors>
        <w:guid w:val="{028989F2-0355-49D4-BDA6-4D56B5D374C0}"/>
      </w:docPartPr>
      <w:docPartBody>
        <w:p w:rsidR="007C6ACB" w:rsidRDefault="00515A81" w:rsidP="00515A81">
          <w:pPr>
            <w:pStyle w:val="1112"/>
          </w:pPr>
          <w:r>
            <w:rPr>
              <w:rStyle w:val="a3"/>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13A"/>
    <w:rsid w:val="0000790D"/>
    <w:rsid w:val="0002647A"/>
    <w:rsid w:val="0002653F"/>
    <w:rsid w:val="00080DE3"/>
    <w:rsid w:val="00087E40"/>
    <w:rsid w:val="000C73CF"/>
    <w:rsid w:val="001132F9"/>
    <w:rsid w:val="00114ABC"/>
    <w:rsid w:val="00135C1D"/>
    <w:rsid w:val="00171B11"/>
    <w:rsid w:val="0019390D"/>
    <w:rsid w:val="001C16E0"/>
    <w:rsid w:val="002068C7"/>
    <w:rsid w:val="00252C91"/>
    <w:rsid w:val="002B4EDF"/>
    <w:rsid w:val="002C7580"/>
    <w:rsid w:val="00323E80"/>
    <w:rsid w:val="003372E5"/>
    <w:rsid w:val="003750AF"/>
    <w:rsid w:val="003933BB"/>
    <w:rsid w:val="00403DD0"/>
    <w:rsid w:val="00430F92"/>
    <w:rsid w:val="004719AD"/>
    <w:rsid w:val="00486E83"/>
    <w:rsid w:val="00492893"/>
    <w:rsid w:val="004957DC"/>
    <w:rsid w:val="004B6B2F"/>
    <w:rsid w:val="004F113A"/>
    <w:rsid w:val="004F1EC5"/>
    <w:rsid w:val="00501C23"/>
    <w:rsid w:val="00515A81"/>
    <w:rsid w:val="005335DD"/>
    <w:rsid w:val="00595E09"/>
    <w:rsid w:val="005B2D10"/>
    <w:rsid w:val="00600D9D"/>
    <w:rsid w:val="00674FBA"/>
    <w:rsid w:val="006B376A"/>
    <w:rsid w:val="006D02E4"/>
    <w:rsid w:val="007216E9"/>
    <w:rsid w:val="00723A40"/>
    <w:rsid w:val="007546DF"/>
    <w:rsid w:val="0076566F"/>
    <w:rsid w:val="007C6ACB"/>
    <w:rsid w:val="007D704A"/>
    <w:rsid w:val="007E09E9"/>
    <w:rsid w:val="007E2797"/>
    <w:rsid w:val="007E67AC"/>
    <w:rsid w:val="00800293"/>
    <w:rsid w:val="00820E7E"/>
    <w:rsid w:val="0088488C"/>
    <w:rsid w:val="008E024D"/>
    <w:rsid w:val="008F0268"/>
    <w:rsid w:val="00902EF8"/>
    <w:rsid w:val="00982DAC"/>
    <w:rsid w:val="00993672"/>
    <w:rsid w:val="009B16B1"/>
    <w:rsid w:val="009F38F8"/>
    <w:rsid w:val="009F539E"/>
    <w:rsid w:val="00A358B6"/>
    <w:rsid w:val="00A94E45"/>
    <w:rsid w:val="00AD6808"/>
    <w:rsid w:val="00B10AD6"/>
    <w:rsid w:val="00B269DC"/>
    <w:rsid w:val="00B42764"/>
    <w:rsid w:val="00B717AC"/>
    <w:rsid w:val="00BA2B7B"/>
    <w:rsid w:val="00BC67AA"/>
    <w:rsid w:val="00BC7545"/>
    <w:rsid w:val="00C35CC8"/>
    <w:rsid w:val="00C875D2"/>
    <w:rsid w:val="00CA5351"/>
    <w:rsid w:val="00CB0B2B"/>
    <w:rsid w:val="00CF37E0"/>
    <w:rsid w:val="00D4454B"/>
    <w:rsid w:val="00D65DD7"/>
    <w:rsid w:val="00DA4409"/>
    <w:rsid w:val="00DB51C7"/>
    <w:rsid w:val="00E12A49"/>
    <w:rsid w:val="00E95A08"/>
    <w:rsid w:val="00EA15BD"/>
    <w:rsid w:val="00EA28C6"/>
    <w:rsid w:val="00EA32AC"/>
    <w:rsid w:val="00EB46F8"/>
    <w:rsid w:val="00F10EF9"/>
    <w:rsid w:val="00F504D7"/>
    <w:rsid w:val="00F64F06"/>
    <w:rsid w:val="00F93653"/>
    <w:rsid w:val="00FF0B73"/>
    <w:rsid w:val="00FF0E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5A81"/>
    <w:rPr>
      <w:color w:val="808080"/>
    </w:rPr>
  </w:style>
  <w:style w:type="paragraph" w:customStyle="1" w:styleId="1112">
    <w:name w:val="1112"/>
    <w:rsid w:val="00515A81"/>
    <w:pPr>
      <w:keepNext/>
      <w:pageBreakBefore/>
      <w:shd w:val="clear" w:color="FFFFFF" w:fill="FFFFFF"/>
      <w:spacing w:before="640" w:after="560" w:line="460" w:lineRule="exact"/>
      <w:jc w:val="center"/>
      <w:outlineLvl w:val="0"/>
    </w:pPr>
    <w:rPr>
      <w:rFonts w:ascii="黑体" w:eastAsia="黑体" w:hAnsi="Times New Roman" w:cs="Times New Roman"/>
      <w:kern w:val="0"/>
      <w:sz w:val="32"/>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6D65D-BCB2-4D19-9527-990CEB30D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21</Pages>
  <Words>2361</Words>
  <Characters>13459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标准名称</vt:lpstr>
    </vt:vector>
  </TitlesOfParts>
  <Company>zle</Company>
  <LinksUpToDate>false</LinksUpToDate>
  <CharactersWithSpaces>15789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CNIS</dc:creator>
  <cp:keywords/>
  <dc:description/>
  <cp:lastModifiedBy>Thomas YU</cp:lastModifiedBy>
  <cp:revision>35</cp:revision>
  <dcterms:created xsi:type="dcterms:W3CDTF">2022-06-01T05:38:00Z</dcterms:created>
  <dcterms:modified xsi:type="dcterms:W3CDTF">2022-06-01T06:14:00Z</dcterms:modified>
</cp:coreProperties>
</file>