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1000" w:lineRule="exact"/>
        <w:jc w:val="center"/>
        <w:rPr>
          <w:rFonts w:hint="eastAsia" w:ascii="方正小标宋简体" w:hAnsi="宋体" w:eastAsia="方正小标宋简体" w:cs="Times New Roman"/>
          <w:color w:val="FF0000"/>
          <w:spacing w:val="-45"/>
          <w:sz w:val="84"/>
          <w:szCs w:val="84"/>
          <w:lang w:val="en-US" w:eastAsia="zh-CN"/>
        </w:rPr>
      </w:pPr>
      <w:r>
        <w:rPr>
          <w:rFonts w:hint="eastAsia" w:ascii="方正小标宋简体" w:hAnsi="宋体" w:eastAsia="方正小标宋简体" w:cs="Times New Roman"/>
          <w:color w:val="FF0000"/>
          <w:spacing w:val="-45"/>
          <w:sz w:val="84"/>
          <w:szCs w:val="84"/>
          <w:lang w:val="en-US" w:eastAsia="zh-CN"/>
        </w:rPr>
        <w:t xml:space="preserve">机  场  鸟  情  预  </w:t>
      </w:r>
      <w:bookmarkStart w:id="0" w:name="_GoBack"/>
      <w:bookmarkEnd w:id="0"/>
      <w:r>
        <w:rPr>
          <w:rFonts w:hint="eastAsia" w:ascii="方正小标宋简体" w:hAnsi="宋体" w:eastAsia="方正小标宋简体" w:cs="Times New Roman"/>
          <w:color w:val="FF0000"/>
          <w:spacing w:val="-45"/>
          <w:sz w:val="84"/>
          <w:szCs w:val="84"/>
          <w:lang w:val="en-US" w:eastAsia="zh-CN"/>
        </w:rPr>
        <w:t>测</w:t>
      </w:r>
    </w:p>
    <w:p>
      <w:pPr>
        <w:spacing w:beforeLines="100" w:line="1000" w:lineRule="exact"/>
        <w:jc w:val="center"/>
        <w:rPr>
          <w:rFonts w:hint="eastAsia" w:ascii="黑体" w:hAnsi="黑体" w:eastAsia="黑体"/>
          <w:sz w:val="32"/>
          <w:szCs w:val="32"/>
        </w:rPr>
      </w:pPr>
      <w:r>
        <w:rPr>
          <w:rFonts w:hint="eastAsia" w:ascii="方正小标宋简体" w:hAnsi="宋体" w:eastAsia="方正小标宋简体" w:cs="Times New Roman"/>
          <w:color w:val="FF0000"/>
          <w:spacing w:val="-45"/>
          <w:sz w:val="84"/>
          <w:szCs w:val="84"/>
          <w:lang w:val="en-US" w:eastAsia="zh-CN"/>
        </w:rPr>
        <w:t>简  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1</w:t>
      </w:r>
      <w:r>
        <w:rPr>
          <w:rFonts w:hint="eastAsia" w:ascii="黑体" w:hAnsi="黑体" w:eastAsia="黑体"/>
          <w:sz w:val="32"/>
          <w:szCs w:val="32"/>
        </w:rPr>
        <w:t>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b/>
          <w:sz w:val="32"/>
          <w:szCs w:val="32"/>
        </w:rPr>
      </w:pPr>
      <w:r>
        <w:rPr>
          <w:rFonts w:hint="eastAsia" w:ascii="仿宋" w:hAnsi="仿宋" w:eastAsia="仿宋"/>
          <w:b/>
          <w:sz w:val="32"/>
          <w:szCs w:val="32"/>
          <w:lang w:eastAsia="zh-CN"/>
        </w:rPr>
        <w:t>中国民用机场协会</w:t>
      </w:r>
      <w:r>
        <w:rPr>
          <w:rFonts w:hint="eastAsia" w:ascii="仿宋" w:hAnsi="仿宋" w:eastAsia="仿宋"/>
          <w:b/>
          <w:sz w:val="32"/>
          <w:szCs w:val="32"/>
        </w:rPr>
        <w:t xml:space="preserve">                     20</w:t>
      </w:r>
      <w:r>
        <w:rPr>
          <w:rFonts w:hint="eastAsia" w:ascii="仿宋" w:hAnsi="仿宋" w:eastAsia="仿宋"/>
          <w:b/>
          <w:sz w:val="32"/>
          <w:szCs w:val="32"/>
          <w:lang w:val="en-US" w:eastAsia="zh-CN"/>
        </w:rPr>
        <w:t>20</w:t>
      </w:r>
      <w:r>
        <w:rPr>
          <w:rFonts w:hint="eastAsia" w:ascii="仿宋" w:hAnsi="仿宋" w:eastAsia="仿宋"/>
          <w:b/>
          <w:sz w:val="32"/>
          <w:szCs w:val="32"/>
        </w:rPr>
        <w:t>年</w:t>
      </w:r>
      <w:r>
        <w:rPr>
          <w:rFonts w:hint="eastAsia" w:ascii="仿宋" w:hAnsi="仿宋" w:eastAsia="仿宋"/>
          <w:b/>
          <w:sz w:val="32"/>
          <w:szCs w:val="32"/>
          <w:lang w:val="en-US" w:eastAsia="zh-CN"/>
        </w:rPr>
        <w:t>2</w:t>
      </w:r>
      <w:r>
        <w:rPr>
          <w:rFonts w:hint="eastAsia" w:ascii="仿宋" w:hAnsi="仿宋" w:eastAsia="仿宋"/>
          <w:b/>
          <w:sz w:val="32"/>
          <w:szCs w:val="32"/>
        </w:rPr>
        <w:t>月</w:t>
      </w:r>
      <w:r>
        <w:rPr>
          <w:rFonts w:ascii="仿宋" w:hAnsi="仿宋" w:eastAsia="仿宋"/>
          <w:b/>
          <w:sz w:val="32"/>
          <w:szCs w:val="32"/>
        </w:rPr>
        <w:t>1</w:t>
      </w:r>
      <w:r>
        <w:rPr>
          <w:rFonts w:hint="eastAsia" w:ascii="仿宋" w:hAnsi="仿宋" w:eastAsia="仿宋"/>
          <w:b/>
          <w:sz w:val="32"/>
          <w:szCs w:val="32"/>
          <w:lang w:val="en-US" w:eastAsia="zh-CN"/>
        </w:rPr>
        <w:t>8</w:t>
      </w:r>
      <w:r>
        <w:rPr>
          <w:rFonts w:hint="eastAsia" w:ascii="仿宋" w:hAnsi="仿宋" w:eastAsia="仿宋"/>
          <w:b/>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b/>
          <w:color w:val="FF0000"/>
          <w:sz w:val="32"/>
          <w:szCs w:val="32"/>
          <w:u w:val="single"/>
        </w:rPr>
      </w:pPr>
      <w:r>
        <w:rPr>
          <w:rFonts w:hint="eastAsia" w:ascii="仿宋" w:hAnsi="仿宋" w:eastAsia="仿宋"/>
          <w:b/>
          <w:color w:val="FF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32" w:beforeLines="22" w:beforeAutospacing="0" w:after="127" w:afterLines="22" w:afterAutospacing="0" w:line="560" w:lineRule="exact"/>
        <w:jc w:val="center"/>
        <w:textAlignment w:val="auto"/>
        <w:rPr>
          <w:rFonts w:ascii="仿宋" w:hAnsi="仿宋" w:eastAsia="仿宋"/>
          <w:sz w:val="44"/>
          <w:szCs w:val="44"/>
        </w:rPr>
      </w:pPr>
      <w:r>
        <w:rPr>
          <w:rFonts w:hint="eastAsia" w:ascii="方正小标宋简体" w:eastAsia="方正小标宋简体" w:hAnsiTheme="majorEastAsia"/>
          <w:b/>
          <w:sz w:val="44"/>
          <w:szCs w:val="44"/>
          <w:lang w:val="en-US" w:eastAsia="zh-CN"/>
        </w:rPr>
        <w:t>3</w:t>
      </w:r>
      <w:r>
        <w:rPr>
          <w:rFonts w:hint="eastAsia" w:ascii="方正小标宋简体" w:eastAsia="方正小标宋简体" w:hAnsiTheme="majorEastAsia"/>
          <w:b/>
          <w:sz w:val="44"/>
          <w:szCs w:val="44"/>
        </w:rPr>
        <w:t>月</w:t>
      </w:r>
      <w:r>
        <w:rPr>
          <w:rFonts w:hint="eastAsia" w:ascii="方正小标宋简体" w:eastAsia="方正小标宋简体" w:hAnsiTheme="majorEastAsia"/>
          <w:b/>
          <w:sz w:val="44"/>
          <w:szCs w:val="44"/>
          <w:lang w:val="en-US" w:eastAsia="zh-CN"/>
        </w:rPr>
        <w:t>份</w:t>
      </w:r>
      <w:r>
        <w:rPr>
          <w:rFonts w:hint="eastAsia" w:ascii="方正小标宋简体" w:eastAsia="方正小标宋简体" w:hAnsiTheme="majorEastAsia"/>
          <w:b/>
          <w:sz w:val="44"/>
          <w:szCs w:val="44"/>
        </w:rPr>
        <w:t>鸟情发生趋势分析及</w:t>
      </w:r>
      <w:r>
        <w:rPr>
          <w:rFonts w:hint="eastAsia" w:ascii="方正小标宋简体" w:eastAsia="方正小标宋简体" w:hAnsiTheme="majorEastAsia"/>
          <w:b/>
          <w:sz w:val="44"/>
          <w:szCs w:val="44"/>
          <w:lang w:eastAsia="zh-CN"/>
        </w:rPr>
        <w:t>综合</w:t>
      </w:r>
      <w:r>
        <w:rPr>
          <w:rFonts w:hint="eastAsia" w:ascii="方正小标宋简体" w:eastAsia="方正小标宋简体" w:hAnsiTheme="majorEastAsia"/>
          <w:b/>
          <w:sz w:val="44"/>
          <w:szCs w:val="44"/>
        </w:rPr>
        <w:t>治理</w:t>
      </w:r>
      <w:r>
        <w:rPr>
          <w:rFonts w:hint="eastAsia" w:ascii="方正小标宋简体" w:eastAsia="方正小标宋简体" w:hAnsiTheme="majorEastAsia"/>
          <w:b/>
          <w:sz w:val="44"/>
          <w:szCs w:val="44"/>
          <w:lang w:eastAsia="zh-CN"/>
        </w:rPr>
        <w:t>建议</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从近期的气候特点分析，结合全国96个机场冬季鸟情信息，特别是立春后的集群动态情况，在充分了解6大生态区冬季（含旱季，如西藏藏南地区、华南区及西沙群岛）食源、水源及周边生态环境的基础上，拟预测2020年3月我国主要机场的鸟情及发生趋势，同时就鸟类迁徙期的鸟击灾害治理要点做简要建议，供有关部门及一线驱鸟人员</w:t>
      </w:r>
      <w:r>
        <w:rPr>
          <w:rFonts w:hint="eastAsia" w:ascii="仿宋" w:hAnsi="仿宋" w:eastAsia="仿宋" w:cs="仿宋"/>
          <w:sz w:val="32"/>
          <w:szCs w:val="32"/>
          <w:lang w:eastAsia="zh-CN"/>
        </w:rPr>
        <w:t>参考</w:t>
      </w:r>
      <w:r>
        <w:rPr>
          <w:rFonts w:hint="eastAsia" w:ascii="仿宋" w:hAnsi="仿宋" w:eastAsia="仿宋" w:cs="仿宋"/>
          <w:sz w:val="32"/>
          <w:szCs w:val="32"/>
        </w:rPr>
        <w:t>。</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3</w:t>
      </w:r>
      <w:r>
        <w:rPr>
          <w:rFonts w:hint="eastAsia" w:ascii="黑体" w:hAnsi="黑体" w:eastAsia="黑体" w:cs="黑体"/>
          <w:sz w:val="32"/>
          <w:szCs w:val="32"/>
        </w:rPr>
        <w:t>月全国鸟情发生趋势分析</w:t>
      </w:r>
    </w:p>
    <w:p>
      <w:pPr>
        <w:pageBreakBefore w:val="0"/>
        <w:widowControl w:val="0"/>
        <w:kinsoku/>
        <w:wordWrap/>
        <w:overflowPunct/>
        <w:topLinePunct w:val="0"/>
        <w:autoSpaceDE/>
        <w:autoSpaceDN/>
        <w:bidi w:val="0"/>
        <w:adjustRightInd/>
        <w:snapToGrid/>
        <w:spacing w:line="560" w:lineRule="exact"/>
        <w:ind w:firstLine="321" w:firstLineChars="100"/>
        <w:textAlignment w:val="auto"/>
        <w:rPr>
          <w:rFonts w:hint="eastAsia" w:ascii="仿宋" w:hAnsi="仿宋" w:eastAsia="仿宋" w:cs="仿宋"/>
          <w:b/>
          <w:bCs/>
          <w:sz w:val="32"/>
          <w:szCs w:val="32"/>
        </w:rPr>
      </w:pPr>
      <w:r>
        <w:rPr>
          <w:rFonts w:hint="eastAsia" w:ascii="仿宋" w:hAnsi="仿宋" w:eastAsia="仿宋" w:cs="仿宋"/>
          <w:b/>
          <w:bCs/>
          <w:sz w:val="32"/>
          <w:szCs w:val="32"/>
        </w:rPr>
        <w:t>（一）东部地区机场鸟情发生趋势</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根据东部地区1月鸟情现状，结合近期鸟情（集群、日活动强度（越冬鸟类）、留鸟（喜鹊</w:t>
      </w:r>
      <w:r>
        <w:rPr>
          <w:rFonts w:hint="eastAsia" w:ascii="仿宋" w:hAnsi="仿宋" w:eastAsia="仿宋" w:cs="仿宋"/>
          <w:sz w:val="32"/>
          <w:szCs w:val="32"/>
          <w:lang w:eastAsia="zh-CN"/>
        </w:rPr>
        <w:t>、</w:t>
      </w:r>
      <w:r>
        <w:rPr>
          <w:rFonts w:hint="eastAsia" w:ascii="仿宋" w:hAnsi="仿宋" w:eastAsia="仿宋" w:cs="仿宋"/>
          <w:sz w:val="32"/>
          <w:szCs w:val="32"/>
        </w:rPr>
        <w:t>灰喜鹊）、占区行为等）特点，特别是今年东部地区生态状况、气候特点、食源、水源等综合信息</w:t>
      </w:r>
      <w:r>
        <w:rPr>
          <w:rFonts w:hint="eastAsia" w:ascii="仿宋" w:hAnsi="仿宋" w:eastAsia="仿宋" w:cs="仿宋"/>
          <w:sz w:val="32"/>
          <w:szCs w:val="32"/>
          <w:lang w:eastAsia="zh-CN"/>
        </w:rPr>
        <w:t>，</w:t>
      </w:r>
      <w:r>
        <w:rPr>
          <w:rFonts w:hint="eastAsia" w:ascii="仿宋" w:hAnsi="仿宋" w:eastAsia="仿宋" w:cs="仿宋"/>
          <w:sz w:val="32"/>
          <w:szCs w:val="32"/>
        </w:rPr>
        <w:t>预计2020年3月，我国东部地区鸟情发生呈南轻北重的趋势。就区域而言，华南地区东部发生等级为3级A（+++A）</w:t>
      </w:r>
      <w:r>
        <w:rPr>
          <w:rFonts w:hint="eastAsia" w:ascii="仿宋" w:hAnsi="仿宋" w:eastAsia="仿宋" w:cs="仿宋"/>
          <w:sz w:val="32"/>
          <w:szCs w:val="32"/>
          <w:lang w:val="en-US" w:eastAsia="zh-CN"/>
        </w:rPr>
        <w:t>,</w:t>
      </w:r>
      <w:r>
        <w:rPr>
          <w:rFonts w:hint="eastAsia" w:ascii="仿宋" w:hAnsi="仿宋" w:eastAsia="仿宋" w:cs="仿宋"/>
          <w:sz w:val="32"/>
          <w:szCs w:val="32"/>
        </w:rPr>
        <w:t>较上年同期偏轻，候鸟自然集群期、过境期及部分居留期的种群量比去年略有增加，增加</w:t>
      </w:r>
      <w:r>
        <w:rPr>
          <w:rFonts w:hint="eastAsia" w:ascii="仿宋" w:hAnsi="仿宋" w:eastAsia="仿宋" w:cs="仿宋"/>
          <w:sz w:val="32"/>
          <w:szCs w:val="32"/>
          <w:lang w:eastAsia="zh-CN"/>
        </w:rPr>
        <w:t>约</w:t>
      </w:r>
      <w:r>
        <w:rPr>
          <w:rFonts w:hint="eastAsia" w:ascii="仿宋" w:hAnsi="仿宋" w:eastAsia="仿宋" w:cs="仿宋"/>
          <w:sz w:val="32"/>
          <w:szCs w:val="32"/>
        </w:rPr>
        <w:t>1.5%～2%</w:t>
      </w:r>
      <w:r>
        <w:rPr>
          <w:rFonts w:hint="eastAsia" w:ascii="仿宋" w:hAnsi="仿宋" w:eastAsia="仿宋" w:cs="仿宋"/>
          <w:sz w:val="32"/>
          <w:szCs w:val="32"/>
          <w:lang w:eastAsia="zh-CN"/>
        </w:rPr>
        <w:t>，</w:t>
      </w:r>
      <w:r>
        <w:rPr>
          <w:rFonts w:hint="eastAsia" w:ascii="仿宋" w:hAnsi="仿宋" w:eastAsia="仿宋" w:cs="仿宋"/>
          <w:sz w:val="32"/>
          <w:szCs w:val="32"/>
        </w:rPr>
        <w:t>但时间明显缩短，预测平均减少2～3天，预测危害指数下降20%～25%。东部地区的中部区域呈中发生趋势，特别是福建、浙江、上海、江苏及山东南部地区的中、东部区域与去年同期</w:t>
      </w:r>
      <w:r>
        <w:rPr>
          <w:rFonts w:hint="eastAsia" w:ascii="仿宋" w:hAnsi="仿宋" w:eastAsia="仿宋" w:cs="仿宋"/>
          <w:sz w:val="32"/>
          <w:szCs w:val="32"/>
          <w:lang w:eastAsia="zh-CN"/>
        </w:rPr>
        <w:t>相</w:t>
      </w:r>
      <w:r>
        <w:rPr>
          <w:rFonts w:hint="eastAsia" w:ascii="仿宋" w:hAnsi="仿宋" w:eastAsia="仿宋" w:cs="仿宋"/>
          <w:sz w:val="32"/>
          <w:szCs w:val="32"/>
        </w:rPr>
        <w:t>比，迁徙种群居留期延长1～2天，主要原因是本区域3月中旬的气候变化。预测部分高危种如</w:t>
      </w:r>
      <w:r>
        <w:rPr>
          <w:rFonts w:hint="eastAsia" w:ascii="仿宋" w:hAnsi="仿宋" w:eastAsia="仿宋" w:cs="仿宋"/>
          <w:sz w:val="32"/>
          <w:szCs w:val="32"/>
          <w:lang w:eastAsia="zh-CN"/>
        </w:rPr>
        <w:t>鸭</w:t>
      </w:r>
      <w:r>
        <w:rPr>
          <w:rFonts w:hint="eastAsia" w:ascii="仿宋" w:hAnsi="仿宋" w:eastAsia="仿宋" w:cs="仿宋"/>
          <w:sz w:val="32"/>
          <w:szCs w:val="32"/>
        </w:rPr>
        <w:t>科、鹬类、鸻形目鸟类的危害等级在4级（++++），危害等级明显高于南部地区，高危区为东部沿海潮间带向西延伸55～60km的过渡带。此外，东部地区的湖泊、水库、江河出海口为鸟类迁徙过境的重要停息区域，这些区域2000m以下都是飞行重点避让区。东部地区的北端区域预测危害等级为3级A（+++A）</w:t>
      </w:r>
      <w:r>
        <w:rPr>
          <w:rFonts w:hint="eastAsia" w:ascii="仿宋" w:hAnsi="仿宋" w:eastAsia="仿宋" w:cs="仿宋"/>
          <w:sz w:val="32"/>
          <w:szCs w:val="32"/>
          <w:lang w:eastAsia="zh-CN"/>
        </w:rPr>
        <w:t>，</w:t>
      </w:r>
      <w:r>
        <w:rPr>
          <w:rFonts w:hint="eastAsia" w:ascii="仿宋" w:hAnsi="仿宋" w:eastAsia="仿宋" w:cs="仿宋"/>
          <w:sz w:val="32"/>
          <w:szCs w:val="32"/>
        </w:rPr>
        <w:t>与去年</w:t>
      </w:r>
      <w:r>
        <w:rPr>
          <w:rFonts w:hint="eastAsia" w:ascii="仿宋" w:hAnsi="仿宋" w:eastAsia="仿宋" w:cs="仿宋"/>
          <w:sz w:val="32"/>
          <w:szCs w:val="32"/>
          <w:lang w:eastAsia="zh-CN"/>
        </w:rPr>
        <w:t>同期</w:t>
      </w:r>
      <w:r>
        <w:rPr>
          <w:rFonts w:hint="eastAsia" w:ascii="仿宋" w:hAnsi="仿宋" w:eastAsia="仿宋" w:cs="仿宋"/>
          <w:sz w:val="32"/>
          <w:szCs w:val="32"/>
        </w:rPr>
        <w:t>基本相似。</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黄河入海口以北地区（入海口向北30km）比去年同期过境鸟类的集群量有减少趋势，预测种群数量与中部地区相比下降25%～30%。中部地区西部与中部地区的接壤处，即东部地区主要迁徙路线的两侧，预测3月鸟情与去年同期相比呈偏轻趋势，危害等级为3级（+++）。从现有的资料分析，2020年3月东部地区高危种主要有以下11种</w:t>
      </w:r>
      <w:r>
        <w:rPr>
          <w:rFonts w:hint="eastAsia" w:ascii="仿宋" w:hAnsi="仿宋" w:eastAsia="仿宋" w:cs="仿宋"/>
          <w:sz w:val="32"/>
          <w:szCs w:val="32"/>
          <w:lang w:eastAsia="zh-CN"/>
        </w:rPr>
        <w:t>，</w:t>
      </w:r>
      <w:r>
        <w:rPr>
          <w:rFonts w:hint="eastAsia" w:ascii="仿宋" w:hAnsi="仿宋" w:eastAsia="仿宋" w:cs="仿宋"/>
          <w:sz w:val="32"/>
          <w:szCs w:val="32"/>
        </w:rPr>
        <w:t>如白鹭、夜鹭、池鹭、绿头鸭、灰头麦鸡（图-1）、山斑鸠、银鸥（崇明岛、葫芦岛、大连、盐城、连云港、宁波等沿海机场要注意鸥类集群危害）、燕隼、短耳鸮、红角鸮及灰背鸫等雀形目集群鸟类。预测本月鸟击剐蹭率风险比去年下降5%～8%，征候率下降10%～15%，集中发生期在3月10日～25日之间。</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anchor distT="0" distB="0" distL="114300" distR="114300" simplePos="0" relativeHeight="251667456" behindDoc="0" locked="0" layoutInCell="1" allowOverlap="1">
            <wp:simplePos x="0" y="0"/>
            <wp:positionH relativeFrom="column">
              <wp:posOffset>758190</wp:posOffset>
            </wp:positionH>
            <wp:positionV relativeFrom="paragraph">
              <wp:posOffset>-2230120</wp:posOffset>
            </wp:positionV>
            <wp:extent cx="4091940" cy="2504440"/>
            <wp:effectExtent l="0" t="0" r="7620" b="10160"/>
            <wp:wrapSquare wrapText="bothSides"/>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6"/>
                    <a:srcRect r="10219" b="12327"/>
                    <a:stretch>
                      <a:fillRect/>
                    </a:stretch>
                  </pic:blipFill>
                  <pic:spPr>
                    <a:xfrm>
                      <a:off x="0" y="0"/>
                      <a:ext cx="4091940" cy="2504440"/>
                    </a:xfrm>
                    <a:prstGeom prst="rect">
                      <a:avLst/>
                    </a:prstGeom>
                  </pic:spPr>
                </pic:pic>
              </a:graphicData>
            </a:graphic>
          </wp:anchor>
        </w:drawing>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lang w:eastAsia="zh-CN"/>
        </w:rPr>
        <w:t>图</w:t>
      </w:r>
      <w:r>
        <w:rPr>
          <w:rFonts w:hint="eastAsia" w:ascii="仿宋" w:hAnsi="仿宋" w:eastAsia="仿宋" w:cs="仿宋"/>
          <w:sz w:val="32"/>
          <w:szCs w:val="32"/>
          <w:lang w:val="en-US" w:eastAsia="zh-CN"/>
        </w:rPr>
        <w:t>-1 灰头麦鸡</w:t>
      </w:r>
    </w:p>
    <w:p>
      <w:pPr>
        <w:pageBreakBefore w:val="0"/>
        <w:widowControl w:val="0"/>
        <w:kinsoku/>
        <w:wordWrap/>
        <w:overflowPunct/>
        <w:topLinePunct w:val="0"/>
        <w:autoSpaceDE/>
        <w:autoSpaceDN/>
        <w:bidi w:val="0"/>
        <w:adjustRightInd/>
        <w:snapToGrid/>
        <w:spacing w:line="560" w:lineRule="exact"/>
        <w:ind w:firstLine="321" w:firstLineChars="100"/>
        <w:textAlignment w:val="auto"/>
        <w:rPr>
          <w:rFonts w:hint="eastAsia" w:ascii="仿宋" w:hAnsi="仿宋" w:eastAsia="仿宋" w:cs="仿宋"/>
          <w:b/>
          <w:bCs/>
          <w:sz w:val="32"/>
          <w:szCs w:val="32"/>
        </w:rPr>
      </w:pPr>
      <w:r>
        <w:rPr>
          <w:rFonts w:hint="eastAsia" w:ascii="仿宋" w:hAnsi="仿宋" w:eastAsia="仿宋" w:cs="仿宋"/>
          <w:b/>
          <w:bCs/>
          <w:sz w:val="32"/>
          <w:szCs w:val="32"/>
        </w:rPr>
        <w:t>（二）中部地区鸟击发生趋势分析</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根据2020年1月中部地区33个机场的鸟情，结合本地区气象大数据及生态、食源、水源等综合因素分析，预测3月该地区鸟情发生呈中等偏高趋势，发生等级为4级（++++）。与去年同期相比，本区鸟情危害等级上升是</w:t>
      </w:r>
      <w:r>
        <w:rPr>
          <w:rFonts w:hint="eastAsia" w:ascii="仿宋" w:hAnsi="仿宋" w:eastAsia="仿宋" w:cs="仿宋"/>
          <w:sz w:val="32"/>
          <w:szCs w:val="32"/>
          <w:lang w:eastAsia="zh-CN"/>
        </w:rPr>
        <w:t>因为</w:t>
      </w:r>
      <w:r>
        <w:rPr>
          <w:rFonts w:hint="eastAsia" w:ascii="仿宋" w:hAnsi="仿宋" w:eastAsia="仿宋" w:cs="仿宋"/>
          <w:sz w:val="32"/>
          <w:szCs w:val="32"/>
        </w:rPr>
        <w:t>3月本区雨水较多，气象条件较好，水源较丰富，周边地区食源丰富度较高</w:t>
      </w:r>
      <w:r>
        <w:rPr>
          <w:rFonts w:hint="eastAsia" w:ascii="仿宋" w:hAnsi="仿宋" w:eastAsia="仿宋" w:cs="仿宋"/>
          <w:sz w:val="32"/>
          <w:szCs w:val="32"/>
          <w:lang w:eastAsia="zh-CN"/>
        </w:rPr>
        <w:t>，</w:t>
      </w:r>
      <w:r>
        <w:rPr>
          <w:rFonts w:hint="eastAsia" w:ascii="仿宋" w:hAnsi="仿宋" w:eastAsia="仿宋" w:cs="仿宋"/>
          <w:sz w:val="32"/>
          <w:szCs w:val="32"/>
        </w:rPr>
        <w:t>尤其是女贞（图-2）等浆果类植物的果实招引大量的雀形目鸟类集群活动。招引度高的区域机场有：襄阳刘集机场、郑州新郑国际机场、信阳明港机场、武汉天河</w:t>
      </w:r>
      <w:r>
        <w:rPr>
          <w:rFonts w:hint="eastAsia" w:ascii="仿宋" w:hAnsi="仿宋" w:eastAsia="仿宋" w:cs="仿宋"/>
          <w:sz w:val="32"/>
          <w:szCs w:val="32"/>
          <w:lang w:eastAsia="zh-CN"/>
        </w:rPr>
        <w:t>国际</w:t>
      </w:r>
      <w:r>
        <w:rPr>
          <w:rFonts w:hint="eastAsia" w:ascii="仿宋" w:hAnsi="仿宋" w:eastAsia="仿宋" w:cs="仿宋"/>
          <w:sz w:val="32"/>
          <w:szCs w:val="32"/>
        </w:rPr>
        <w:t>机场、内乡机场、商丘机场、向塘机场、南昌昌北</w:t>
      </w:r>
      <w:r>
        <w:rPr>
          <w:rFonts w:hint="eastAsia" w:ascii="仿宋" w:hAnsi="仿宋" w:eastAsia="仿宋" w:cs="仿宋"/>
          <w:sz w:val="32"/>
          <w:szCs w:val="32"/>
          <w:lang w:eastAsia="zh-CN"/>
        </w:rPr>
        <w:t>国际</w:t>
      </w:r>
      <w:r>
        <w:rPr>
          <w:rFonts w:hint="eastAsia" w:ascii="仿宋" w:hAnsi="仿宋" w:eastAsia="仿宋" w:cs="仿宋"/>
          <w:sz w:val="32"/>
          <w:szCs w:val="32"/>
        </w:rPr>
        <w:t>机场、太和机场、九江机场及安庆机场等。除雀形目鸟类在机场及周边地区集群外</w:t>
      </w:r>
      <w:r>
        <w:rPr>
          <w:rFonts w:hint="eastAsia" w:ascii="仿宋" w:hAnsi="仿宋" w:eastAsia="仿宋" w:cs="仿宋"/>
          <w:sz w:val="32"/>
          <w:szCs w:val="32"/>
          <w:lang w:eastAsia="zh-CN"/>
        </w:rPr>
        <w:t>，</w:t>
      </w:r>
      <w:r>
        <w:rPr>
          <w:rFonts w:hint="eastAsia" w:ascii="仿宋" w:hAnsi="仿宋" w:eastAsia="仿宋" w:cs="仿宋"/>
          <w:sz w:val="32"/>
          <w:szCs w:val="32"/>
        </w:rPr>
        <w:t>白鹭、夜鹭、池鹭</w:t>
      </w:r>
      <w:r>
        <w:rPr>
          <w:rFonts w:hint="eastAsia" w:ascii="仿宋" w:hAnsi="仿宋" w:eastAsia="仿宋" w:cs="仿宋"/>
          <w:sz w:val="32"/>
          <w:szCs w:val="32"/>
          <w:lang w:eastAsia="zh-CN"/>
        </w:rPr>
        <w:t>等</w:t>
      </w:r>
      <w:r>
        <w:rPr>
          <w:rFonts w:hint="eastAsia" w:ascii="仿宋" w:hAnsi="仿宋" w:eastAsia="仿宋" w:cs="仿宋"/>
          <w:sz w:val="32"/>
          <w:szCs w:val="32"/>
        </w:rPr>
        <w:t>对本区域机场危害也比较明显，预测3月10日～20日，鹭科鸟类</w:t>
      </w:r>
      <w:r>
        <w:rPr>
          <w:rFonts w:hint="eastAsia" w:ascii="仿宋" w:hAnsi="仿宋" w:eastAsia="仿宋" w:cs="仿宋"/>
          <w:sz w:val="32"/>
          <w:szCs w:val="32"/>
          <w:lang w:eastAsia="zh-CN"/>
        </w:rPr>
        <w:t>会</w:t>
      </w:r>
      <w:r>
        <w:rPr>
          <w:rFonts w:hint="eastAsia" w:ascii="仿宋" w:hAnsi="仿宋" w:eastAsia="仿宋" w:cs="仿宋"/>
          <w:sz w:val="32"/>
          <w:szCs w:val="32"/>
        </w:rPr>
        <w:t>陆续迁入本区。据抽样调查，仅信阳明港机场附近某部住地约50亩的区域内，预计3月迁入的白鹭、夜鹭等鹭科鸟类可达1100～1300只</w:t>
      </w:r>
      <w:r>
        <w:rPr>
          <w:rFonts w:hint="eastAsia" w:ascii="仿宋" w:hAnsi="仿宋" w:eastAsia="仿宋" w:cs="仿宋"/>
          <w:sz w:val="32"/>
          <w:szCs w:val="32"/>
          <w:lang w:eastAsia="zh-CN"/>
        </w:rPr>
        <w:t>。</w:t>
      </w:r>
      <w:r>
        <w:rPr>
          <w:rFonts w:hint="eastAsia" w:ascii="仿宋" w:hAnsi="仿宋" w:eastAsia="仿宋" w:cs="仿宋"/>
          <w:sz w:val="32"/>
          <w:szCs w:val="32"/>
        </w:rPr>
        <w:t>南昌向塘机场周边3km范围内白鹭、夜鹭、池鹭种群数在3.6～4万只之间，对飞行安全构成严重的威胁，应引起高度重视。</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anchor distT="0" distB="0" distL="114300" distR="114300" simplePos="0" relativeHeight="251668480" behindDoc="0" locked="0" layoutInCell="1" allowOverlap="1">
            <wp:simplePos x="0" y="0"/>
            <wp:positionH relativeFrom="column">
              <wp:posOffset>765810</wp:posOffset>
            </wp:positionH>
            <wp:positionV relativeFrom="paragraph">
              <wp:posOffset>-2413000</wp:posOffset>
            </wp:positionV>
            <wp:extent cx="4080510" cy="2687955"/>
            <wp:effectExtent l="0" t="0" r="3810" b="9525"/>
            <wp:wrapSquare wrapText="bothSides"/>
            <wp:docPr id="3" name="图片 3" descr="e7cd7b899e510fb35af4ce7cdc33c895d0430c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7cd7b899e510fb35af4ce7cdc33c895d0430c6f"/>
                    <pic:cNvPicPr>
                      <a:picLocks noChangeAspect="1"/>
                    </pic:cNvPicPr>
                  </pic:nvPicPr>
                  <pic:blipFill>
                    <a:blip r:embed="rId7"/>
                    <a:srcRect r="506" b="12610"/>
                    <a:stretch>
                      <a:fillRect/>
                    </a:stretch>
                  </pic:blipFill>
                  <pic:spPr>
                    <a:xfrm>
                      <a:off x="0" y="0"/>
                      <a:ext cx="4080510" cy="2687955"/>
                    </a:xfrm>
                    <a:prstGeom prst="rect">
                      <a:avLst/>
                    </a:prstGeom>
                  </pic:spPr>
                </pic:pic>
              </a:graphicData>
            </a:graphic>
          </wp:anchor>
        </w:drawing>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图</w:t>
      </w:r>
      <w:r>
        <w:rPr>
          <w:rFonts w:hint="eastAsia" w:ascii="仿宋" w:hAnsi="仿宋" w:eastAsia="仿宋" w:cs="仿宋"/>
          <w:sz w:val="32"/>
          <w:szCs w:val="32"/>
          <w:lang w:val="en-US" w:eastAsia="zh-CN"/>
        </w:rPr>
        <w:t>-2 女贞</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据初步分析，本区3月份的高危</w:t>
      </w:r>
      <w:r>
        <w:rPr>
          <w:rFonts w:hint="eastAsia" w:ascii="仿宋" w:hAnsi="仿宋" w:eastAsia="仿宋" w:cs="仿宋"/>
          <w:sz w:val="32"/>
          <w:szCs w:val="32"/>
          <w:lang w:eastAsia="zh-CN"/>
        </w:rPr>
        <w:t>鸟类</w:t>
      </w:r>
      <w:r>
        <w:rPr>
          <w:rFonts w:hint="eastAsia" w:ascii="仿宋" w:hAnsi="仿宋" w:eastAsia="仿宋" w:cs="仿宋"/>
          <w:sz w:val="32"/>
          <w:szCs w:val="32"/>
        </w:rPr>
        <w:t>有9种，如白鹭、夜鹭、池鹭、斑嘴鸭、山斑鸠、灰头麦鸡（中部地区繁殖鸟）、雉鸡（信阳某机场及周边地区种群数量在160～180只之间）、灰椋鸟、红隼。</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预测本月中部地区鸟击刮蹭率风险与去年相比略有上升，上升约3%</w:t>
      </w:r>
      <w:r>
        <w:rPr>
          <w:rFonts w:hint="eastAsia" w:ascii="仿宋" w:hAnsi="仿宋" w:eastAsia="仿宋" w:cs="仿宋"/>
          <w:sz w:val="32"/>
          <w:szCs w:val="32"/>
        </w:rPr>
        <w:t>～</w:t>
      </w:r>
      <w:r>
        <w:rPr>
          <w:rFonts w:hint="eastAsia" w:ascii="仿宋" w:hAnsi="仿宋" w:eastAsia="仿宋" w:cs="仿宋"/>
          <w:sz w:val="32"/>
          <w:szCs w:val="32"/>
          <w:lang w:val="en-US" w:eastAsia="zh-CN"/>
        </w:rPr>
        <w:t>5%，征候率与去年基本相似，集中发生期在3月20日</w:t>
      </w:r>
      <w:r>
        <w:rPr>
          <w:rFonts w:hint="eastAsia" w:ascii="仿宋" w:hAnsi="仿宋" w:eastAsia="仿宋" w:cs="仿宋"/>
          <w:sz w:val="32"/>
          <w:szCs w:val="32"/>
        </w:rPr>
        <w:t>～</w:t>
      </w:r>
      <w:r>
        <w:rPr>
          <w:rFonts w:hint="eastAsia" w:ascii="仿宋" w:hAnsi="仿宋" w:eastAsia="仿宋" w:cs="仿宋"/>
          <w:sz w:val="32"/>
          <w:szCs w:val="32"/>
          <w:lang w:val="en-US" w:eastAsia="zh-CN"/>
        </w:rPr>
        <w:t>4月10日之间。</w:t>
      </w:r>
    </w:p>
    <w:p>
      <w:pPr>
        <w:pageBreakBefore w:val="0"/>
        <w:widowControl w:val="0"/>
        <w:kinsoku/>
        <w:wordWrap/>
        <w:overflowPunct/>
        <w:topLinePunct w:val="0"/>
        <w:autoSpaceDE/>
        <w:autoSpaceDN/>
        <w:bidi w:val="0"/>
        <w:adjustRightInd/>
        <w:snapToGrid/>
        <w:spacing w:line="560" w:lineRule="exact"/>
        <w:ind w:firstLine="321" w:firstLineChars="1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（三）西部及西北地区鸟情发生趋势分析</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从1月鸟情调查的数据分析，本区鸟类资源及种类与中、东部地区相比，种类、种群数量相对较少，但本地区部分大型鸟种的种群数量较大，且过境周期长。据初步预测，从东部沿海地区的荣城、中部地区的三门峡和鄱阳湖等地迁徙到新疆巴音布鲁克一带繁殖的天鹅和雁鸭类等大、中型鸟类进入3月中旬以后，有多条路线过境西部及西北地区的机场上空。从现有的数据分析，3月份过境的雁鸭类比去年同期增加6%</w:t>
      </w:r>
      <w:r>
        <w:rPr>
          <w:rFonts w:hint="eastAsia" w:ascii="仿宋" w:hAnsi="仿宋" w:eastAsia="仿宋" w:cs="仿宋"/>
          <w:sz w:val="32"/>
          <w:szCs w:val="32"/>
        </w:rPr>
        <w:t>～</w:t>
      </w:r>
      <w:r>
        <w:rPr>
          <w:rFonts w:hint="eastAsia" w:ascii="仿宋" w:hAnsi="仿宋" w:eastAsia="仿宋" w:cs="仿宋"/>
          <w:sz w:val="32"/>
          <w:szCs w:val="32"/>
          <w:lang w:val="en-US" w:eastAsia="zh-CN"/>
        </w:rPr>
        <w:t>8%。根据遥感图、雷达探测和人工观察结果分析，近年来西部及西北地区的鸟类种群数量恢复较快，如内蒙古乌海机场、银川河东国际机场、榆林机场、延安南泥湾机场、西安咸阳国际机场、兰州中川国际机场、乌鲁木齐地窝堡国际机场等，预测3月15日</w:t>
      </w:r>
      <w:r>
        <w:rPr>
          <w:rFonts w:hint="eastAsia" w:ascii="仿宋" w:hAnsi="仿宋" w:eastAsia="仿宋" w:cs="仿宋"/>
          <w:sz w:val="32"/>
          <w:szCs w:val="32"/>
        </w:rPr>
        <w:t>～</w:t>
      </w:r>
      <w:r>
        <w:rPr>
          <w:rFonts w:hint="eastAsia" w:ascii="仿宋" w:hAnsi="仿宋" w:eastAsia="仿宋" w:cs="仿宋"/>
          <w:sz w:val="32"/>
          <w:szCs w:val="32"/>
          <w:lang w:val="en-US" w:eastAsia="zh-CN"/>
        </w:rPr>
        <w:t>4月10日间，大批的高危鸟类将过境上述机场，约占春季过境总量的95%。此外，在西部众多的机场中，鸟击危害等级较高的机场主要有：西宁曹家堡机场、西安咸阳国际机场、昌吉机场、天山机场等6个机场。本区3月高危鸟类有7种，如黑鸢（图-3）、山斑鸠、白尾鹞、灰背隼、赤麻鸭、斑头雁、渔鸥。</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9504" behindDoc="0" locked="0" layoutInCell="1" allowOverlap="1">
            <wp:simplePos x="0" y="0"/>
            <wp:positionH relativeFrom="column">
              <wp:posOffset>781050</wp:posOffset>
            </wp:positionH>
            <wp:positionV relativeFrom="paragraph">
              <wp:posOffset>-2413000</wp:posOffset>
            </wp:positionV>
            <wp:extent cx="4043680" cy="2694940"/>
            <wp:effectExtent l="0" t="0" r="10160" b="2540"/>
            <wp:wrapSquare wrapText="bothSides"/>
            <wp:docPr id="4" name="图片 4" descr="342ac65c10385343e8c3fc029213b07eca808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42ac65c10385343e8c3fc029213b07eca808880"/>
                    <pic:cNvPicPr>
                      <a:picLocks noChangeAspect="1"/>
                    </pic:cNvPicPr>
                  </pic:nvPicPr>
                  <pic:blipFill>
                    <a:blip r:embed="rId8"/>
                    <a:srcRect l="4603" r="351" b="10147"/>
                    <a:stretch>
                      <a:fillRect/>
                    </a:stretch>
                  </pic:blipFill>
                  <pic:spPr>
                    <a:xfrm>
                      <a:off x="0" y="0"/>
                      <a:ext cx="4043680" cy="2694940"/>
                    </a:xfrm>
                    <a:prstGeom prst="rect">
                      <a:avLst/>
                    </a:prstGeom>
                  </pic:spPr>
                </pic:pic>
              </a:graphicData>
            </a:graphic>
          </wp:anchor>
        </w:drawing>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图-3 黑鸢</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预测本月西部及西北地区鸟击刮蹭率风险除几个高危机场外，与去年相比略有下降，下降率约为3%，征候率与去年基本相似，集中发生期在3月20日</w:t>
      </w:r>
      <w:r>
        <w:rPr>
          <w:rFonts w:hint="eastAsia" w:ascii="仿宋" w:hAnsi="仿宋" w:eastAsia="仿宋" w:cs="仿宋"/>
          <w:sz w:val="32"/>
          <w:szCs w:val="32"/>
        </w:rPr>
        <w:t>～</w:t>
      </w:r>
      <w:r>
        <w:rPr>
          <w:rFonts w:hint="eastAsia" w:ascii="仿宋" w:hAnsi="仿宋" w:eastAsia="仿宋" w:cs="仿宋"/>
          <w:sz w:val="32"/>
          <w:szCs w:val="32"/>
          <w:lang w:val="en-US" w:eastAsia="zh-CN"/>
        </w:rPr>
        <w:t>4月5日之间。因此，上述机场提前做好防范对减控高危鸟类的刮蹭率和征候率具有重要的现实意义。</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p>
    <w:p>
      <w:pPr>
        <w:pageBreakBefore w:val="0"/>
        <w:widowControl w:val="0"/>
        <w:kinsoku/>
        <w:wordWrap/>
        <w:overflowPunct/>
        <w:topLinePunct w:val="0"/>
        <w:autoSpaceDE/>
        <w:autoSpaceDN/>
        <w:bidi w:val="0"/>
        <w:adjustRightInd/>
        <w:snapToGrid/>
        <w:spacing w:line="560" w:lineRule="exact"/>
        <w:ind w:firstLine="321" w:firstLineChars="1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（四）西南及青藏高原地区鸟情发生趋势分析</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据1月本地区6个机场鸟情调查的综合数据分析，自进入旱季后，上述区域机场及周边地区鸟类的种群数量较雨季有大幅增加。拉萨贡嘎机场、日喀则机场、林芝机场的大型鸟类黑颈鹤、斑头雁、赤麻鸭、普通秋沙鸭比去年同期分别增加2.86%、4.34%、6.75%和4.7%，尤以雀形目鸟类增加幅度较大。据1月份昌都机场鸟情调查结果，雀形目鸟类中的高危种如林岭雀、高山岭雀分别增加14.8%和16.3%，集群量高达数千至数万只。从现有的鸟情资料看，本月至4月本区重点鸟击防范的高危机场主要有：云贵高原部分支线机场、重庆机场、贡嘎机场、日喀则机场和林芝机场等。预测本月该地区鸟击刮蹭率与去年同期相比将有明显上升，上升约3%</w:t>
      </w:r>
      <w:r>
        <w:rPr>
          <w:rFonts w:hint="eastAsia" w:ascii="仿宋" w:hAnsi="仿宋" w:eastAsia="仿宋" w:cs="仿宋"/>
          <w:sz w:val="32"/>
          <w:szCs w:val="32"/>
        </w:rPr>
        <w:t>～</w:t>
      </w:r>
      <w:r>
        <w:rPr>
          <w:rFonts w:hint="eastAsia" w:ascii="仿宋" w:hAnsi="仿宋" w:eastAsia="仿宋" w:cs="仿宋"/>
          <w:sz w:val="32"/>
          <w:szCs w:val="32"/>
          <w:lang w:val="en-US" w:eastAsia="zh-CN"/>
        </w:rPr>
        <w:t>5%，征候率上升0.5%左右，集中发生期在3月25日</w:t>
      </w:r>
      <w:r>
        <w:rPr>
          <w:rFonts w:hint="eastAsia" w:ascii="仿宋" w:hAnsi="仿宋" w:eastAsia="仿宋" w:cs="仿宋"/>
          <w:sz w:val="32"/>
          <w:szCs w:val="32"/>
        </w:rPr>
        <w:t>～</w:t>
      </w:r>
      <w:r>
        <w:rPr>
          <w:rFonts w:hint="eastAsia" w:ascii="仿宋" w:hAnsi="仿宋" w:eastAsia="仿宋" w:cs="仿宋"/>
          <w:sz w:val="32"/>
          <w:szCs w:val="32"/>
          <w:lang w:val="en-US" w:eastAsia="zh-CN"/>
        </w:rPr>
        <w:t>4月10日之间。</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二、高危鸟类危害指数的控制</w:t>
      </w:r>
    </w:p>
    <w:p>
      <w:pPr>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根据2020年1月的鸟情分析和评估，综合近期鸟情、气候等综合资料的分析，预测3月国内主要机场及周边地区常见的高危种主要有雁鸭类、鹭类、鸠鸽类、椋鸟类及部分夜行性鸮形目鸟类等，西北部分地区猛禽的危害指数较其它地区高35%</w:t>
      </w:r>
      <w:r>
        <w:rPr>
          <w:rFonts w:hint="eastAsia" w:ascii="仿宋" w:hAnsi="仿宋" w:eastAsia="仿宋" w:cs="仿宋"/>
          <w:sz w:val="32"/>
          <w:szCs w:val="32"/>
        </w:rPr>
        <w:t>～</w:t>
      </w:r>
      <w:r>
        <w:rPr>
          <w:rFonts w:hint="eastAsia" w:ascii="仿宋" w:hAnsi="仿宋" w:eastAsia="仿宋" w:cs="仿宋"/>
          <w:sz w:val="32"/>
          <w:szCs w:val="32"/>
          <w:lang w:val="en-US" w:eastAsia="zh-CN"/>
        </w:rPr>
        <w:t>40%。3月份鸟情对飞行的平均危害等级在3级A</w:t>
      </w:r>
      <w:r>
        <w:rPr>
          <w:rFonts w:hint="eastAsia" w:ascii="仿宋" w:hAnsi="仿宋" w:eastAsia="仿宋" w:cs="仿宋"/>
          <w:sz w:val="32"/>
          <w:szCs w:val="32"/>
        </w:rPr>
        <w:t>～</w:t>
      </w:r>
      <w:r>
        <w:rPr>
          <w:rFonts w:hint="eastAsia" w:ascii="仿宋" w:hAnsi="仿宋" w:eastAsia="仿宋" w:cs="仿宋"/>
          <w:sz w:val="32"/>
          <w:szCs w:val="32"/>
          <w:lang w:val="en-US" w:eastAsia="zh-CN"/>
        </w:rPr>
        <w:t>4级之间，危害度的大小地区间差异较大，因此坚持“一场一案、一季一策、一鸟一法”的鸟击防范与综合治理策略不能变。各机场要做好前期工作，因地制宜、因时制宜、因鸟制宜，有针对性的早准备、早治理，把鸟击灾害控制在理想的阀值内，切实做到鸟击防范责任区内达到“三降一无”的治理目标。通过一季一策的综合治理，把鸟击刮蹭率、征候率真正降下来。本月鸟击刮蹭率应在去年的基础上下降5%</w:t>
      </w:r>
      <w:r>
        <w:rPr>
          <w:rFonts w:hint="eastAsia" w:ascii="仿宋" w:hAnsi="仿宋" w:eastAsia="仿宋" w:cs="仿宋"/>
          <w:sz w:val="32"/>
          <w:szCs w:val="32"/>
        </w:rPr>
        <w:t>～</w:t>
      </w:r>
      <w:r>
        <w:rPr>
          <w:rFonts w:hint="eastAsia" w:ascii="仿宋" w:hAnsi="仿宋" w:eastAsia="仿宋" w:cs="仿宋"/>
          <w:sz w:val="32"/>
          <w:szCs w:val="32"/>
          <w:lang w:val="en-US" w:eastAsia="zh-CN"/>
        </w:rPr>
        <w:t>10%，确保春季飞行安全。</w:t>
      </w:r>
    </w:p>
    <w:p>
      <w:pPr>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湿地、湖泊等重点区域高危鸟类预测。全国各机场猛禽、游禽及部分涉禽为3月份的高危种，危害等级为4级B（++++B）。从1月份调查的资料分析，2019年上述鸟类的种群基数高、集群量大，特别是靠近大型湖泊、水库、河流的机场危害指数较高。此外，从今年1</w:t>
      </w:r>
      <w:r>
        <w:rPr>
          <w:rFonts w:hint="eastAsia" w:ascii="仿宋" w:hAnsi="仿宋" w:eastAsia="仿宋" w:cs="仿宋"/>
          <w:sz w:val="32"/>
          <w:szCs w:val="32"/>
        </w:rPr>
        <w:t>～</w:t>
      </w:r>
      <w:r>
        <w:rPr>
          <w:rFonts w:hint="eastAsia" w:ascii="仿宋" w:hAnsi="仿宋" w:eastAsia="仿宋" w:cs="仿宋"/>
          <w:sz w:val="32"/>
          <w:szCs w:val="32"/>
          <w:lang w:val="en-US" w:eastAsia="zh-CN"/>
        </w:rPr>
        <w:t>2月份以来因疫情影响，各机场飞行航班大幅减少，机场驱鸟工作也受到一定的影响，综合防范与治理有所弱化。根据遥感资料分析，全国现有104处湿地、湖泊等鸟类集群地，扩散系数大。因此航班恢复前，鸟防部门要组织对机场及周边8km范围内的湿地鸟情进行详查，并制定开飞后的综合治理与避让方案。同时还要有鸟击防范与治理的应急方案，必须把高危鸟类的危害指数控制下来，切勿有“轻敌”思想的产生。</w:t>
      </w:r>
    </w:p>
    <w:p>
      <w:pPr>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本月沿海及内陆区涉禽等高危鸟类危害预测。根据现有资料对比去年同期鸟情信息，本月沿海及内陆机场高危鸟类主要有白鹭、夜鹭、池鹭、牛背鹭，上述鹭类尤以中、东部地区发生较重。重点危害区域有：江西向塘某机场、井冈山某机场、九江某机场、安庆某机场、芜湖某机场、信阳明港某机场、连云港某机场、如皋某机场、武昌某机场、崇明岛某机场、葫芦岛南山某机场等。除民用机场外，有65个军、民用机场的周边都有较大面积的湿地，不仅鹭类是高危种，鸭科、鹬类、鸻形目鸟类也对3月飞行构成严重的威胁。值得一提的是，葫芦岛南山某机场本月的红嘴鸥将形成集群，其飞行航线应避开红海滩湿地，以确保飞行安全。</w:t>
      </w:r>
    </w:p>
    <w:p>
      <w:pPr>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本月雀形目鸟类的危害等级为3级A（+++A），危害指数比去年同期有所下降（2019年同期为4级A），雀形目鸟类中的高危种有：领嘴雀鹎、灰背鸫、田鹨、云雀、灰椋鸟、丝光椋鸟、高山岭雀（青藏高原区），此外鸠鸽类也是本期重点关心的高危种之一。各机场在鸟击灾害防治中，应从控制种群量入手，抓大，管多，把种群基数控制好，为夏季亚成鸟的防范打下坚实的基础。</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三、本月鸟击防范与治理建议</w:t>
      </w:r>
    </w:p>
    <w:p>
      <w:pPr>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营巢鸟类的治理。据观察，1月15日华东地区部分喜鹊开始选择营巢区，并出现部分喜鹊叼巢材的现象；2月8日华北地区的灰喜鹊也出现选择营巢区的行为，部分山斑鸠、珠颈斑鸠和喜鹊出现营巢前集群、鸣叫等行为特征。因此，建议对本地的留鸟按照“一鸟一法”的治理方法早动手治理，控制其在机场附近1km内营巢。具体方法：一是对集群的留鸟—喜鹊进行驱猎；二是待其营巢期结束后采用粘胶法喷洒其内巢，迫使其离开。切记，为提高清理效果不要采取捣巢的做法，以免其更快地营巢；三是对迁入本区的鹭类，待其营巢快结束后争取统一清除，驱赶效果十分明显；四是3月要做好机场围界外1.5km范围内村庄的调查，为清除家燕、金腰燕打下基础；五是3月25日前完成机场围界外3km范围内蝙蝠分布及栖息地的调查，并采取相应的综合治理措施，具体方法以化学法为最佳选择。</w:t>
      </w:r>
    </w:p>
    <w:p>
      <w:pPr>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（二）田鹨、云雀（含小云雀）等草地雀形目鸟类的治理。对常年栖息在本场飞行区草坪地带的田鹨、云雀等可采用“前二后一”猎杀法。建议2020年2月20日</w:t>
      </w:r>
      <w:r>
        <w:rPr>
          <w:rFonts w:hint="eastAsia" w:ascii="仿宋" w:hAnsi="仿宋" w:eastAsia="仿宋" w:cs="仿宋"/>
          <w:sz w:val="32"/>
          <w:szCs w:val="32"/>
        </w:rPr>
        <w:t>～</w:t>
      </w:r>
      <w:r>
        <w:rPr>
          <w:rFonts w:hint="eastAsia" w:ascii="仿宋" w:hAnsi="仿宋" w:eastAsia="仿宋" w:cs="仿宋"/>
          <w:sz w:val="32"/>
          <w:szCs w:val="32"/>
          <w:lang w:val="en-US" w:eastAsia="zh-CN"/>
        </w:rPr>
        <w:t>27日在飞行区草坪地带进行连续一周高强度、不间断的驱猎，对影响夜间飞行的田鹨等采用拉网法进行捕捉，效果较明显，拉网的时间为23时以后，过早驱赶效果不明显。目的迫使夜间栖息在飞行区草坪地带的雀形目鸟类迁离出机场，从而达到“净地”的要求。</w:t>
      </w:r>
    </w:p>
    <w:p>
      <w:pPr>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（三）对灰头麦鸡、凤头麦鸡、普通燕鸥的治理。建议在调查这3种鸟类夜栖地后，组织枪手采用高聚光手电进行夜间驱猎。同时白天也要不停地对其追猎，持续3</w:t>
      </w:r>
      <w:r>
        <w:rPr>
          <w:rFonts w:hint="eastAsia" w:ascii="仿宋" w:hAnsi="仿宋" w:eastAsia="仿宋" w:cs="仿宋"/>
          <w:sz w:val="32"/>
          <w:szCs w:val="32"/>
        </w:rPr>
        <w:t>～</w:t>
      </w:r>
      <w:r>
        <w:rPr>
          <w:rFonts w:hint="eastAsia" w:ascii="仿宋" w:hAnsi="仿宋" w:eastAsia="仿宋" w:cs="仿宋"/>
          <w:sz w:val="32"/>
          <w:szCs w:val="32"/>
          <w:lang w:val="en-US" w:eastAsia="zh-CN"/>
        </w:rPr>
        <w:t>4天它们就会离开机场及周边地区的栖息地或提前结束过境时间。如果数量较大，可采用醚饵诱捕法进行诱捕，配方为：乙醚45g、安乃近30片、90%的酒精40g。制备：将上述材料混合后放入1500g的</w:t>
      </w:r>
      <w:r>
        <w:rPr>
          <w:rFonts w:hint="eastAsia" w:ascii="仿宋" w:hAnsi="仿宋" w:eastAsia="仿宋" w:cs="仿宋"/>
          <w:color w:val="000000" w:themeColor="text1"/>
          <w:sz w:val="32"/>
          <w:szCs w:val="32"/>
          <w:lang w:val="en-US" w:eastAsia="zh-CN"/>
          <w14:textFill>
            <w14:solidFill>
              <w14:schemeClr w14:val="tx1"/>
            </w14:solidFill>
          </w14:textFill>
        </w:rPr>
        <w:t>面包虫</w:t>
      </w:r>
      <w:r>
        <w:rPr>
          <w:rFonts w:hint="eastAsia" w:ascii="仿宋" w:hAnsi="仿宋" w:eastAsia="仿宋" w:cs="仿宋"/>
          <w:sz w:val="32"/>
          <w:szCs w:val="32"/>
          <w:lang w:val="en-US" w:eastAsia="zh-CN"/>
        </w:rPr>
        <w:t>中使其处于深度昏迷，然后投放到上述鸟类活动的区域，诱捕效果较好。</w:t>
      </w:r>
    </w:p>
    <w:p>
      <w:pPr>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增加机场鸟网密度，改变鸟网架设方法，提高迁徙鸟类的捕捉率。迁徙鸟类对机场的环境不熟悉，采用网捕法捕捉在迁徙季节效果较好。建议鸟网的架设：一是高、低架网配合以高架网为主，比例5:2；二是变换架网的形式，尽量减少“一”字型鸟网的架设，多架“V”字型、“S”字型、“T”字型等提高捕捉率，减少逃脱率；三是建议2月28日前完成此项工作，减少驱鸟弹使用，控制鸟击治理成本；四是增加机场“三线”特别是起降线高架鸟网的密度，阻断鸟类过境下滑线和飞行区，为减控本场鸟类种群基数打下坚实的基础。</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以上测报及治理建议仅供参考。如对上述测报有任何技术问题或需要咨询服务，欢迎与中国民用机场协会专题项目组联系：</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施泽荣（技术咨询） 联系电话：13910913367；</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吴洪霄（商务洽谈） 联系电话：13911701075。</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snapToGrid w:val="0"/>
        <w:spacing w:line="560" w:lineRule="exact"/>
        <w:ind w:firstLine="645"/>
        <w:rPr>
          <w:rFonts w:ascii="仿宋" w:hAnsi="仿宋" w:eastAsia="仿宋"/>
          <w:sz w:val="32"/>
          <w:szCs w:val="32"/>
        </w:rPr>
      </w:pPr>
    </w:p>
    <w:p>
      <w:pPr>
        <w:snapToGrid w:val="0"/>
        <w:spacing w:line="560" w:lineRule="exact"/>
        <w:ind w:firstLine="645"/>
        <w:rPr>
          <w:rFonts w:ascii="仿宋" w:hAnsi="仿宋" w:eastAsia="仿宋"/>
          <w:sz w:val="32"/>
          <w:szCs w:val="32"/>
        </w:rPr>
      </w:pPr>
    </w:p>
    <w:p>
      <w:pPr>
        <w:snapToGrid w:val="0"/>
        <w:spacing w:line="560" w:lineRule="exact"/>
        <w:ind w:firstLine="645"/>
        <w:rPr>
          <w:rFonts w:ascii="仿宋" w:hAnsi="仿宋" w:eastAsia="仿宋"/>
          <w:sz w:val="32"/>
          <w:szCs w:val="32"/>
        </w:rPr>
      </w:pPr>
    </w:p>
    <w:p>
      <w:pPr>
        <w:snapToGrid w:val="0"/>
        <w:spacing w:line="560" w:lineRule="exact"/>
        <w:ind w:firstLine="645"/>
        <w:rPr>
          <w:rFonts w:ascii="仿宋" w:hAnsi="仿宋" w:eastAsia="仿宋"/>
          <w:sz w:val="32"/>
          <w:szCs w:val="32"/>
        </w:rPr>
      </w:pPr>
    </w:p>
    <w:p>
      <w:pPr>
        <w:snapToGrid w:val="0"/>
        <w:spacing w:line="560" w:lineRule="exact"/>
        <w:ind w:firstLine="645"/>
        <w:rPr>
          <w:rFonts w:ascii="仿宋" w:hAnsi="仿宋" w:eastAsia="仿宋"/>
          <w:sz w:val="32"/>
          <w:szCs w:val="32"/>
        </w:rPr>
      </w:pPr>
    </w:p>
    <w:p>
      <w:pPr>
        <w:snapToGrid w:val="0"/>
        <w:spacing w:line="560" w:lineRule="exact"/>
        <w:ind w:firstLine="645"/>
        <w:rPr>
          <w:rFonts w:ascii="仿宋" w:hAnsi="仿宋" w:eastAsia="仿宋"/>
          <w:sz w:val="32"/>
          <w:szCs w:val="32"/>
        </w:rPr>
      </w:pPr>
    </w:p>
    <w:p>
      <w:pPr>
        <w:snapToGrid w:val="0"/>
        <w:spacing w:line="560" w:lineRule="exact"/>
        <w:ind w:firstLine="645"/>
        <w:rPr>
          <w:rFonts w:ascii="仿宋" w:hAnsi="仿宋" w:eastAsia="仿宋"/>
          <w:sz w:val="32"/>
          <w:szCs w:val="32"/>
        </w:rPr>
      </w:pPr>
    </w:p>
    <w:p>
      <w:pPr>
        <w:spacing w:line="560" w:lineRule="exact"/>
        <w:ind w:right="1280"/>
        <w:rPr>
          <w:rFonts w:hint="eastAsia" w:ascii="仿宋" w:hAnsi="仿宋" w:eastAsia="仿宋"/>
          <w:sz w:val="32"/>
          <w:szCs w:val="32"/>
        </w:rPr>
      </w:pPr>
    </w:p>
    <w:p>
      <w:pPr>
        <w:spacing w:line="560" w:lineRule="exact"/>
        <w:ind w:right="1280"/>
        <w:rPr>
          <w:rFonts w:hint="eastAsia" w:ascii="仿宋" w:hAnsi="仿宋" w:eastAsia="仿宋"/>
          <w:sz w:val="32"/>
          <w:szCs w:val="32"/>
        </w:rPr>
      </w:pPr>
    </w:p>
    <w:p>
      <w:pPr>
        <w:spacing w:line="560" w:lineRule="exact"/>
        <w:ind w:right="1280"/>
        <w:rPr>
          <w:rFonts w:hint="eastAsia" w:ascii="仿宋" w:hAnsi="仿宋" w:eastAsia="仿宋"/>
          <w:sz w:val="32"/>
          <w:szCs w:val="32"/>
        </w:rPr>
      </w:pPr>
    </w:p>
    <w:p>
      <w:pPr>
        <w:spacing w:line="560" w:lineRule="exact"/>
        <w:ind w:right="1280"/>
        <w:rPr>
          <w:rFonts w:hint="eastAsia" w:ascii="仿宋" w:hAnsi="仿宋" w:eastAsia="仿宋"/>
          <w:sz w:val="32"/>
          <w:szCs w:val="32"/>
        </w:rPr>
      </w:pPr>
    </w:p>
    <w:p>
      <w:pPr>
        <w:spacing w:line="560" w:lineRule="exact"/>
        <w:ind w:right="1280"/>
        <w:rPr>
          <w:rFonts w:ascii="仿宋" w:hAnsi="仿宋" w:eastAsia="仿宋"/>
          <w:sz w:val="32"/>
          <w:szCs w:val="32"/>
        </w:rPr>
      </w:pPr>
    </w:p>
    <w:p>
      <w:pPr>
        <w:spacing w:line="560" w:lineRule="exact"/>
        <w:ind w:right="1280"/>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66432" behindDoc="0" locked="0" layoutInCell="1" allowOverlap="1">
                <wp:simplePos x="0" y="0"/>
                <wp:positionH relativeFrom="column">
                  <wp:posOffset>34290</wp:posOffset>
                </wp:positionH>
                <wp:positionV relativeFrom="paragraph">
                  <wp:posOffset>318135</wp:posOffset>
                </wp:positionV>
                <wp:extent cx="5523230" cy="635"/>
                <wp:effectExtent l="0" t="0" r="0" b="0"/>
                <wp:wrapNone/>
                <wp:docPr id="6" name="自选图形 10"/>
                <wp:cNvGraphicFramePr/>
                <a:graphic xmlns:a="http://schemas.openxmlformats.org/drawingml/2006/main">
                  <a:graphicData uri="http://schemas.microsoft.com/office/word/2010/wordprocessingShape">
                    <wps:wsp>
                      <wps:cNvCnPr/>
                      <wps:spPr>
                        <a:xfrm>
                          <a:off x="0" y="0"/>
                          <a:ext cx="552323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2.7pt;margin-top:25.05pt;height:0.05pt;width:434.9pt;z-index:251666432;mso-width-relative:page;mso-height-relative:page;" filled="f" stroked="t" coordsize="21600,21600" o:gfxdata="UEsDBAoAAAAAAIdO4kAAAAAAAAAAAAAAAAAEAAAAZHJzL1BLAwQUAAAACACHTuJACtJaptYAAAAH&#10;AQAADwAAAGRycy9kb3ducmV2LnhtbE2OwU7DMBBE75X6D9ZW4lK1diICbYhTISQOHGkrcXXjJQnE&#10;6yh2mtKvZ3uC02hnRrOv2F1cJ844hNaThmStQCBV3rZUazgeXlcbECEasqbzhBp+MMCunM8Kk1s/&#10;0Tue97EWPEIhNxqaGPtcylA16ExY+x6Js08/OBP5HGppBzPxuOtkqtSDdKYl/tCYHl8arL73o9OA&#10;YcwS9bx19fHtOi0/0uvX1B+0vlsk6glExEv8K8MNn9GhZKaTH8kG0WnI7rnIohIQHG8esxTE6Wak&#10;IMtC/ucvfwFQSwMEFAAAAAgAh07iQO7KNBnaAQAAmAMAAA4AAABkcnMvZTJvRG9jLnhtbK2TO84T&#10;MRCAeyTuYLknm4cSwSqbv0j4aRBEAg4wsb27lvySx2STjg5xBjpK7gC3+aWfWzB2QsKjQYgtZsee&#10;h2c+j5c3B2vYXkXU3jV8MhpzppzwUruu4W9e3z56zBkmcBKMd6rhR4X8ZvXwwXIItZr63hupIqMk&#10;DushNLxPKdRVhaJXFnDkg3JkbH20kGgZu0pGGCi7NdV0PF5Ug48yRC8UIu1uTka+KvnbVon0sm1R&#10;JWYaTrWlImORuyyr1RLqLkLotTiXAf9QhQXt6NBLqg0kYG+j/iOV1SJ69G0aCW8r37ZaqNIDdTMZ&#10;/9bNqx6CKr0QHAwXTPj/0ooX+21kWjZ8wZkDS1d0//7zt3cf7j5+vfvyiU0KoiFgTZ5rt40ELK8w&#10;bGPu99BGm//UCTsUrMcLVnVITNDmfD6dTWdEX5BtMZtn6NU1NERMz5S3LCsNxxRBd31ae+fo+nyc&#10;FLCwf47pFPgjIJ9rHBsa/mQ+nVN6oAFqDSRSbaCW0HUlFr3R8lYbkyMwdru1iWwPeSTKdy7oF7d8&#10;yAawP/kV02lYegXyqZMsHQPBcjTVPJdgleTMKHoEWStjlUCbv/EkFsYRkivXrO28PBbcZZ+uv0A7&#10;j2qer5/XJfr6oFb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rSWqbWAAAABwEAAA8AAAAAAAAA&#10;AQAgAAAAIgAAAGRycy9kb3ducmV2LnhtbFBLAQIUABQAAAAIAIdO4kDuyjQZ2gEAAJgDAAAOAAAA&#10;AAAAAAEAIAAAACUBAABkcnMvZTJvRG9jLnhtbFBLBQYAAAAABgAGAFkBAABxBQAAAAA=&#10;">
                <v:fill on="f" focussize="0,0"/>
                <v:stroke color="#000000" joinstyle="round"/>
                <v:imagedata o:title=""/>
                <o:lock v:ext="edit" aspectratio="f"/>
              </v:shape>
            </w:pict>
          </mc:Fallback>
        </mc:AlternateContent>
      </w:r>
    </w:p>
    <w:p>
      <w:pPr>
        <w:tabs>
          <w:tab w:val="left" w:pos="4500"/>
        </w:tabs>
        <w:ind w:firstLine="280" w:firstLineChars="100"/>
        <w:jc w:val="left"/>
        <w:rPr>
          <w:rFonts w:ascii="仿宋" w:hAnsi="仿宋" w:eastAsia="仿宋"/>
          <w:sz w:val="28"/>
          <w:szCs w:val="28"/>
        </w:rPr>
      </w:pPr>
      <w:r>
        <w:rPr>
          <w:rFonts w:hint="eastAsia" w:ascii="仿宋" w:hAnsi="仿宋" w:eastAsia="仿宋"/>
          <w:sz w:val="28"/>
          <w:szCs w:val="28"/>
        </w:rPr>
        <w:t>抄送：</w:t>
      </w:r>
      <w:r>
        <w:rPr>
          <w:rFonts w:hint="eastAsia" w:ascii="仿宋" w:hAnsi="仿宋" w:eastAsia="仿宋"/>
          <w:sz w:val="28"/>
          <w:szCs w:val="28"/>
          <w:lang w:val="en-US" w:eastAsia="zh-CN"/>
        </w:rPr>
        <w:t>民航局航安办、机场司，北京先安机场防灾技术应用中心</w:t>
      </w:r>
      <w:r>
        <w:rPr>
          <w:rFonts w:hint="eastAsia" w:ascii="仿宋" w:hAnsi="仿宋" w:eastAsia="仿宋"/>
          <w:sz w:val="28"/>
          <w:szCs w:val="28"/>
        </w:rPr>
        <w:t xml:space="preserve">                  </w:t>
      </w:r>
    </w:p>
    <w:p>
      <w:pPr>
        <w:tabs>
          <w:tab w:val="left" w:pos="4500"/>
        </w:tabs>
        <w:ind w:firstLine="280" w:firstLineChars="100"/>
        <w:jc w:val="left"/>
        <w:rPr>
          <w:rFonts w:ascii="仿宋" w:hAnsi="仿宋" w:eastAsia="仿宋"/>
          <w:sz w:val="28"/>
          <w:szCs w:val="28"/>
        </w:rPr>
      </w:pPr>
      <w:r>
        <w:rPr>
          <w:rFonts w:ascii="方正小标宋简体" w:hAnsi="宋体" w:eastAsia="方正小标宋简体"/>
          <w:sz w:val="28"/>
          <w:szCs w:val="28"/>
        </w:rPr>
        <mc:AlternateContent>
          <mc:Choice Requires="wps">
            <w:drawing>
              <wp:anchor distT="0" distB="0" distL="114300" distR="114300" simplePos="0" relativeHeight="251665408" behindDoc="0" locked="0" layoutInCell="1" allowOverlap="1">
                <wp:simplePos x="0" y="0"/>
                <wp:positionH relativeFrom="column">
                  <wp:posOffset>34290</wp:posOffset>
                </wp:positionH>
                <wp:positionV relativeFrom="paragraph">
                  <wp:posOffset>3810</wp:posOffset>
                </wp:positionV>
                <wp:extent cx="5523230" cy="635"/>
                <wp:effectExtent l="0" t="0" r="0" b="0"/>
                <wp:wrapNone/>
                <wp:docPr id="5" name="自选图形 9"/>
                <wp:cNvGraphicFramePr/>
                <a:graphic xmlns:a="http://schemas.openxmlformats.org/drawingml/2006/main">
                  <a:graphicData uri="http://schemas.microsoft.com/office/word/2010/wordprocessingShape">
                    <wps:wsp>
                      <wps:cNvCnPr/>
                      <wps:spPr>
                        <a:xfrm>
                          <a:off x="0" y="0"/>
                          <a:ext cx="552323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 o:spid="_x0000_s1026" o:spt="32" type="#_x0000_t32" style="position:absolute;left:0pt;margin-left:2.7pt;margin-top:0.3pt;height:0.05pt;width:434.9pt;z-index:251665408;mso-width-relative:page;mso-height-relative:page;" filled="f" stroked="t" coordsize="21600,21600" o:gfxdata="UEsDBAoAAAAAAIdO4kAAAAAAAAAAAAAAAAAEAAAAZHJzL1BLAwQUAAAACACHTuJApVKBW9MAAAAD&#10;AQAADwAAAGRycy9kb3ducmV2LnhtbE2OwU7DMBBE70j9B2srcUHUTkTaErKpKiQOHGkrcXXjJQmN&#10;11HsNKVfjznR42hGb16xudhOnGnwrWOEZKFAEFfOtFwjHPZvj2sQPmg2unNMCD/kYVPO7gqdGzfx&#10;B513oRYRwj7XCE0IfS6lrxqy2i9cTxy7LzdYHWIcamkGPUW47WSq1FJa3XJ8aHRPrw1Vp91oEciP&#10;WaK2z7Y+vF+nh8/0+j31e8T7eaJeQAS6hP8x/OlHdSij09GNbLzoELKnOERYgojlepWlII4IK5Bl&#10;IW/dy19QSwMEFAAAAAgAh07iQGAYPXnaAQAAlwMAAA4AAABkcnMvZTJvRG9jLnhtbK1TS44TMRDd&#10;I3EHy3vS+ahHTCudWSQMGwSRgANUbHe3Jf/kMulkxw5xBnYsuQPcZiS4BWUnZPhsEKIX1WVX1XO9&#10;5/Ly5mAN26uI2ruWzyZTzpQTXmrXt/z1q9tHjznDBE6C8U61/KiQ36wePliOoVFzP3gjVWQE4rAZ&#10;Q8uHlEJTVSgGZQEnPihHwc5HC4mWsa9khJHQranm0+lVNfooQ/RCIdLu5hTkq4LfdUqkF12HKjHT&#10;cuotFRuL3WVbrZbQ9BHCoMW5DfiHLixoR4deoDaQgL2J+g8oq0X06Ls0Ed5Wvuu0UIUDsZlNf2Pz&#10;coCgChcSB8NFJvx/sOL5fhuZli2vOXNg6Yq+vvv07e37uw9f7j5/ZNdZoTFgQ4lrt43nFYZtzHQP&#10;XbT5T0TYoah6vKiqDokJ2qzr+WK+IPEFxa4WdUas7ktDxPRUecuy03JMEXQ/pLV3jm7Px1nRFfbP&#10;MJ0KfxTkc41jY8uv6zl1L4DmpzOQyLWBGKHrSy16o+WtNiZXYOx3axPZHvJElO/c0C9p+ZAN4HDK&#10;K6GcBs2gQD5xkqVjIK0cDTXPLVglOTOK3kD2SmYCbf4mk7QwjiTJKp90zd7Oy2ORu+zT7RfRzpOa&#10;x+vndam+f0+r7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VSgVvTAAAAAwEAAA8AAAAAAAAAAQAg&#10;AAAAIgAAAGRycy9kb3ducmV2LnhtbFBLAQIUABQAAAAIAIdO4kBgGD152gEAAJcDAAAOAAAAAAAA&#10;AAEAIAAAACIBAABkcnMvZTJvRG9jLnhtbFBLBQYAAAAABgAGAFkBAABuBQAAAAA=&#10;">
                <v:fill on="f" focussize="0,0"/>
                <v:stroke color="#000000" joinstyle="round"/>
                <v:imagedata o:title=""/>
                <o:lock v:ext="edit" aspectratio="f"/>
              </v:shape>
            </w:pict>
          </mc:Fallback>
        </mc:AlternateContent>
      </w:r>
      <w:r>
        <w:rPr>
          <w:rFonts w:ascii="方正小标宋简体" w:hAnsi="宋体" w:eastAsia="方正小标宋简体"/>
          <w:sz w:val="36"/>
          <w:szCs w:val="36"/>
        </w:rPr>
        <mc:AlternateContent>
          <mc:Choice Requires="wps">
            <w:drawing>
              <wp:anchor distT="0" distB="0" distL="114300" distR="114300" simplePos="0" relativeHeight="251664384" behindDoc="0" locked="0" layoutInCell="1" allowOverlap="1">
                <wp:simplePos x="0" y="0"/>
                <wp:positionH relativeFrom="column">
                  <wp:posOffset>34290</wp:posOffset>
                </wp:positionH>
                <wp:positionV relativeFrom="paragraph">
                  <wp:posOffset>421640</wp:posOffset>
                </wp:positionV>
                <wp:extent cx="5523230" cy="635"/>
                <wp:effectExtent l="0" t="0" r="0" b="0"/>
                <wp:wrapNone/>
                <wp:docPr id="1" name="自选图形 8"/>
                <wp:cNvGraphicFramePr/>
                <a:graphic xmlns:a="http://schemas.openxmlformats.org/drawingml/2006/main">
                  <a:graphicData uri="http://schemas.microsoft.com/office/word/2010/wordprocessingShape">
                    <wps:wsp>
                      <wps:cNvCnPr/>
                      <wps:spPr>
                        <a:xfrm>
                          <a:off x="0" y="0"/>
                          <a:ext cx="552323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margin-left:2.7pt;margin-top:33.2pt;height:0.05pt;width:434.9pt;z-index:251664384;mso-width-relative:page;mso-height-relative:page;" filled="f" stroked="t" coordsize="21600,21600" o:gfxdata="UEsDBAoAAAAAAIdO4kAAAAAAAAAAAAAAAAAEAAAAZHJzL1BLAwQUAAAACACHTuJA0rRTR9YAAAAH&#10;AQAADwAAAGRycy9kb3ducmV2LnhtbE2OwU7DMBBE70j8g7VIXFBrJyKhDXEqhMSBI20lrm68JIF4&#10;HcVOU/r1bE/0NNqZ0ewrNyfXiyOOofOkIVkqEEi1tx01Gva7t8UKRIiGrOk9oYZfDLCpbm9KU1g/&#10;0wcet7ERPEKhMBraGIdCylC36ExY+gGJsy8/OhP5HBtpRzPzuOtlqlQunemIP7RmwNcW65/t5DRg&#10;mLJEvaxds38/zw+f6fl7HnZa398l6hlExFP8L8MFn9GhYqaDn8gG0WvIHrmoIc9ZOV49ZSmIw8XI&#10;QFalvOav/gBQSwMEFAAAAAgAh07iQFVCES3aAQAAlwMAAA4AAABkcnMvZTJvRG9jLnhtbK1TS44T&#10;MRDdI3EHy3vS+ahHQyudWSQMGwSRgANUbHe3Jf/kMulkxw5xBnYsuQPcZiS4BWUnZPhsEKIX7rKr&#10;6rneq/Ly5mAN26uI2ruWzyZTzpQTXmrXt/z1q9tH15xhAifBeKdaflTIb1YPHyzH0Ki5H7yRKjIC&#10;cdiMoeVDSqGpKhSDsoATH5QjZ+ejhUTb2Fcywkjo1lTz6fSqGn2UIXqhEOl0c3LyVcHvOiXSi65D&#10;lZhpOdWWyhrLustrtVpC00cIgxbnMuAfqrCgHV16gdpAAvYm6j+grBbRo+/SRHhb+a7TQhUOxGY2&#10;/Y3NywGCKlxIHAwXmfD/wYrn+21kWlLvOHNgqUVf33369vb93Ycvd58/suus0BiwocC128bzDsM2&#10;ZrqHLtr8JyLsUFQ9XlRVh8QEHdb1fDFfkPiCfFeLOiNW96khYnqqvGXZaDmmCLof0to7R93zcVZ0&#10;hf0zTKfEHwn5XuPY2PLH9bwmeKD56QwkMm0gRuj6koveaHmrjckZGPvd2kS2hzwR5TsX9EtYvmQD&#10;OJziiiuHQTMokE+cZOkYSCtHQ81zCVZJzoyiN5CtEplAm7+JJC2MI0myyidds7Xz8ljkLufU/SLa&#10;eVLzeP28L9n372n1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K0U0fWAAAABwEAAA8AAAAAAAAA&#10;AQAgAAAAIgAAAGRycy9kb3ducmV2LnhtbFBLAQIUABQAAAAIAIdO4kBVQhEt2gEAAJcDAAAOAAAA&#10;AAAAAAEAIAAAACUBAABkcnMvZTJvRG9jLnhtbFBLBQYAAAAABgAGAFkBAABxBQAAAAA=&#10;">
                <v:fill on="f" focussize="0,0"/>
                <v:stroke color="#000000" joinstyle="round"/>
                <v:imagedata o:title=""/>
                <o:lock v:ext="edit" aspectratio="f"/>
              </v:shape>
            </w:pict>
          </mc:Fallback>
        </mc:AlternateContent>
      </w:r>
      <w:r>
        <w:rPr>
          <w:rFonts w:hint="eastAsia" w:ascii="仿宋" w:hAnsi="仿宋" w:eastAsia="仿宋"/>
          <w:sz w:val="28"/>
          <w:szCs w:val="28"/>
        </w:rPr>
        <w:t>中国</w:t>
      </w:r>
      <w:r>
        <w:rPr>
          <w:rFonts w:ascii="仿宋" w:hAnsi="仿宋" w:eastAsia="仿宋"/>
          <w:sz w:val="28"/>
          <w:szCs w:val="28"/>
        </w:rPr>
        <w:t>民用机场协会秘书处</w:t>
      </w:r>
      <w:r>
        <w:rPr>
          <w:rFonts w:hint="eastAsia" w:ascii="仿宋" w:hAnsi="仿宋" w:eastAsia="仿宋"/>
          <w:sz w:val="28"/>
          <w:szCs w:val="28"/>
        </w:rPr>
        <w:t xml:space="preserve">                  20</w:t>
      </w:r>
      <w:r>
        <w:rPr>
          <w:rFonts w:hint="eastAsia" w:ascii="仿宋" w:hAnsi="仿宋" w:eastAsia="仿宋"/>
          <w:sz w:val="28"/>
          <w:szCs w:val="28"/>
          <w:lang w:val="en-US" w:eastAsia="zh-CN"/>
        </w:rPr>
        <w:t>20</w:t>
      </w:r>
      <w:r>
        <w:rPr>
          <w:rFonts w:hint="eastAsia" w:ascii="仿宋" w:hAnsi="仿宋" w:eastAsia="仿宋"/>
          <w:sz w:val="28"/>
          <w:szCs w:val="28"/>
        </w:rPr>
        <w:t>年</w:t>
      </w:r>
      <w:r>
        <w:rPr>
          <w:rFonts w:hint="eastAsia" w:ascii="仿宋" w:hAnsi="仿宋" w:eastAsia="仿宋"/>
          <w:sz w:val="28"/>
          <w:szCs w:val="28"/>
          <w:lang w:val="en-US" w:eastAsia="zh-CN"/>
        </w:rPr>
        <w:t>2</w:t>
      </w:r>
      <w:r>
        <w:rPr>
          <w:rFonts w:hint="eastAsia" w:ascii="仿宋" w:hAnsi="仿宋" w:eastAsia="仿宋"/>
          <w:sz w:val="28"/>
          <w:szCs w:val="28"/>
        </w:rPr>
        <w:t>月</w:t>
      </w:r>
      <w:r>
        <w:rPr>
          <w:rFonts w:hint="eastAsia" w:ascii="仿宋" w:hAnsi="仿宋" w:eastAsia="仿宋"/>
          <w:sz w:val="28"/>
          <w:szCs w:val="28"/>
          <w:lang w:val="en-US" w:eastAsia="zh-CN"/>
        </w:rPr>
        <w:t>18</w:t>
      </w:r>
      <w:r>
        <w:rPr>
          <w:rFonts w:hint="eastAsia" w:ascii="仿宋" w:hAnsi="仿宋" w:eastAsia="仿宋"/>
          <w:sz w:val="28"/>
          <w:szCs w:val="28"/>
        </w:rPr>
        <w:t>日印发</w:t>
      </w:r>
    </w:p>
    <w:sectPr>
      <w:footerReference r:id="rId3" w:type="default"/>
      <w:footerReference r:id="rId4" w:type="even"/>
      <w:pgSz w:w="11906" w:h="16838"/>
      <w:pgMar w:top="2098" w:right="1474" w:bottom="1985" w:left="1588" w:header="851" w:footer="1418" w:gutter="0"/>
      <w:pgNumType w:fmt="numberInDash" w:start="1" w:chapStyle="1"/>
      <w:cols w:space="425"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2043831"/>
      <w:docPartObj>
        <w:docPartGallery w:val="autotext"/>
      </w:docPartObj>
    </w:sdtPr>
    <w:sdtEndPr>
      <w:rPr>
        <w:rFonts w:asciiTheme="minorEastAsia" w:hAnsiTheme="minorEastAsia"/>
        <w:sz w:val="28"/>
        <w:szCs w:val="28"/>
      </w:rPr>
    </w:sdtEndPr>
    <w:sdtContent>
      <w:p>
        <w:pPr>
          <w:pStyle w:val="3"/>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2043834"/>
      <w:docPartObj>
        <w:docPartGallery w:val="autotext"/>
      </w:docPartObj>
    </w:sdtPr>
    <w:sdtEndPr>
      <w:rPr>
        <w:rFonts w:asciiTheme="minorEastAsia" w:hAnsiTheme="minorEastAsia"/>
        <w:sz w:val="28"/>
        <w:szCs w:val="28"/>
      </w:rPr>
    </w:sdtEndPr>
    <w:sdtContent>
      <w:p>
        <w:pPr>
          <w:pStyle w:val="3"/>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val="1"/>
  <w:bordersDoNotSurroundHeader w:val="1"/>
  <w:bordersDoNotSurroundFooter w:val="1"/>
  <w:documentProtection w:enforcement="0"/>
  <w:defaultTabStop w:val="420"/>
  <w:evenAndOddHeaders w:val="1"/>
  <w:drawingGridHorizontalSpacing w:val="105"/>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EBA"/>
    <w:rsid w:val="00001CE4"/>
    <w:rsid w:val="00001F6E"/>
    <w:rsid w:val="00006000"/>
    <w:rsid w:val="00011DF6"/>
    <w:rsid w:val="00013504"/>
    <w:rsid w:val="000171FF"/>
    <w:rsid w:val="00017724"/>
    <w:rsid w:val="0002209D"/>
    <w:rsid w:val="00025C86"/>
    <w:rsid w:val="0003220E"/>
    <w:rsid w:val="00032EA8"/>
    <w:rsid w:val="00033DCD"/>
    <w:rsid w:val="0004678E"/>
    <w:rsid w:val="00051049"/>
    <w:rsid w:val="00051F6C"/>
    <w:rsid w:val="000520D4"/>
    <w:rsid w:val="000666BA"/>
    <w:rsid w:val="000667F7"/>
    <w:rsid w:val="00071A1E"/>
    <w:rsid w:val="00095608"/>
    <w:rsid w:val="00095B60"/>
    <w:rsid w:val="000B6D44"/>
    <w:rsid w:val="000D0B2D"/>
    <w:rsid w:val="000D1553"/>
    <w:rsid w:val="000D5F1D"/>
    <w:rsid w:val="000E21AB"/>
    <w:rsid w:val="000E522E"/>
    <w:rsid w:val="000E6E6D"/>
    <w:rsid w:val="000F5C50"/>
    <w:rsid w:val="001071EA"/>
    <w:rsid w:val="001127ED"/>
    <w:rsid w:val="00115978"/>
    <w:rsid w:val="00120412"/>
    <w:rsid w:val="001259A7"/>
    <w:rsid w:val="00126F93"/>
    <w:rsid w:val="001305F7"/>
    <w:rsid w:val="00133F04"/>
    <w:rsid w:val="00147D9D"/>
    <w:rsid w:val="00150B76"/>
    <w:rsid w:val="00162012"/>
    <w:rsid w:val="0016732D"/>
    <w:rsid w:val="00170DCC"/>
    <w:rsid w:val="0017588F"/>
    <w:rsid w:val="00175E2B"/>
    <w:rsid w:val="0017697D"/>
    <w:rsid w:val="00182351"/>
    <w:rsid w:val="001850C7"/>
    <w:rsid w:val="00185A83"/>
    <w:rsid w:val="00193EBB"/>
    <w:rsid w:val="00194919"/>
    <w:rsid w:val="00194A08"/>
    <w:rsid w:val="001953D5"/>
    <w:rsid w:val="00195FA4"/>
    <w:rsid w:val="001962F3"/>
    <w:rsid w:val="001A3BCD"/>
    <w:rsid w:val="001A53BB"/>
    <w:rsid w:val="001A661F"/>
    <w:rsid w:val="001B1725"/>
    <w:rsid w:val="001B6388"/>
    <w:rsid w:val="001C3048"/>
    <w:rsid w:val="001C7695"/>
    <w:rsid w:val="001D6207"/>
    <w:rsid w:val="001D794D"/>
    <w:rsid w:val="001E3C3E"/>
    <w:rsid w:val="001E4301"/>
    <w:rsid w:val="002018B4"/>
    <w:rsid w:val="002043F6"/>
    <w:rsid w:val="00205186"/>
    <w:rsid w:val="00210BE8"/>
    <w:rsid w:val="00211B5A"/>
    <w:rsid w:val="00213D9D"/>
    <w:rsid w:val="00215B04"/>
    <w:rsid w:val="00216C2F"/>
    <w:rsid w:val="00217148"/>
    <w:rsid w:val="00217654"/>
    <w:rsid w:val="00227CDF"/>
    <w:rsid w:val="002334DC"/>
    <w:rsid w:val="00233E6E"/>
    <w:rsid w:val="00244FAD"/>
    <w:rsid w:val="00245801"/>
    <w:rsid w:val="00245B13"/>
    <w:rsid w:val="00252C9F"/>
    <w:rsid w:val="00254434"/>
    <w:rsid w:val="002705DB"/>
    <w:rsid w:val="00276922"/>
    <w:rsid w:val="00280925"/>
    <w:rsid w:val="00282C64"/>
    <w:rsid w:val="002836D8"/>
    <w:rsid w:val="002862AE"/>
    <w:rsid w:val="0028766F"/>
    <w:rsid w:val="00294E63"/>
    <w:rsid w:val="0029649E"/>
    <w:rsid w:val="00296D92"/>
    <w:rsid w:val="002A03B6"/>
    <w:rsid w:val="002A1632"/>
    <w:rsid w:val="002A228E"/>
    <w:rsid w:val="002B2DDA"/>
    <w:rsid w:val="002B6963"/>
    <w:rsid w:val="002C2EB0"/>
    <w:rsid w:val="002C5940"/>
    <w:rsid w:val="002C660B"/>
    <w:rsid w:val="002D65CE"/>
    <w:rsid w:val="002F4B69"/>
    <w:rsid w:val="002F5AE8"/>
    <w:rsid w:val="00302B08"/>
    <w:rsid w:val="00306D97"/>
    <w:rsid w:val="003134C7"/>
    <w:rsid w:val="00314ECE"/>
    <w:rsid w:val="00317A5B"/>
    <w:rsid w:val="00320731"/>
    <w:rsid w:val="003332F7"/>
    <w:rsid w:val="00340D21"/>
    <w:rsid w:val="00341C0D"/>
    <w:rsid w:val="00345EA1"/>
    <w:rsid w:val="003470D0"/>
    <w:rsid w:val="003511E0"/>
    <w:rsid w:val="00355606"/>
    <w:rsid w:val="0036330D"/>
    <w:rsid w:val="0036378C"/>
    <w:rsid w:val="00364A29"/>
    <w:rsid w:val="00364BB6"/>
    <w:rsid w:val="0037041E"/>
    <w:rsid w:val="00370BFA"/>
    <w:rsid w:val="00370C13"/>
    <w:rsid w:val="00374FBE"/>
    <w:rsid w:val="00385EED"/>
    <w:rsid w:val="00391EDA"/>
    <w:rsid w:val="003A788A"/>
    <w:rsid w:val="003A7EA3"/>
    <w:rsid w:val="003B1AA3"/>
    <w:rsid w:val="003B3F88"/>
    <w:rsid w:val="003C7F52"/>
    <w:rsid w:val="003F1982"/>
    <w:rsid w:val="003F3A20"/>
    <w:rsid w:val="003F4CB4"/>
    <w:rsid w:val="00405A6C"/>
    <w:rsid w:val="004167D7"/>
    <w:rsid w:val="00417E35"/>
    <w:rsid w:val="004220DA"/>
    <w:rsid w:val="0042404A"/>
    <w:rsid w:val="00433B80"/>
    <w:rsid w:val="004435EF"/>
    <w:rsid w:val="00455B42"/>
    <w:rsid w:val="00456850"/>
    <w:rsid w:val="004624D4"/>
    <w:rsid w:val="004650AC"/>
    <w:rsid w:val="00475B5D"/>
    <w:rsid w:val="00485D32"/>
    <w:rsid w:val="00487ED3"/>
    <w:rsid w:val="004A6DD9"/>
    <w:rsid w:val="004B3FED"/>
    <w:rsid w:val="004B7A7C"/>
    <w:rsid w:val="004C0622"/>
    <w:rsid w:val="004C1183"/>
    <w:rsid w:val="004C2240"/>
    <w:rsid w:val="004C26B8"/>
    <w:rsid w:val="004C3839"/>
    <w:rsid w:val="004D128C"/>
    <w:rsid w:val="004D47F5"/>
    <w:rsid w:val="004E11E1"/>
    <w:rsid w:val="004F0F71"/>
    <w:rsid w:val="004F70C3"/>
    <w:rsid w:val="00510E91"/>
    <w:rsid w:val="00510EA4"/>
    <w:rsid w:val="00512C69"/>
    <w:rsid w:val="00517C43"/>
    <w:rsid w:val="00535802"/>
    <w:rsid w:val="005409D4"/>
    <w:rsid w:val="005433B4"/>
    <w:rsid w:val="005460D0"/>
    <w:rsid w:val="00550F80"/>
    <w:rsid w:val="00553315"/>
    <w:rsid w:val="0056371C"/>
    <w:rsid w:val="005650D5"/>
    <w:rsid w:val="005674DA"/>
    <w:rsid w:val="00572DFB"/>
    <w:rsid w:val="005749DC"/>
    <w:rsid w:val="00574D86"/>
    <w:rsid w:val="00576813"/>
    <w:rsid w:val="00590369"/>
    <w:rsid w:val="00594725"/>
    <w:rsid w:val="0059733C"/>
    <w:rsid w:val="005A2B98"/>
    <w:rsid w:val="005A42B6"/>
    <w:rsid w:val="005B5639"/>
    <w:rsid w:val="005C1E67"/>
    <w:rsid w:val="005C2893"/>
    <w:rsid w:val="005C2A14"/>
    <w:rsid w:val="005C2E52"/>
    <w:rsid w:val="005C5265"/>
    <w:rsid w:val="005E6BFD"/>
    <w:rsid w:val="005E769E"/>
    <w:rsid w:val="005F29D7"/>
    <w:rsid w:val="005F7EFE"/>
    <w:rsid w:val="00602D09"/>
    <w:rsid w:val="00613505"/>
    <w:rsid w:val="00614394"/>
    <w:rsid w:val="00617923"/>
    <w:rsid w:val="00624EA1"/>
    <w:rsid w:val="0063107E"/>
    <w:rsid w:val="006315D2"/>
    <w:rsid w:val="00635163"/>
    <w:rsid w:val="00636C13"/>
    <w:rsid w:val="00645596"/>
    <w:rsid w:val="00647CE5"/>
    <w:rsid w:val="0065119D"/>
    <w:rsid w:val="00653CF8"/>
    <w:rsid w:val="00660023"/>
    <w:rsid w:val="0067074E"/>
    <w:rsid w:val="0067368C"/>
    <w:rsid w:val="00677272"/>
    <w:rsid w:val="006854FA"/>
    <w:rsid w:val="00686E3B"/>
    <w:rsid w:val="0069262A"/>
    <w:rsid w:val="006948B7"/>
    <w:rsid w:val="006A01C7"/>
    <w:rsid w:val="006A0770"/>
    <w:rsid w:val="006A280B"/>
    <w:rsid w:val="006A708A"/>
    <w:rsid w:val="006B1114"/>
    <w:rsid w:val="006B674D"/>
    <w:rsid w:val="006C07CA"/>
    <w:rsid w:val="006D410F"/>
    <w:rsid w:val="006D65D7"/>
    <w:rsid w:val="006E2292"/>
    <w:rsid w:val="006E676C"/>
    <w:rsid w:val="006F062D"/>
    <w:rsid w:val="006F473F"/>
    <w:rsid w:val="006F7580"/>
    <w:rsid w:val="0070169A"/>
    <w:rsid w:val="00703173"/>
    <w:rsid w:val="00712B74"/>
    <w:rsid w:val="00715B11"/>
    <w:rsid w:val="00717CCE"/>
    <w:rsid w:val="00734515"/>
    <w:rsid w:val="00740E4C"/>
    <w:rsid w:val="00742E47"/>
    <w:rsid w:val="007438F6"/>
    <w:rsid w:val="00750EDD"/>
    <w:rsid w:val="007570A7"/>
    <w:rsid w:val="00757AE4"/>
    <w:rsid w:val="007631D2"/>
    <w:rsid w:val="007648CB"/>
    <w:rsid w:val="007664F8"/>
    <w:rsid w:val="00770AD2"/>
    <w:rsid w:val="00771256"/>
    <w:rsid w:val="00771BA7"/>
    <w:rsid w:val="00785AD2"/>
    <w:rsid w:val="00792A2B"/>
    <w:rsid w:val="007A0AA8"/>
    <w:rsid w:val="007B450D"/>
    <w:rsid w:val="007B529A"/>
    <w:rsid w:val="007C30E1"/>
    <w:rsid w:val="007D3D12"/>
    <w:rsid w:val="007D65A1"/>
    <w:rsid w:val="007E4FB2"/>
    <w:rsid w:val="007E6063"/>
    <w:rsid w:val="007F2BED"/>
    <w:rsid w:val="007F2EBA"/>
    <w:rsid w:val="007F7E1B"/>
    <w:rsid w:val="00801C9E"/>
    <w:rsid w:val="00805B73"/>
    <w:rsid w:val="008123A2"/>
    <w:rsid w:val="00814DB3"/>
    <w:rsid w:val="0083090B"/>
    <w:rsid w:val="008356B6"/>
    <w:rsid w:val="00847BFA"/>
    <w:rsid w:val="008668E6"/>
    <w:rsid w:val="00866CE6"/>
    <w:rsid w:val="00866E32"/>
    <w:rsid w:val="0087458F"/>
    <w:rsid w:val="00877265"/>
    <w:rsid w:val="008805FB"/>
    <w:rsid w:val="00881F11"/>
    <w:rsid w:val="00882FAF"/>
    <w:rsid w:val="00883061"/>
    <w:rsid w:val="00894208"/>
    <w:rsid w:val="008A1FC7"/>
    <w:rsid w:val="008A3EB5"/>
    <w:rsid w:val="008A6C79"/>
    <w:rsid w:val="008A7A55"/>
    <w:rsid w:val="008B4B0D"/>
    <w:rsid w:val="008B4F3C"/>
    <w:rsid w:val="008C2618"/>
    <w:rsid w:val="008D57B3"/>
    <w:rsid w:val="008D57C3"/>
    <w:rsid w:val="008E2274"/>
    <w:rsid w:val="008E63B3"/>
    <w:rsid w:val="008E70F3"/>
    <w:rsid w:val="008F0EBA"/>
    <w:rsid w:val="00901306"/>
    <w:rsid w:val="0090737F"/>
    <w:rsid w:val="009140B4"/>
    <w:rsid w:val="00923E1E"/>
    <w:rsid w:val="00924D92"/>
    <w:rsid w:val="0093134E"/>
    <w:rsid w:val="00934246"/>
    <w:rsid w:val="00935BA9"/>
    <w:rsid w:val="00935D0D"/>
    <w:rsid w:val="00953258"/>
    <w:rsid w:val="009553DE"/>
    <w:rsid w:val="00957A26"/>
    <w:rsid w:val="00971472"/>
    <w:rsid w:val="00982A67"/>
    <w:rsid w:val="009A0393"/>
    <w:rsid w:val="009A319E"/>
    <w:rsid w:val="009A79D6"/>
    <w:rsid w:val="009B5109"/>
    <w:rsid w:val="009B5BA9"/>
    <w:rsid w:val="009C39F4"/>
    <w:rsid w:val="009C7253"/>
    <w:rsid w:val="009D0177"/>
    <w:rsid w:val="009D2596"/>
    <w:rsid w:val="009D272B"/>
    <w:rsid w:val="009D2C2A"/>
    <w:rsid w:val="009D413C"/>
    <w:rsid w:val="009D674B"/>
    <w:rsid w:val="009D7700"/>
    <w:rsid w:val="009E23F8"/>
    <w:rsid w:val="009E40AD"/>
    <w:rsid w:val="009E44D2"/>
    <w:rsid w:val="00A04312"/>
    <w:rsid w:val="00A06319"/>
    <w:rsid w:val="00A072C3"/>
    <w:rsid w:val="00A117C1"/>
    <w:rsid w:val="00A240D2"/>
    <w:rsid w:val="00A31EA4"/>
    <w:rsid w:val="00A33EDB"/>
    <w:rsid w:val="00A34B3D"/>
    <w:rsid w:val="00A36651"/>
    <w:rsid w:val="00A42E31"/>
    <w:rsid w:val="00A434D6"/>
    <w:rsid w:val="00A4371A"/>
    <w:rsid w:val="00A4391F"/>
    <w:rsid w:val="00A44358"/>
    <w:rsid w:val="00A604E9"/>
    <w:rsid w:val="00A70BFB"/>
    <w:rsid w:val="00A72FC5"/>
    <w:rsid w:val="00A762E3"/>
    <w:rsid w:val="00A7712A"/>
    <w:rsid w:val="00A77CD1"/>
    <w:rsid w:val="00A800AA"/>
    <w:rsid w:val="00A82DFD"/>
    <w:rsid w:val="00A86301"/>
    <w:rsid w:val="00A87F93"/>
    <w:rsid w:val="00A94DCF"/>
    <w:rsid w:val="00A95E38"/>
    <w:rsid w:val="00AA0C74"/>
    <w:rsid w:val="00AB2449"/>
    <w:rsid w:val="00AB5F6F"/>
    <w:rsid w:val="00AC21B8"/>
    <w:rsid w:val="00AC6DA6"/>
    <w:rsid w:val="00AD02BB"/>
    <w:rsid w:val="00AE11D5"/>
    <w:rsid w:val="00AF37B1"/>
    <w:rsid w:val="00B108C3"/>
    <w:rsid w:val="00B13F0A"/>
    <w:rsid w:val="00B1410D"/>
    <w:rsid w:val="00B16057"/>
    <w:rsid w:val="00B2690F"/>
    <w:rsid w:val="00B31691"/>
    <w:rsid w:val="00B3187E"/>
    <w:rsid w:val="00B31C17"/>
    <w:rsid w:val="00B325FC"/>
    <w:rsid w:val="00B36333"/>
    <w:rsid w:val="00B40E4A"/>
    <w:rsid w:val="00B4249D"/>
    <w:rsid w:val="00B46BB8"/>
    <w:rsid w:val="00B53127"/>
    <w:rsid w:val="00B56032"/>
    <w:rsid w:val="00B639B8"/>
    <w:rsid w:val="00B63F07"/>
    <w:rsid w:val="00B6755F"/>
    <w:rsid w:val="00B700AC"/>
    <w:rsid w:val="00B75341"/>
    <w:rsid w:val="00B87B7A"/>
    <w:rsid w:val="00B91EB4"/>
    <w:rsid w:val="00B96F9C"/>
    <w:rsid w:val="00BA1F06"/>
    <w:rsid w:val="00BA3740"/>
    <w:rsid w:val="00BA378E"/>
    <w:rsid w:val="00BC15E9"/>
    <w:rsid w:val="00BD4A00"/>
    <w:rsid w:val="00BD6CCF"/>
    <w:rsid w:val="00C02D61"/>
    <w:rsid w:val="00C10D21"/>
    <w:rsid w:val="00C122C1"/>
    <w:rsid w:val="00C12A6A"/>
    <w:rsid w:val="00C22E70"/>
    <w:rsid w:val="00C274B8"/>
    <w:rsid w:val="00C30717"/>
    <w:rsid w:val="00C33A7C"/>
    <w:rsid w:val="00C354AD"/>
    <w:rsid w:val="00C36F04"/>
    <w:rsid w:val="00C40C96"/>
    <w:rsid w:val="00C44D7E"/>
    <w:rsid w:val="00C50B64"/>
    <w:rsid w:val="00C52697"/>
    <w:rsid w:val="00C64CCB"/>
    <w:rsid w:val="00C66736"/>
    <w:rsid w:val="00C6780E"/>
    <w:rsid w:val="00C70589"/>
    <w:rsid w:val="00C83A75"/>
    <w:rsid w:val="00C859F6"/>
    <w:rsid w:val="00C9466C"/>
    <w:rsid w:val="00CA39E4"/>
    <w:rsid w:val="00CA3BB6"/>
    <w:rsid w:val="00CB49B3"/>
    <w:rsid w:val="00CB4FD1"/>
    <w:rsid w:val="00CC3731"/>
    <w:rsid w:val="00CC41B5"/>
    <w:rsid w:val="00CE1A88"/>
    <w:rsid w:val="00CE4EFA"/>
    <w:rsid w:val="00CF10E6"/>
    <w:rsid w:val="00CF1648"/>
    <w:rsid w:val="00CF6DF3"/>
    <w:rsid w:val="00D05FDC"/>
    <w:rsid w:val="00D107DF"/>
    <w:rsid w:val="00D11D7E"/>
    <w:rsid w:val="00D12BA7"/>
    <w:rsid w:val="00D141E4"/>
    <w:rsid w:val="00D14333"/>
    <w:rsid w:val="00D154F7"/>
    <w:rsid w:val="00D179C0"/>
    <w:rsid w:val="00D22DE3"/>
    <w:rsid w:val="00D25D9B"/>
    <w:rsid w:val="00D26EA5"/>
    <w:rsid w:val="00D27EAC"/>
    <w:rsid w:val="00D35D57"/>
    <w:rsid w:val="00D36322"/>
    <w:rsid w:val="00D37A3D"/>
    <w:rsid w:val="00D40342"/>
    <w:rsid w:val="00D421A8"/>
    <w:rsid w:val="00D4656D"/>
    <w:rsid w:val="00D51457"/>
    <w:rsid w:val="00D60473"/>
    <w:rsid w:val="00D60F2A"/>
    <w:rsid w:val="00D66013"/>
    <w:rsid w:val="00D66C65"/>
    <w:rsid w:val="00D73DFA"/>
    <w:rsid w:val="00D73E4A"/>
    <w:rsid w:val="00D83365"/>
    <w:rsid w:val="00D836C2"/>
    <w:rsid w:val="00D877B8"/>
    <w:rsid w:val="00D919C2"/>
    <w:rsid w:val="00D92DD0"/>
    <w:rsid w:val="00D93A33"/>
    <w:rsid w:val="00DA11CE"/>
    <w:rsid w:val="00DA5059"/>
    <w:rsid w:val="00DB1F29"/>
    <w:rsid w:val="00DB5C0D"/>
    <w:rsid w:val="00DB6815"/>
    <w:rsid w:val="00DC6361"/>
    <w:rsid w:val="00DC778B"/>
    <w:rsid w:val="00DC797C"/>
    <w:rsid w:val="00DD437C"/>
    <w:rsid w:val="00DD694A"/>
    <w:rsid w:val="00DE0457"/>
    <w:rsid w:val="00DE1FF0"/>
    <w:rsid w:val="00DE621B"/>
    <w:rsid w:val="00DF3D46"/>
    <w:rsid w:val="00DF7FBF"/>
    <w:rsid w:val="00E15765"/>
    <w:rsid w:val="00E15E06"/>
    <w:rsid w:val="00E2029F"/>
    <w:rsid w:val="00E219FE"/>
    <w:rsid w:val="00E4294B"/>
    <w:rsid w:val="00E42D10"/>
    <w:rsid w:val="00E51D73"/>
    <w:rsid w:val="00E544B4"/>
    <w:rsid w:val="00E64A2F"/>
    <w:rsid w:val="00E65F43"/>
    <w:rsid w:val="00E74BCF"/>
    <w:rsid w:val="00E74CC9"/>
    <w:rsid w:val="00E917AA"/>
    <w:rsid w:val="00E969F2"/>
    <w:rsid w:val="00EA1D03"/>
    <w:rsid w:val="00EA53E6"/>
    <w:rsid w:val="00EB334C"/>
    <w:rsid w:val="00EB50AC"/>
    <w:rsid w:val="00EC1BD3"/>
    <w:rsid w:val="00EC2007"/>
    <w:rsid w:val="00EC3DBA"/>
    <w:rsid w:val="00ED0B22"/>
    <w:rsid w:val="00ED7DA8"/>
    <w:rsid w:val="00EE1420"/>
    <w:rsid w:val="00EE562F"/>
    <w:rsid w:val="00EF1FAE"/>
    <w:rsid w:val="00EF7F57"/>
    <w:rsid w:val="00F04797"/>
    <w:rsid w:val="00F14DA2"/>
    <w:rsid w:val="00F165C5"/>
    <w:rsid w:val="00F20B8B"/>
    <w:rsid w:val="00F22FA5"/>
    <w:rsid w:val="00F247AA"/>
    <w:rsid w:val="00F262D0"/>
    <w:rsid w:val="00F319F6"/>
    <w:rsid w:val="00F45D3D"/>
    <w:rsid w:val="00F471BA"/>
    <w:rsid w:val="00F52BF5"/>
    <w:rsid w:val="00F67AC1"/>
    <w:rsid w:val="00F73BEE"/>
    <w:rsid w:val="00F747C6"/>
    <w:rsid w:val="00F75684"/>
    <w:rsid w:val="00F8497A"/>
    <w:rsid w:val="00F86D86"/>
    <w:rsid w:val="00F91F6C"/>
    <w:rsid w:val="00F95BDA"/>
    <w:rsid w:val="00F971B0"/>
    <w:rsid w:val="00F976EC"/>
    <w:rsid w:val="00F9793E"/>
    <w:rsid w:val="00FB162E"/>
    <w:rsid w:val="00FB2B87"/>
    <w:rsid w:val="00FB583D"/>
    <w:rsid w:val="00FB62F0"/>
    <w:rsid w:val="00FC3AC3"/>
    <w:rsid w:val="00FC4800"/>
    <w:rsid w:val="00FD0AA6"/>
    <w:rsid w:val="00FD4A7D"/>
    <w:rsid w:val="00FD6B25"/>
    <w:rsid w:val="00FE4DDA"/>
    <w:rsid w:val="00FE6744"/>
    <w:rsid w:val="00FE76BD"/>
    <w:rsid w:val="00FF09AE"/>
    <w:rsid w:val="00FF1E91"/>
    <w:rsid w:val="00FF6091"/>
    <w:rsid w:val="317A4E07"/>
    <w:rsid w:val="3CFC74AE"/>
    <w:rsid w:val="4AFE606C"/>
    <w:rsid w:val="580E4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宋体"/>
      <w:b/>
      <w:sz w:val="30"/>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No Spacing"/>
    <w:link w:val="11"/>
    <w:qFormat/>
    <w:uiPriority w:val="1"/>
    <w:rPr>
      <w:rFonts w:asciiTheme="minorHAnsi" w:hAnsiTheme="minorHAnsi" w:eastAsiaTheme="minorEastAsia" w:cstheme="minorBidi"/>
      <w:kern w:val="0"/>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4AD0AA-3A23-482C-9295-AC54DB43F2A6}">
  <ds:schemaRefs/>
</ds:datastoreItem>
</file>

<file path=docProps/app.xml><?xml version="1.0" encoding="utf-8"?>
<Properties xmlns="http://schemas.openxmlformats.org/officeDocument/2006/extended-properties" xmlns:vt="http://schemas.openxmlformats.org/officeDocument/2006/docPropsVTypes">
  <Template>Normal</Template>
  <Pages>2</Pages>
  <Words>114</Words>
  <Characters>655</Characters>
  <Lines>5</Lines>
  <Paragraphs>1</Paragraphs>
  <TotalTime>5</TotalTime>
  <ScaleCrop>false</ScaleCrop>
  <LinksUpToDate>false</LinksUpToDate>
  <CharactersWithSpaces>768</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2015-09-16T01:51:00Z</dcterms:created>
  <dc:creator>zhang-jie</dc:creator>
  <cp:lastModifiedBy>AC.milan</cp:lastModifiedBy>
  <cp:lastPrinted>2019-12-20T06:24:00Z</cp:lastPrinted>
  <dcterms:modified xsi:type="dcterms:W3CDTF">2020-02-19T07:11:38Z</dcterms:modified>
  <cp:revision>398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