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AEDC" w14:textId="77777777" w:rsidR="00325CFA" w:rsidRPr="00C03530" w:rsidRDefault="002838A4">
      <w:pPr>
        <w:pStyle w:val="afffffff7"/>
        <w:framePr w:wrap="around"/>
        <w:rPr>
          <w:color w:val="000000" w:themeColor="text1"/>
        </w:rPr>
      </w:pPr>
      <w:r w:rsidRPr="00C03530">
        <w:rPr>
          <w:rFonts w:ascii="Times New Roman"/>
          <w:color w:val="000000" w:themeColor="text1"/>
        </w:rPr>
        <w:t>ICS</w:t>
      </w:r>
      <w:r w:rsidRPr="00C03530">
        <w:rPr>
          <w:rFonts w:hAnsi="黑体"/>
          <w:color w:val="000000" w:themeColor="text1"/>
        </w:rPr>
        <w:t> </w:t>
      </w:r>
      <w:r w:rsidR="00325CFA" w:rsidRPr="00C03530">
        <w:rPr>
          <w:color w:val="000000" w:themeColor="text1"/>
        </w:rPr>
        <w:fldChar w:fldCharType="begin">
          <w:ffData>
            <w:name w:val="ICS"/>
            <w:enabled/>
            <w:calcOnExit w:val="0"/>
            <w:helpText w:type="text" w:val="请输入正确的ICS号："/>
            <w:textInput>
              <w:default w:val="03.220.50"/>
            </w:textInput>
          </w:ffData>
        </w:fldChar>
      </w:r>
      <w:bookmarkStart w:id="0" w:name="ICS"/>
      <w:r w:rsidRPr="00C03530">
        <w:rPr>
          <w:color w:val="000000" w:themeColor="text1"/>
        </w:rPr>
        <w:instrText xml:space="preserve"> FORMTEXT </w:instrText>
      </w:r>
      <w:r w:rsidR="00325CFA" w:rsidRPr="00C03530">
        <w:rPr>
          <w:color w:val="000000" w:themeColor="text1"/>
        </w:rPr>
      </w:r>
      <w:r w:rsidR="00325CFA" w:rsidRPr="00C03530">
        <w:rPr>
          <w:color w:val="000000" w:themeColor="text1"/>
        </w:rPr>
        <w:fldChar w:fldCharType="separate"/>
      </w:r>
      <w:r w:rsidRPr="00C03530">
        <w:rPr>
          <w:color w:val="000000" w:themeColor="text1"/>
        </w:rPr>
        <w:t>03.220.50</w:t>
      </w:r>
      <w:r w:rsidR="00325CFA" w:rsidRPr="00C03530">
        <w:rPr>
          <w:color w:val="000000" w:themeColor="text1"/>
        </w:rPr>
        <w:fldChar w:fldCharType="end"/>
      </w:r>
      <w:bookmarkEnd w:id="0"/>
    </w:p>
    <w:p w14:paraId="3A67EA04" w14:textId="77777777" w:rsidR="00325CFA" w:rsidRPr="00C03530" w:rsidRDefault="002838A4">
      <w:pPr>
        <w:pStyle w:val="afffffff7"/>
        <w:framePr w:wrap="around"/>
        <w:rPr>
          <w:rFonts w:ascii="Times New Roman"/>
          <w:color w:val="000000" w:themeColor="text1"/>
        </w:rPr>
      </w:pPr>
      <w:r w:rsidRPr="00C03530">
        <w:rPr>
          <w:rFonts w:ascii="Times New Roman"/>
          <w:color w:val="000000" w:themeColor="text1"/>
        </w:rPr>
        <w:t>CCS </w:t>
      </w:r>
      <w:r w:rsidR="00325CFA" w:rsidRPr="00C03530">
        <w:rPr>
          <w:color w:val="000000" w:themeColor="text1"/>
        </w:rPr>
        <w:fldChar w:fldCharType="begin">
          <w:ffData>
            <w:name w:val=""/>
            <w:enabled/>
            <w:calcOnExit w:val="0"/>
            <w:helpText w:type="text" w:val="请输入正确的ICS号："/>
            <w:textInput>
              <w:default w:val="V60"/>
            </w:textInput>
          </w:ffData>
        </w:fldChar>
      </w:r>
      <w:r w:rsidRPr="00C03530">
        <w:rPr>
          <w:color w:val="000000" w:themeColor="text1"/>
        </w:rPr>
        <w:instrText xml:space="preserve"> FORMTEXT </w:instrText>
      </w:r>
      <w:r w:rsidR="00325CFA" w:rsidRPr="00C03530">
        <w:rPr>
          <w:color w:val="000000" w:themeColor="text1"/>
        </w:rPr>
      </w:r>
      <w:r w:rsidR="00325CFA" w:rsidRPr="00C03530">
        <w:rPr>
          <w:color w:val="000000" w:themeColor="text1"/>
        </w:rPr>
        <w:fldChar w:fldCharType="separate"/>
      </w:r>
      <w:r w:rsidRPr="00C03530">
        <w:rPr>
          <w:color w:val="000000" w:themeColor="text1"/>
        </w:rPr>
        <w:t>V60</w:t>
      </w:r>
      <w:r w:rsidR="00325CFA" w:rsidRPr="00C03530">
        <w:rPr>
          <w:color w:val="000000" w:themeColor="text1"/>
        </w:rPr>
        <w:fldChar w:fldCharType="end"/>
      </w:r>
    </w:p>
    <w:tbl>
      <w:tblPr>
        <w:tblStyle w:val="affff2"/>
        <w:tblW w:w="0" w:type="auto"/>
        <w:tblLook w:val="04A0" w:firstRow="1" w:lastRow="0" w:firstColumn="1" w:lastColumn="0" w:noHBand="0" w:noVBand="1"/>
      </w:tblPr>
      <w:tblGrid>
        <w:gridCol w:w="9628"/>
      </w:tblGrid>
      <w:tr w:rsidR="00C03530" w:rsidRPr="00C03530" w14:paraId="15886564" w14:textId="77777777">
        <w:tc>
          <w:tcPr>
            <w:tcW w:w="9628" w:type="dxa"/>
            <w:tcBorders>
              <w:top w:val="nil"/>
              <w:left w:val="nil"/>
              <w:bottom w:val="nil"/>
              <w:right w:val="nil"/>
            </w:tcBorders>
            <w:shd w:val="clear" w:color="auto" w:fill="auto"/>
          </w:tcPr>
          <w:p w14:paraId="3F8968DB" w14:textId="77777777" w:rsidR="00325CFA" w:rsidRPr="00C03530" w:rsidRDefault="00325CFA">
            <w:pPr>
              <w:pStyle w:val="afffffff7"/>
              <w:framePr w:wrap="around"/>
              <w:rPr>
                <w:color w:val="000000" w:themeColor="text1"/>
              </w:rPr>
            </w:pPr>
            <w:r w:rsidRPr="00C03530">
              <w:rPr>
                <w:color w:val="000000" w:themeColor="text1"/>
              </w:rPr>
              <w:fldChar w:fldCharType="begin">
                <w:ffData>
                  <w:name w:val="BAH"/>
                  <w:enabled/>
                  <w:calcOnExit w:val="0"/>
                  <w:textInput/>
                </w:ffData>
              </w:fldChar>
            </w:r>
            <w:bookmarkStart w:id="1" w:name="BAH"/>
            <w:r w:rsidR="002838A4" w:rsidRPr="00C03530">
              <w:rPr>
                <w:rFonts w:hint="eastAsia"/>
                <w:color w:val="000000" w:themeColor="text1"/>
              </w:rPr>
              <w:instrText>FORMTEXT</w:instrText>
            </w:r>
            <w:r w:rsidRPr="00C03530">
              <w:rPr>
                <w:color w:val="000000" w:themeColor="text1"/>
              </w:rPr>
            </w:r>
            <w:r w:rsidRPr="00C03530">
              <w:rPr>
                <w:color w:val="000000" w:themeColor="text1"/>
              </w:rPr>
              <w:fldChar w:fldCharType="separate"/>
            </w:r>
            <w:r w:rsidR="002838A4" w:rsidRPr="00C03530">
              <w:rPr>
                <w:color w:val="000000" w:themeColor="text1"/>
              </w:rPr>
              <w:t>     </w:t>
            </w:r>
            <w:r w:rsidRPr="00C03530">
              <w:rPr>
                <w:color w:val="000000" w:themeColor="text1"/>
              </w:rPr>
              <w:fldChar w:fldCharType="end"/>
            </w:r>
            <w:bookmarkEnd w:id="1"/>
          </w:p>
        </w:tc>
      </w:tr>
    </w:tbl>
    <w:p w14:paraId="2CA659E9" w14:textId="77777777" w:rsidR="00325CFA" w:rsidRPr="00C03530" w:rsidRDefault="00325CFA">
      <w:pPr>
        <w:pStyle w:val="affffffb"/>
        <w:framePr w:w="6937" w:wrap="around" w:x="4078" w:y="952"/>
        <w:wordWrap w:val="0"/>
        <w:rPr>
          <w:rFonts w:ascii="黑体" w:eastAsia="黑体" w:hAnsi="黑体"/>
          <w:b w:val="0"/>
          <w:bCs/>
          <w:color w:val="000000" w:themeColor="text1"/>
        </w:rPr>
      </w:pPr>
      <w:r w:rsidRPr="00C03530">
        <w:rPr>
          <w:rFonts w:ascii="黑体" w:eastAsia="黑体" w:hAnsi="黑体"/>
          <w:b w:val="0"/>
          <w:bCs/>
          <w:color w:val="000000" w:themeColor="text1"/>
        </w:rPr>
        <w:fldChar w:fldCharType="begin">
          <w:ffData>
            <w:name w:val="c5"/>
            <w:enabled/>
            <w:calcOnExit w:val="0"/>
            <w:textInput>
              <w:default w:val="T/CCAATB"/>
            </w:textInput>
          </w:ffData>
        </w:fldChar>
      </w:r>
      <w:bookmarkStart w:id="2" w:name="c5"/>
      <w:r w:rsidR="002838A4" w:rsidRPr="00C03530">
        <w:rPr>
          <w:rFonts w:ascii="黑体" w:eastAsia="黑体" w:hAnsi="黑体"/>
          <w:b w:val="0"/>
          <w:bCs/>
          <w:color w:val="000000" w:themeColor="text1"/>
        </w:rPr>
        <w:instrText xml:space="preserve"> FORMTEXT </w:instrText>
      </w:r>
      <w:r w:rsidRPr="00C03530">
        <w:rPr>
          <w:rFonts w:ascii="黑体" w:eastAsia="黑体" w:hAnsi="黑体"/>
          <w:b w:val="0"/>
          <w:bCs/>
          <w:color w:val="000000" w:themeColor="text1"/>
        </w:rPr>
      </w:r>
      <w:r w:rsidRPr="00C03530">
        <w:rPr>
          <w:rFonts w:ascii="黑体" w:eastAsia="黑体" w:hAnsi="黑体"/>
          <w:b w:val="0"/>
          <w:bCs/>
          <w:color w:val="000000" w:themeColor="text1"/>
        </w:rPr>
        <w:fldChar w:fldCharType="separate"/>
      </w:r>
      <w:r w:rsidR="002838A4" w:rsidRPr="00C03530">
        <w:rPr>
          <w:rFonts w:ascii="黑体" w:eastAsia="黑体" w:hAnsi="黑体"/>
          <w:b w:val="0"/>
          <w:bCs/>
          <w:color w:val="000000" w:themeColor="text1"/>
        </w:rPr>
        <w:t>T/CCAATB</w:t>
      </w:r>
      <w:r w:rsidRPr="00C03530">
        <w:rPr>
          <w:rFonts w:ascii="黑体" w:eastAsia="黑体" w:hAnsi="黑体"/>
          <w:b w:val="0"/>
          <w:bCs/>
          <w:color w:val="000000" w:themeColor="text1"/>
        </w:rPr>
        <w:fldChar w:fldCharType="end"/>
      </w:r>
      <w:bookmarkEnd w:id="2"/>
    </w:p>
    <w:p w14:paraId="04D41C69" w14:textId="77777777" w:rsidR="00325CFA" w:rsidRPr="00C03530" w:rsidRDefault="00325CFA">
      <w:pPr>
        <w:pStyle w:val="affffffc"/>
        <w:framePr w:wrap="around"/>
        <w:rPr>
          <w:rFonts w:ascii="Times New Roman" w:hAnsi="Times New Roman"/>
          <w:color w:val="000000" w:themeColor="text1"/>
          <w:sz w:val="72"/>
          <w:szCs w:val="72"/>
        </w:rPr>
      </w:pPr>
      <w:r w:rsidRPr="00C03530">
        <w:rPr>
          <w:color w:val="000000" w:themeColor="text1"/>
        </w:rPr>
        <w:fldChar w:fldCharType="begin">
          <w:ffData>
            <w:name w:val="c6"/>
            <w:enabled/>
            <w:calcOnExit w:val="0"/>
            <w:textInput>
              <w:default w:val="中国民用机场协会团体标准"/>
            </w:textInput>
          </w:ffData>
        </w:fldChar>
      </w:r>
      <w:bookmarkStart w:id="3" w:name="c6"/>
      <w:r w:rsidR="002838A4" w:rsidRPr="00C03530">
        <w:rPr>
          <w:color w:val="000000" w:themeColor="text1"/>
        </w:rPr>
        <w:instrText xml:space="preserve"> FORMTEXT </w:instrText>
      </w:r>
      <w:r w:rsidRPr="00C03530">
        <w:rPr>
          <w:color w:val="000000" w:themeColor="text1"/>
        </w:rPr>
      </w:r>
      <w:r w:rsidRPr="00C03530">
        <w:rPr>
          <w:color w:val="000000" w:themeColor="text1"/>
        </w:rPr>
        <w:fldChar w:fldCharType="separate"/>
      </w:r>
      <w:r w:rsidR="002838A4" w:rsidRPr="00C03530">
        <w:rPr>
          <w:color w:val="000000" w:themeColor="text1"/>
        </w:rPr>
        <w:t>中国民用机场协会团体标准</w:t>
      </w:r>
      <w:r w:rsidRPr="00C03530">
        <w:rPr>
          <w:color w:val="000000" w:themeColor="text1"/>
        </w:rPr>
        <w:fldChar w:fldCharType="end"/>
      </w:r>
      <w:bookmarkEnd w:id="3"/>
    </w:p>
    <w:p w14:paraId="585296AD" w14:textId="77777777" w:rsidR="00325CFA" w:rsidRPr="00C03530" w:rsidRDefault="002838A4">
      <w:pPr>
        <w:pStyle w:val="22"/>
        <w:framePr w:wrap="around"/>
        <w:rPr>
          <w:rFonts w:hAnsi="黑体"/>
          <w:color w:val="000000" w:themeColor="text1"/>
        </w:rPr>
      </w:pPr>
      <w:r w:rsidRPr="00C03530">
        <w:rPr>
          <w:rFonts w:hAnsi="黑体"/>
          <w:color w:val="000000" w:themeColor="text1"/>
        </w:rPr>
        <w:t>T</w:t>
      </w:r>
      <w:r w:rsidRPr="00C03530">
        <w:rPr>
          <w:rFonts w:ascii="Times New Roman"/>
          <w:color w:val="000000" w:themeColor="text1"/>
        </w:rPr>
        <w:t>/</w:t>
      </w:r>
      <w:r w:rsidR="00325CFA" w:rsidRPr="00C03530">
        <w:rPr>
          <w:rFonts w:hAnsi="黑体"/>
          <w:color w:val="000000" w:themeColor="text1"/>
        </w:rPr>
        <w:fldChar w:fldCharType="begin">
          <w:ffData>
            <w:name w:val="StdNo0"/>
            <w:enabled/>
            <w:calcOnExit w:val="0"/>
            <w:textInput>
              <w:default w:val="CCAATB"/>
            </w:textInput>
          </w:ffData>
        </w:fldChar>
      </w:r>
      <w:bookmarkStart w:id="4" w:name="StdNo0"/>
      <w:r w:rsidRPr="00C03530">
        <w:rPr>
          <w:rFonts w:hAnsi="黑体"/>
          <w:color w:val="000000" w:themeColor="text1"/>
        </w:rPr>
        <w:instrText xml:space="preserve"> FORMTEXT </w:instrText>
      </w:r>
      <w:r w:rsidR="00325CFA" w:rsidRPr="00C03530">
        <w:rPr>
          <w:rFonts w:hAnsi="黑体"/>
          <w:color w:val="000000" w:themeColor="text1"/>
        </w:rPr>
      </w:r>
      <w:r w:rsidR="00325CFA" w:rsidRPr="00C03530">
        <w:rPr>
          <w:rFonts w:hAnsi="黑体"/>
          <w:color w:val="000000" w:themeColor="text1"/>
        </w:rPr>
        <w:fldChar w:fldCharType="separate"/>
      </w:r>
      <w:r w:rsidRPr="00C03530">
        <w:rPr>
          <w:rFonts w:hAnsi="黑体"/>
          <w:color w:val="000000" w:themeColor="text1"/>
        </w:rPr>
        <w:t>CCAATB</w:t>
      </w:r>
      <w:r w:rsidR="00325CFA" w:rsidRPr="00C03530">
        <w:rPr>
          <w:rFonts w:hAnsi="黑体"/>
          <w:color w:val="000000" w:themeColor="text1"/>
        </w:rPr>
        <w:fldChar w:fldCharType="end"/>
      </w:r>
      <w:bookmarkEnd w:id="4"/>
      <w:r w:rsidR="00325CFA" w:rsidRPr="00C03530">
        <w:rPr>
          <w:rFonts w:hAnsi="黑体"/>
          <w:color w:val="000000" w:themeColor="text1"/>
        </w:rPr>
        <w:fldChar w:fldCharType="begin">
          <w:ffData>
            <w:name w:val="StdNo1"/>
            <w:enabled/>
            <w:calcOnExit w:val="0"/>
            <w:textInput>
              <w:default w:val="××××"/>
            </w:textInput>
          </w:ffData>
        </w:fldChar>
      </w:r>
      <w:bookmarkStart w:id="5" w:name="StdNo1"/>
      <w:r w:rsidRPr="00C03530">
        <w:rPr>
          <w:rFonts w:hAnsi="黑体"/>
          <w:color w:val="000000" w:themeColor="text1"/>
        </w:rPr>
        <w:instrText xml:space="preserve"> FORMTEXT </w:instrText>
      </w:r>
      <w:r w:rsidR="00325CFA" w:rsidRPr="00C03530">
        <w:rPr>
          <w:rFonts w:hAnsi="黑体"/>
          <w:color w:val="000000" w:themeColor="text1"/>
        </w:rPr>
      </w:r>
      <w:r w:rsidR="00325CFA" w:rsidRPr="00C03530">
        <w:rPr>
          <w:rFonts w:hAnsi="黑体"/>
          <w:color w:val="000000" w:themeColor="text1"/>
        </w:rPr>
        <w:fldChar w:fldCharType="separate"/>
      </w:r>
      <w:r w:rsidRPr="00C03530">
        <w:rPr>
          <w:rFonts w:hAnsi="黑体"/>
          <w:color w:val="000000" w:themeColor="text1"/>
        </w:rPr>
        <w:t>××××</w:t>
      </w:r>
      <w:r w:rsidR="00325CFA" w:rsidRPr="00C03530">
        <w:rPr>
          <w:rFonts w:hAnsi="黑体"/>
          <w:color w:val="000000" w:themeColor="text1"/>
        </w:rPr>
        <w:fldChar w:fldCharType="end"/>
      </w:r>
      <w:bookmarkEnd w:id="5"/>
      <w:r w:rsidRPr="00C03530">
        <w:rPr>
          <w:rFonts w:hAnsi="黑体"/>
          <w:color w:val="000000" w:themeColor="text1"/>
        </w:rPr>
        <w:t>—</w:t>
      </w:r>
      <w:r w:rsidR="00325CFA" w:rsidRPr="00C03530">
        <w:rPr>
          <w:rFonts w:hAnsi="黑体"/>
          <w:color w:val="000000" w:themeColor="text1"/>
        </w:rPr>
        <w:fldChar w:fldCharType="begin">
          <w:ffData>
            <w:name w:val="StdNo2"/>
            <w:enabled/>
            <w:calcOnExit w:val="0"/>
            <w:textInput>
              <w:default w:val="××××"/>
              <w:maxLength w:val="4"/>
            </w:textInput>
          </w:ffData>
        </w:fldChar>
      </w:r>
      <w:bookmarkStart w:id="6" w:name="StdNo2"/>
      <w:r w:rsidRPr="00C03530">
        <w:rPr>
          <w:rFonts w:hAnsi="黑体"/>
          <w:color w:val="000000" w:themeColor="text1"/>
        </w:rPr>
        <w:instrText xml:space="preserve"> FORMTEXT </w:instrText>
      </w:r>
      <w:r w:rsidR="00325CFA" w:rsidRPr="00C03530">
        <w:rPr>
          <w:rFonts w:hAnsi="黑体"/>
          <w:color w:val="000000" w:themeColor="text1"/>
        </w:rPr>
      </w:r>
      <w:r w:rsidR="00325CFA" w:rsidRPr="00C03530">
        <w:rPr>
          <w:rFonts w:hAnsi="黑体"/>
          <w:color w:val="000000" w:themeColor="text1"/>
        </w:rPr>
        <w:fldChar w:fldCharType="separate"/>
      </w:r>
      <w:r w:rsidRPr="00C03530">
        <w:rPr>
          <w:rFonts w:hAnsi="黑体"/>
          <w:color w:val="000000" w:themeColor="text1"/>
        </w:rPr>
        <w:t>××××</w:t>
      </w:r>
      <w:r w:rsidR="00325CFA" w:rsidRPr="00C03530">
        <w:rPr>
          <w:rFonts w:hAnsi="黑体"/>
          <w:color w:val="000000" w:themeColor="text1"/>
        </w:rPr>
        <w:fldChar w:fldCharType="end"/>
      </w:r>
      <w:bookmarkEnd w:id="6"/>
    </w:p>
    <w:tbl>
      <w:tblPr>
        <w:tblStyle w:val="affff2"/>
        <w:tblW w:w="0" w:type="auto"/>
        <w:tblLook w:val="04A0" w:firstRow="1" w:lastRow="0" w:firstColumn="1" w:lastColumn="0" w:noHBand="0" w:noVBand="1"/>
      </w:tblPr>
      <w:tblGrid>
        <w:gridCol w:w="9130"/>
      </w:tblGrid>
      <w:tr w:rsidR="00325CFA" w:rsidRPr="00C03530" w14:paraId="740ED2ED" w14:textId="77777777">
        <w:tc>
          <w:tcPr>
            <w:tcW w:w="9130" w:type="dxa"/>
            <w:tcBorders>
              <w:top w:val="nil"/>
              <w:left w:val="nil"/>
              <w:bottom w:val="nil"/>
              <w:right w:val="nil"/>
            </w:tcBorders>
            <w:shd w:val="clear" w:color="auto" w:fill="auto"/>
          </w:tcPr>
          <w:p w14:paraId="736B3CF7" w14:textId="5573D03F" w:rsidR="00325CFA" w:rsidRPr="00C03530" w:rsidRDefault="009B0230">
            <w:pPr>
              <w:pStyle w:val="afffff9"/>
              <w:framePr w:wrap="around"/>
              <w:rPr>
                <w:color w:val="000000" w:themeColor="text1"/>
              </w:rPr>
            </w:pPr>
            <w:r w:rsidRPr="00C03530">
              <w:rPr>
                <w:noProof/>
                <w:color w:val="000000" w:themeColor="text1"/>
              </w:rPr>
              <mc:AlternateContent>
                <mc:Choice Requires="wps">
                  <w:drawing>
                    <wp:anchor distT="0" distB="0" distL="114300" distR="114300" simplePos="0" relativeHeight="251652096" behindDoc="1" locked="0" layoutInCell="1" allowOverlap="1" wp14:anchorId="6A0B3619" wp14:editId="00EE6A62">
                      <wp:simplePos x="0" y="0"/>
                      <wp:positionH relativeFrom="column">
                        <wp:posOffset>4665980</wp:posOffset>
                      </wp:positionH>
                      <wp:positionV relativeFrom="paragraph">
                        <wp:posOffset>34290</wp:posOffset>
                      </wp:positionV>
                      <wp:extent cx="1143000" cy="228600"/>
                      <wp:effectExtent l="4445" t="0" r="0" b="0"/>
                      <wp:wrapNone/>
                      <wp:docPr id="21"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25400">
                                    <a:solidFill>
                                      <a:srgbClr val="243F6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19E444" id="DT" o:spid="_x0000_s1026" style="position:absolute;left:0;text-align:left;margin-left:367.4pt;margin-top:2.7pt;width: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" stroked="f" strokecolor="#243f60" strokeweight="2pt"/>
                  </w:pict>
                </mc:Fallback>
              </mc:AlternateContent>
            </w:r>
            <w:r w:rsidR="00325CFA" w:rsidRPr="00C03530">
              <w:rPr>
                <w:color w:val="000000" w:themeColor="text1"/>
              </w:rPr>
              <w:fldChar w:fldCharType="begin">
                <w:ffData>
                  <w:name w:val="DT"/>
                  <w:enabled/>
                  <w:calcOnExit w:val="0"/>
                  <w:entryMacro w:val="ShowHelp4"/>
                  <w:textInput/>
                </w:ffData>
              </w:fldChar>
            </w:r>
            <w:bookmarkStart w:id="7" w:name="DT"/>
            <w:r w:rsidR="002838A4" w:rsidRPr="00C03530">
              <w:rPr>
                <w:color w:val="000000" w:themeColor="text1"/>
              </w:rPr>
              <w:instrText xml:space="preserve"> FORMTEXT </w:instrText>
            </w:r>
            <w:r w:rsidR="00325CFA" w:rsidRPr="00C03530">
              <w:rPr>
                <w:color w:val="000000" w:themeColor="text1"/>
              </w:rPr>
            </w:r>
            <w:r w:rsidR="00325CFA" w:rsidRPr="00C03530">
              <w:rPr>
                <w:color w:val="000000" w:themeColor="text1"/>
              </w:rPr>
              <w:fldChar w:fldCharType="separate"/>
            </w:r>
            <w:r w:rsidR="002838A4" w:rsidRPr="00C03530">
              <w:rPr>
                <w:color w:val="000000" w:themeColor="text1"/>
              </w:rPr>
              <w:t>     </w:t>
            </w:r>
            <w:r w:rsidR="00325CFA" w:rsidRPr="00C03530">
              <w:rPr>
                <w:color w:val="000000" w:themeColor="text1"/>
              </w:rPr>
              <w:fldChar w:fldCharType="end"/>
            </w:r>
            <w:bookmarkEnd w:id="7"/>
          </w:p>
        </w:tc>
      </w:tr>
    </w:tbl>
    <w:p w14:paraId="77BED065" w14:textId="77777777" w:rsidR="00325CFA" w:rsidRPr="00C03530" w:rsidRDefault="00325CFA">
      <w:pPr>
        <w:pStyle w:val="22"/>
        <w:framePr w:wrap="around"/>
        <w:rPr>
          <w:rFonts w:hAnsi="黑体"/>
          <w:color w:val="000000" w:themeColor="text1"/>
        </w:rPr>
      </w:pPr>
    </w:p>
    <w:p w14:paraId="6E4DAE19" w14:textId="77777777" w:rsidR="00325CFA" w:rsidRPr="00C03530" w:rsidRDefault="00325CFA">
      <w:pPr>
        <w:pStyle w:val="22"/>
        <w:framePr w:wrap="around"/>
        <w:rPr>
          <w:rFonts w:hAnsi="黑体"/>
          <w:color w:val="000000" w:themeColor="text1"/>
        </w:rPr>
      </w:pPr>
    </w:p>
    <w:p w14:paraId="351CD537" w14:textId="60A0707D" w:rsidR="00325CFA" w:rsidRPr="00C03530" w:rsidRDefault="00CC4DD1" w:rsidP="000A1544">
      <w:pPr>
        <w:pStyle w:val="afffffa"/>
        <w:framePr w:wrap="around"/>
        <w:rPr>
          <w:color w:val="000000" w:themeColor="text1"/>
        </w:rPr>
      </w:pPr>
      <w:r>
        <w:rPr>
          <w:color w:val="000000" w:themeColor="text1"/>
        </w:rPr>
        <w:fldChar w:fldCharType="begin">
          <w:ffData>
            <w:name w:val=""/>
            <w:enabled/>
            <w:calcOnExit w:val="0"/>
            <w:textInput>
              <w:default w:val="民航机场地理信息平台建设指南"/>
            </w:textInput>
          </w:ffData>
        </w:fldChar>
      </w:r>
      <w:r>
        <w:rPr>
          <w:color w:val="000000" w:themeColor="text1"/>
        </w:rPr>
        <w:instrText xml:space="preserve"> FORMTEXT </w:instrText>
      </w:r>
      <w:r>
        <w:rPr>
          <w:color w:val="000000" w:themeColor="text1"/>
        </w:rPr>
      </w:r>
      <w:r>
        <w:rPr>
          <w:color w:val="000000" w:themeColor="text1"/>
        </w:rPr>
        <w:fldChar w:fldCharType="separate"/>
      </w:r>
      <w:r>
        <w:rPr>
          <w:rFonts w:hint="eastAsia"/>
          <w:noProof/>
          <w:color w:val="000000" w:themeColor="text1"/>
        </w:rPr>
        <w:t>民航机场地理信息平台建设指南</w:t>
      </w:r>
      <w:r>
        <w:rPr>
          <w:color w:val="000000" w:themeColor="text1"/>
        </w:rPr>
        <w:fldChar w:fldCharType="end"/>
      </w:r>
    </w:p>
    <w:p w14:paraId="2E2C7A9F" w14:textId="6A2B9939" w:rsidR="00325CFA" w:rsidRPr="00C03530" w:rsidRDefault="00C863C0">
      <w:pPr>
        <w:pStyle w:val="afffffb"/>
        <w:framePr w:wrap="around"/>
        <w:rPr>
          <w:color w:val="000000" w:themeColor="text1"/>
        </w:rPr>
      </w:pPr>
      <w:r>
        <w:rPr>
          <w:color w:val="000000" w:themeColor="text1"/>
        </w:rPr>
        <w:fldChar w:fldCharType="begin">
          <w:ffData>
            <w:name w:val="StdEnglishName"/>
            <w:enabled/>
            <w:calcOnExit w:val="0"/>
            <w:textInput>
              <w:default w:val="Construction guidance for airport geographic information platform"/>
            </w:textInput>
          </w:ffData>
        </w:fldChar>
      </w:r>
      <w:bookmarkStart w:id="8" w:name="StdEnglishName"/>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Construction guidance for airport geographic information platform</w:t>
      </w:r>
      <w:r>
        <w:rPr>
          <w:color w:val="000000" w:themeColor="text1"/>
        </w:rPr>
        <w:fldChar w:fldCharType="end"/>
      </w:r>
      <w:bookmarkEnd w:id="8"/>
    </w:p>
    <w:p w14:paraId="7B68DEDB" w14:textId="77777777" w:rsidR="00325CFA" w:rsidRPr="00C03530" w:rsidRDefault="00325CFA">
      <w:pPr>
        <w:pStyle w:val="afffffc"/>
        <w:framePr w:wrap="around"/>
        <w:rPr>
          <w:color w:val="000000" w:themeColor="text1"/>
        </w:rPr>
      </w:pPr>
      <w:r w:rsidRPr="00C03530">
        <w:rPr>
          <w:color w:val="000000" w:themeColor="text1"/>
        </w:rPr>
        <w:fldChar w:fldCharType="begin">
          <w:ffData>
            <w:name w:val="YZBS"/>
            <w:enabled/>
            <w:calcOnExit w:val="0"/>
            <w:textInput>
              <w:default w:val="点击此处添加与国际标准一致性程度的标识"/>
            </w:textInput>
          </w:ffData>
        </w:fldChar>
      </w:r>
      <w:bookmarkStart w:id="9" w:name="YZBS"/>
      <w:r w:rsidR="002838A4" w:rsidRPr="00C03530">
        <w:rPr>
          <w:color w:val="000000" w:themeColor="text1"/>
        </w:rPr>
        <w:instrText xml:space="preserve"> FORMTEXT </w:instrText>
      </w:r>
      <w:r w:rsidRPr="00C03530">
        <w:rPr>
          <w:color w:val="000000" w:themeColor="text1"/>
        </w:rPr>
      </w:r>
      <w:r w:rsidRPr="00C03530">
        <w:rPr>
          <w:color w:val="000000" w:themeColor="text1"/>
        </w:rPr>
        <w:fldChar w:fldCharType="separate"/>
      </w:r>
      <w:r w:rsidR="002838A4" w:rsidRPr="00C03530">
        <w:rPr>
          <w:rFonts w:hint="eastAsia"/>
          <w:color w:val="000000" w:themeColor="text1"/>
        </w:rPr>
        <w:t>点击此处添加与国际标准一致性程度的标识</w:t>
      </w:r>
      <w:r w:rsidRPr="00C03530">
        <w:rPr>
          <w:color w:val="000000" w:themeColor="text1"/>
        </w:rPr>
        <w:fldChar w:fldCharType="end"/>
      </w:r>
      <w:bookmarkEnd w:id="9"/>
    </w:p>
    <w:tbl>
      <w:tblPr>
        <w:tblStyle w:val="affff2"/>
        <w:tblW w:w="0" w:type="auto"/>
        <w:tblLook w:val="04A0" w:firstRow="1" w:lastRow="0" w:firstColumn="1" w:lastColumn="0" w:noHBand="0" w:noVBand="1"/>
      </w:tblPr>
      <w:tblGrid>
        <w:gridCol w:w="9629"/>
      </w:tblGrid>
      <w:tr w:rsidR="00C03530" w:rsidRPr="00C03530" w14:paraId="37AD2CA5" w14:textId="77777777">
        <w:tc>
          <w:tcPr>
            <w:tcW w:w="9629" w:type="dxa"/>
            <w:tcBorders>
              <w:top w:val="nil"/>
              <w:left w:val="nil"/>
              <w:bottom w:val="nil"/>
              <w:right w:val="nil"/>
            </w:tcBorders>
            <w:shd w:val="clear" w:color="auto" w:fill="auto"/>
          </w:tcPr>
          <w:p w14:paraId="013A6123" w14:textId="569C400E" w:rsidR="00325CFA" w:rsidRPr="00C03530" w:rsidRDefault="009B0230">
            <w:pPr>
              <w:pStyle w:val="afffffd"/>
              <w:framePr w:wrap="around"/>
              <w:rPr>
                <w:color w:val="000000" w:themeColor="text1"/>
              </w:rPr>
            </w:pPr>
            <w:r w:rsidRPr="00C03530">
              <w:rPr>
                <w:noProof/>
                <w:color w:val="000000" w:themeColor="text1"/>
              </w:rPr>
              <mc:AlternateContent>
                <mc:Choice Requires="wps">
                  <w:drawing>
                    <wp:anchor distT="0" distB="0" distL="114300" distR="114300" simplePos="0" relativeHeight="251654144" behindDoc="1" locked="1" layoutInCell="1" allowOverlap="1" wp14:anchorId="4B273FE9" wp14:editId="221D3C3A">
                      <wp:simplePos x="0" y="0"/>
                      <wp:positionH relativeFrom="column">
                        <wp:posOffset>2132330</wp:posOffset>
                      </wp:positionH>
                      <wp:positionV relativeFrom="paragraph">
                        <wp:posOffset>573405</wp:posOffset>
                      </wp:positionV>
                      <wp:extent cx="1905000" cy="254000"/>
                      <wp:effectExtent l="4445" t="0" r="0" b="3175"/>
                      <wp:wrapNone/>
                      <wp:docPr id="20"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25400">
                                    <a:solidFill>
                                      <a:srgbClr val="243F6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6FAEB3" id="RQ" o:spid="_x0000_s1026" style="position:absolute;left:0;text-align:left;margin-left:167.9pt;margin-top:45.15pt;width:150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" stroked="f" strokecolor="#243f60" strokeweight="2pt">
                      <w10:anchorlock/>
                    </v:rect>
                  </w:pict>
                </mc:Fallback>
              </mc:AlternateContent>
            </w:r>
            <w:r w:rsidRPr="00C03530">
              <w:rPr>
                <w:noProof/>
                <w:color w:val="000000" w:themeColor="text1"/>
              </w:rPr>
              <mc:AlternateContent>
                <mc:Choice Requires="wps">
                  <w:drawing>
                    <wp:anchor distT="0" distB="0" distL="114300" distR="114300" simplePos="0" relativeHeight="251653120" behindDoc="1" locked="0" layoutInCell="1" allowOverlap="1" wp14:anchorId="3BCBBDE3" wp14:editId="576878F6">
                      <wp:simplePos x="0" y="0"/>
                      <wp:positionH relativeFrom="column">
                        <wp:posOffset>2386330</wp:posOffset>
                      </wp:positionH>
                      <wp:positionV relativeFrom="paragraph">
                        <wp:posOffset>255905</wp:posOffset>
                      </wp:positionV>
                      <wp:extent cx="1270000" cy="304800"/>
                      <wp:effectExtent l="1270" t="0" r="0" b="3175"/>
                      <wp:wrapNone/>
                      <wp:docPr id="19"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25400">
                                    <a:solidFill>
                                      <a:srgbClr val="243F6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D2B4AA" id="LB" o:spid="_x0000_s1026" style="position:absolute;left:0;text-align:left;margin-left:187.9pt;margin-top:20.15pt;width:100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" stroked="f" strokecolor="#243f60" strokeweight="2pt"/>
                  </w:pict>
                </mc:Fallback>
              </mc:AlternateContent>
            </w:r>
            <w:r w:rsidR="00325CFA" w:rsidRPr="00C03530">
              <w:rPr>
                <w:color w:val="000000" w:themeColor="text1"/>
              </w:rP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10" w:name="LB"/>
            <w:r w:rsidR="002838A4" w:rsidRPr="00C03530">
              <w:rPr>
                <w:rFonts w:hint="eastAsia"/>
                <w:color w:val="000000" w:themeColor="text1"/>
              </w:rPr>
              <w:instrText>FORMDROPDOWN</w:instrText>
            </w:r>
            <w:r w:rsidR="0087599B">
              <w:rPr>
                <w:color w:val="000000" w:themeColor="text1"/>
              </w:rPr>
            </w:r>
            <w:r w:rsidR="0087599B">
              <w:rPr>
                <w:color w:val="000000" w:themeColor="text1"/>
              </w:rPr>
              <w:fldChar w:fldCharType="separate"/>
            </w:r>
            <w:r w:rsidR="00325CFA" w:rsidRPr="00C03530">
              <w:rPr>
                <w:color w:val="000000" w:themeColor="text1"/>
              </w:rPr>
              <w:fldChar w:fldCharType="end"/>
            </w:r>
            <w:bookmarkEnd w:id="10"/>
          </w:p>
        </w:tc>
      </w:tr>
      <w:tr w:rsidR="00C03530" w:rsidRPr="00C03530" w14:paraId="6DDAC287" w14:textId="77777777">
        <w:tc>
          <w:tcPr>
            <w:tcW w:w="9629" w:type="dxa"/>
            <w:tcBorders>
              <w:top w:val="nil"/>
              <w:left w:val="nil"/>
              <w:bottom w:val="nil"/>
              <w:right w:val="nil"/>
            </w:tcBorders>
            <w:shd w:val="clear" w:color="auto" w:fill="auto"/>
          </w:tcPr>
          <w:p w14:paraId="099680E0" w14:textId="77777777" w:rsidR="00325CFA" w:rsidRPr="00C03530" w:rsidRDefault="00325CFA">
            <w:pPr>
              <w:pStyle w:val="afffffe"/>
              <w:framePr w:wrap="around"/>
              <w:rPr>
                <w:color w:val="000000" w:themeColor="text1"/>
              </w:rPr>
            </w:pPr>
            <w:r w:rsidRPr="00C03530">
              <w:rPr>
                <w:color w:val="000000" w:themeColor="text1"/>
              </w:rPr>
              <w:fldChar w:fldCharType="begin">
                <w:ffData>
                  <w:name w:val="WCRQ"/>
                  <w:enabled/>
                  <w:calcOnExit w:val="0"/>
                  <w:textInput/>
                </w:ffData>
              </w:fldChar>
            </w:r>
            <w:bookmarkStart w:id="11" w:name="WCRQ"/>
            <w:r w:rsidR="002838A4" w:rsidRPr="00C03530">
              <w:rPr>
                <w:color w:val="000000" w:themeColor="text1"/>
              </w:rPr>
              <w:instrText xml:space="preserve"> FORMTEXT </w:instrText>
            </w:r>
            <w:r w:rsidRPr="00C03530">
              <w:rPr>
                <w:color w:val="000000" w:themeColor="text1"/>
              </w:rPr>
            </w:r>
            <w:r w:rsidRPr="00C03530">
              <w:rPr>
                <w:color w:val="000000" w:themeColor="text1"/>
              </w:rPr>
              <w:fldChar w:fldCharType="separate"/>
            </w:r>
            <w:r w:rsidR="002838A4" w:rsidRPr="00C03530">
              <w:rPr>
                <w:color w:val="000000" w:themeColor="text1"/>
              </w:rPr>
              <w:t>     </w:t>
            </w:r>
            <w:r w:rsidRPr="00C03530">
              <w:rPr>
                <w:color w:val="000000" w:themeColor="text1"/>
              </w:rPr>
              <w:fldChar w:fldCharType="end"/>
            </w:r>
            <w:bookmarkEnd w:id="11"/>
          </w:p>
        </w:tc>
      </w:tr>
    </w:tbl>
    <w:p w14:paraId="7C6594DF" w14:textId="75D7962D" w:rsidR="00325CFA" w:rsidRPr="00C03530" w:rsidRDefault="00325CFA">
      <w:pPr>
        <w:pStyle w:val="afffffffc"/>
        <w:framePr w:wrap="around"/>
        <w:rPr>
          <w:color w:val="000000" w:themeColor="text1"/>
        </w:rPr>
      </w:pPr>
      <w:r w:rsidRPr="00C03530">
        <w:rPr>
          <w:rFonts w:ascii="黑体"/>
          <w:color w:val="000000" w:themeColor="text1"/>
        </w:rPr>
        <w:fldChar w:fldCharType="begin">
          <w:ffData>
            <w:name w:val="FY"/>
            <w:enabled/>
            <w:calcOnExit w:val="0"/>
            <w:entryMacro w:val="ShowHelp8"/>
            <w:textInput>
              <w:default w:val="××××"/>
              <w:maxLength w:val="4"/>
            </w:textInput>
          </w:ffData>
        </w:fldChar>
      </w:r>
      <w:bookmarkStart w:id="12" w:name="FY"/>
      <w:r w:rsidR="002838A4" w:rsidRPr="00C03530">
        <w:rPr>
          <w:rFonts w:ascii="黑体"/>
          <w:color w:val="000000" w:themeColor="text1"/>
        </w:rPr>
        <w:instrText xml:space="preserve"> FORMTEXT </w:instrText>
      </w:r>
      <w:r w:rsidRPr="00C03530">
        <w:rPr>
          <w:rFonts w:ascii="黑体"/>
          <w:color w:val="000000" w:themeColor="text1"/>
        </w:rPr>
      </w:r>
      <w:r w:rsidRPr="00C03530">
        <w:rPr>
          <w:rFonts w:ascii="黑体"/>
          <w:color w:val="000000" w:themeColor="text1"/>
        </w:rPr>
        <w:fldChar w:fldCharType="separate"/>
      </w:r>
      <w:r w:rsidR="002838A4" w:rsidRPr="00C03530">
        <w:rPr>
          <w:rFonts w:ascii="黑体"/>
          <w:color w:val="000000" w:themeColor="text1"/>
        </w:rPr>
        <w:t>××××</w:t>
      </w:r>
      <w:r w:rsidRPr="00C03530">
        <w:rPr>
          <w:rFonts w:ascii="黑体"/>
          <w:color w:val="000000" w:themeColor="text1"/>
        </w:rPr>
        <w:fldChar w:fldCharType="end"/>
      </w:r>
      <w:bookmarkEnd w:id="12"/>
      <w:r w:rsidR="002838A4" w:rsidRPr="00C03530">
        <w:rPr>
          <w:rFonts w:ascii="黑体"/>
          <w:color w:val="000000" w:themeColor="text1"/>
        </w:rPr>
        <w:t>-</w:t>
      </w:r>
      <w:r w:rsidRPr="00C03530">
        <w:rPr>
          <w:rFonts w:ascii="黑体"/>
          <w:color w:val="000000" w:themeColor="text1"/>
        </w:rPr>
        <w:fldChar w:fldCharType="begin">
          <w:ffData>
            <w:name w:val="FM"/>
            <w:enabled/>
            <w:calcOnExit w:val="0"/>
            <w:entryMacro w:val="ShowHelp8"/>
            <w:textInput>
              <w:default w:val="××"/>
              <w:maxLength w:val="2"/>
            </w:textInput>
          </w:ffData>
        </w:fldChar>
      </w:r>
      <w:r w:rsidR="002838A4" w:rsidRPr="00C03530">
        <w:rPr>
          <w:rFonts w:ascii="黑体"/>
          <w:color w:val="000000" w:themeColor="text1"/>
        </w:rPr>
        <w:instrText xml:space="preserve"> FORMTEXT </w:instrText>
      </w:r>
      <w:r w:rsidRPr="00C03530">
        <w:rPr>
          <w:rFonts w:ascii="黑体"/>
          <w:color w:val="000000" w:themeColor="text1"/>
        </w:rPr>
      </w:r>
      <w:r w:rsidRPr="00C03530">
        <w:rPr>
          <w:rFonts w:ascii="黑体"/>
          <w:color w:val="000000" w:themeColor="text1"/>
        </w:rPr>
        <w:fldChar w:fldCharType="separate"/>
      </w:r>
      <w:r w:rsidR="002838A4" w:rsidRPr="00C03530">
        <w:rPr>
          <w:rFonts w:ascii="黑体"/>
          <w:color w:val="000000" w:themeColor="text1"/>
        </w:rPr>
        <w:t>××</w:t>
      </w:r>
      <w:r w:rsidRPr="00C03530">
        <w:rPr>
          <w:rFonts w:ascii="黑体"/>
          <w:color w:val="000000" w:themeColor="text1"/>
        </w:rPr>
        <w:fldChar w:fldCharType="end"/>
      </w:r>
      <w:r w:rsidR="002838A4" w:rsidRPr="00C03530">
        <w:rPr>
          <w:rFonts w:ascii="黑体"/>
          <w:color w:val="000000" w:themeColor="text1"/>
        </w:rPr>
        <w:t>-</w:t>
      </w:r>
      <w:r w:rsidRPr="00C03530">
        <w:rPr>
          <w:rFonts w:ascii="黑体"/>
          <w:color w:val="000000" w:themeColor="text1"/>
        </w:rPr>
        <w:fldChar w:fldCharType="begin">
          <w:ffData>
            <w:name w:val="FD"/>
            <w:enabled/>
            <w:calcOnExit w:val="0"/>
            <w:entryMacro w:val="ShowHelp8"/>
            <w:textInput>
              <w:default w:val="××"/>
              <w:maxLength w:val="2"/>
            </w:textInput>
          </w:ffData>
        </w:fldChar>
      </w:r>
      <w:bookmarkStart w:id="13" w:name="FD"/>
      <w:r w:rsidR="002838A4" w:rsidRPr="00C03530">
        <w:rPr>
          <w:rFonts w:ascii="黑体"/>
          <w:color w:val="000000" w:themeColor="text1"/>
        </w:rPr>
        <w:instrText xml:space="preserve"> FORMTEXT </w:instrText>
      </w:r>
      <w:r w:rsidRPr="00C03530">
        <w:rPr>
          <w:rFonts w:ascii="黑体"/>
          <w:color w:val="000000" w:themeColor="text1"/>
        </w:rPr>
      </w:r>
      <w:r w:rsidRPr="00C03530">
        <w:rPr>
          <w:rFonts w:ascii="黑体"/>
          <w:color w:val="000000" w:themeColor="text1"/>
        </w:rPr>
        <w:fldChar w:fldCharType="separate"/>
      </w:r>
      <w:r w:rsidR="002838A4" w:rsidRPr="00C03530">
        <w:rPr>
          <w:rFonts w:ascii="黑体"/>
          <w:color w:val="000000" w:themeColor="text1"/>
        </w:rPr>
        <w:t>××</w:t>
      </w:r>
      <w:r w:rsidRPr="00C03530">
        <w:rPr>
          <w:rFonts w:ascii="黑体"/>
          <w:color w:val="000000" w:themeColor="text1"/>
        </w:rPr>
        <w:fldChar w:fldCharType="end"/>
      </w:r>
      <w:bookmarkEnd w:id="13"/>
      <w:r w:rsidR="002838A4" w:rsidRPr="00C03530">
        <w:rPr>
          <w:rFonts w:hint="eastAsia"/>
          <w:color w:val="000000" w:themeColor="text1"/>
        </w:rPr>
        <w:t>发布</w:t>
      </w:r>
      <w:r w:rsidR="009B0230" w:rsidRPr="00C03530">
        <w:rPr>
          <w:noProof/>
          <w:color w:val="000000" w:themeColor="text1"/>
        </w:rPr>
        <mc:AlternateContent>
          <mc:Choice Requires="wps">
            <w:drawing>
              <wp:anchor distT="4294967295" distB="4294967295" distL="114300" distR="114300" simplePos="0" relativeHeight="251649024" behindDoc="0" locked="0" layoutInCell="1" allowOverlap="1" wp14:anchorId="12408B0E" wp14:editId="386E2D96">
                <wp:simplePos x="0" y="0"/>
                <wp:positionH relativeFrom="column">
                  <wp:posOffset>-635</wp:posOffset>
                </wp:positionH>
                <wp:positionV relativeFrom="paragraph">
                  <wp:posOffset>2339974</wp:posOffset>
                </wp:positionV>
                <wp:extent cx="6120130" cy="0"/>
                <wp:effectExtent l="0" t="0" r="0" b="0"/>
                <wp:wrapNone/>
                <wp:docPr id="18"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F39544" id="直接连接符 2" o:spid="_x0000_s1026" style="position:absolute;left:0;text-align:left;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">
                <o:lock v:ext="edit" shapetype="f"/>
              </v:line>
            </w:pict>
          </mc:Fallback>
        </mc:AlternateContent>
      </w:r>
      <w:r w:rsidR="009B0230" w:rsidRPr="00C03530">
        <w:rPr>
          <w:noProof/>
          <w:color w:val="000000" w:themeColor="text1"/>
        </w:rPr>
        <mc:AlternateContent>
          <mc:Choice Requires="wps">
            <w:drawing>
              <wp:anchor distT="4294967295" distB="4294967295" distL="114300" distR="114300" simplePos="0" relativeHeight="251648000" behindDoc="0" locked="0" layoutInCell="1" allowOverlap="1" wp14:anchorId="5123468A" wp14:editId="4344B515">
                <wp:simplePos x="0" y="0"/>
                <wp:positionH relativeFrom="column">
                  <wp:posOffset>-635</wp:posOffset>
                </wp:positionH>
                <wp:positionV relativeFrom="paragraph">
                  <wp:posOffset>8891904</wp:posOffset>
                </wp:positionV>
                <wp:extent cx="6120130" cy="0"/>
                <wp:effectExtent l="0" t="0" r="0" b="0"/>
                <wp:wrapNone/>
                <wp:docPr id="17"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F51406" id="直接连接符 1" o:spid="_x0000_s1026" style="position:absolute;left:0;text-align:left;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">
                <o:lock v:ext="edit" shapetype="f"/>
              </v:line>
            </w:pict>
          </mc:Fallback>
        </mc:AlternateContent>
      </w:r>
    </w:p>
    <w:p w14:paraId="600D3B80" w14:textId="77777777" w:rsidR="00325CFA" w:rsidRPr="00C03530" w:rsidRDefault="00325CFA">
      <w:pPr>
        <w:pStyle w:val="afffffffd"/>
        <w:framePr w:wrap="around"/>
        <w:rPr>
          <w:color w:val="000000" w:themeColor="text1"/>
        </w:rPr>
      </w:pPr>
      <w:r w:rsidRPr="00C03530">
        <w:rPr>
          <w:rFonts w:ascii="黑体"/>
          <w:color w:val="000000" w:themeColor="text1"/>
        </w:rPr>
        <w:fldChar w:fldCharType="begin">
          <w:ffData>
            <w:name w:val="SY"/>
            <w:enabled/>
            <w:calcOnExit w:val="0"/>
            <w:entryMacro w:val="ShowHelp9"/>
            <w:textInput>
              <w:default w:val="××××"/>
              <w:maxLength w:val="4"/>
            </w:textInput>
          </w:ffData>
        </w:fldChar>
      </w:r>
      <w:bookmarkStart w:id="14" w:name="SY"/>
      <w:r w:rsidR="002838A4" w:rsidRPr="00C03530">
        <w:rPr>
          <w:rFonts w:ascii="黑体"/>
          <w:color w:val="000000" w:themeColor="text1"/>
        </w:rPr>
        <w:instrText xml:space="preserve"> FORMTEXT </w:instrText>
      </w:r>
      <w:r w:rsidRPr="00C03530">
        <w:rPr>
          <w:rFonts w:ascii="黑体"/>
          <w:color w:val="000000" w:themeColor="text1"/>
        </w:rPr>
      </w:r>
      <w:r w:rsidRPr="00C03530">
        <w:rPr>
          <w:rFonts w:ascii="黑体"/>
          <w:color w:val="000000" w:themeColor="text1"/>
        </w:rPr>
        <w:fldChar w:fldCharType="separate"/>
      </w:r>
      <w:r w:rsidR="002838A4" w:rsidRPr="00C03530">
        <w:rPr>
          <w:rFonts w:ascii="黑体"/>
          <w:color w:val="000000" w:themeColor="text1"/>
        </w:rPr>
        <w:t>××××</w:t>
      </w:r>
      <w:r w:rsidRPr="00C03530">
        <w:rPr>
          <w:rFonts w:ascii="黑体"/>
          <w:color w:val="000000" w:themeColor="text1"/>
        </w:rPr>
        <w:fldChar w:fldCharType="end"/>
      </w:r>
      <w:bookmarkEnd w:id="14"/>
      <w:r w:rsidR="002838A4" w:rsidRPr="00C03530">
        <w:rPr>
          <w:rFonts w:ascii="黑体"/>
          <w:color w:val="000000" w:themeColor="text1"/>
        </w:rPr>
        <w:t>-</w:t>
      </w:r>
      <w:r w:rsidRPr="00C03530">
        <w:rPr>
          <w:rFonts w:ascii="黑体"/>
          <w:color w:val="000000" w:themeColor="text1"/>
        </w:rPr>
        <w:fldChar w:fldCharType="begin">
          <w:ffData>
            <w:name w:val="SM"/>
            <w:enabled/>
            <w:calcOnExit w:val="0"/>
            <w:entryMacro w:val="ShowHelp9"/>
            <w:textInput>
              <w:default w:val="××"/>
              <w:maxLength w:val="2"/>
            </w:textInput>
          </w:ffData>
        </w:fldChar>
      </w:r>
      <w:bookmarkStart w:id="15" w:name="SM"/>
      <w:r w:rsidR="002838A4" w:rsidRPr="00C03530">
        <w:rPr>
          <w:rFonts w:ascii="黑体"/>
          <w:color w:val="000000" w:themeColor="text1"/>
        </w:rPr>
        <w:instrText xml:space="preserve"> FORMTEXT </w:instrText>
      </w:r>
      <w:r w:rsidRPr="00C03530">
        <w:rPr>
          <w:rFonts w:ascii="黑体"/>
          <w:color w:val="000000" w:themeColor="text1"/>
        </w:rPr>
      </w:r>
      <w:r w:rsidRPr="00C03530">
        <w:rPr>
          <w:rFonts w:ascii="黑体"/>
          <w:color w:val="000000" w:themeColor="text1"/>
        </w:rPr>
        <w:fldChar w:fldCharType="separate"/>
      </w:r>
      <w:r w:rsidR="002838A4" w:rsidRPr="00C03530">
        <w:rPr>
          <w:rFonts w:ascii="黑体"/>
          <w:color w:val="000000" w:themeColor="text1"/>
        </w:rPr>
        <w:t>××</w:t>
      </w:r>
      <w:r w:rsidRPr="00C03530">
        <w:rPr>
          <w:rFonts w:ascii="黑体"/>
          <w:color w:val="000000" w:themeColor="text1"/>
        </w:rPr>
        <w:fldChar w:fldCharType="end"/>
      </w:r>
      <w:bookmarkEnd w:id="15"/>
      <w:r w:rsidR="002838A4" w:rsidRPr="00C03530">
        <w:rPr>
          <w:rFonts w:ascii="黑体"/>
          <w:color w:val="000000" w:themeColor="text1"/>
        </w:rPr>
        <w:t>-</w:t>
      </w:r>
      <w:r w:rsidRPr="00C03530">
        <w:rPr>
          <w:rFonts w:ascii="黑体"/>
          <w:color w:val="000000" w:themeColor="text1"/>
        </w:rPr>
        <w:fldChar w:fldCharType="begin">
          <w:ffData>
            <w:name w:val="SD"/>
            <w:enabled/>
            <w:calcOnExit w:val="0"/>
            <w:entryMacro w:val="ShowHelp9"/>
            <w:textInput>
              <w:default w:val="××"/>
              <w:maxLength w:val="2"/>
            </w:textInput>
          </w:ffData>
        </w:fldChar>
      </w:r>
      <w:bookmarkStart w:id="16" w:name="SD"/>
      <w:r w:rsidR="002838A4" w:rsidRPr="00C03530">
        <w:rPr>
          <w:rFonts w:ascii="黑体"/>
          <w:color w:val="000000" w:themeColor="text1"/>
        </w:rPr>
        <w:instrText xml:space="preserve"> FORMTEXT </w:instrText>
      </w:r>
      <w:r w:rsidRPr="00C03530">
        <w:rPr>
          <w:rFonts w:ascii="黑体"/>
          <w:color w:val="000000" w:themeColor="text1"/>
        </w:rPr>
      </w:r>
      <w:r w:rsidRPr="00C03530">
        <w:rPr>
          <w:rFonts w:ascii="黑体"/>
          <w:color w:val="000000" w:themeColor="text1"/>
        </w:rPr>
        <w:fldChar w:fldCharType="separate"/>
      </w:r>
      <w:r w:rsidR="002838A4" w:rsidRPr="00C03530">
        <w:rPr>
          <w:rFonts w:ascii="黑体"/>
          <w:color w:val="000000" w:themeColor="text1"/>
        </w:rPr>
        <w:t>××</w:t>
      </w:r>
      <w:r w:rsidRPr="00C03530">
        <w:rPr>
          <w:rFonts w:ascii="黑体"/>
          <w:color w:val="000000" w:themeColor="text1"/>
        </w:rPr>
        <w:fldChar w:fldCharType="end"/>
      </w:r>
      <w:bookmarkEnd w:id="16"/>
      <w:r w:rsidR="002838A4" w:rsidRPr="00C03530">
        <w:rPr>
          <w:rFonts w:hint="eastAsia"/>
          <w:color w:val="000000" w:themeColor="text1"/>
        </w:rPr>
        <w:t>实施</w:t>
      </w:r>
    </w:p>
    <w:p w14:paraId="76B08D84" w14:textId="77777777" w:rsidR="00325CFA" w:rsidRPr="00C03530" w:rsidRDefault="00325CFA">
      <w:pPr>
        <w:pStyle w:val="affffffd"/>
        <w:framePr w:wrap="around"/>
        <w:rPr>
          <w:color w:val="000000" w:themeColor="text1"/>
        </w:rPr>
      </w:pPr>
      <w:r w:rsidRPr="00C03530">
        <w:rPr>
          <w:color w:val="000000" w:themeColor="text1"/>
        </w:rPr>
        <w:fldChar w:fldCharType="begin">
          <w:ffData>
            <w:name w:val="fm"/>
            <w:enabled/>
            <w:calcOnExit w:val="0"/>
            <w:textInput>
              <w:default w:val="中国民用机场协会"/>
            </w:textInput>
          </w:ffData>
        </w:fldChar>
      </w:r>
      <w:bookmarkStart w:id="17" w:name="fm"/>
      <w:r w:rsidR="002838A4" w:rsidRPr="00C03530">
        <w:rPr>
          <w:color w:val="000000" w:themeColor="text1"/>
        </w:rPr>
        <w:instrText xml:space="preserve"> FORMTEXT </w:instrText>
      </w:r>
      <w:r w:rsidRPr="00C03530">
        <w:rPr>
          <w:color w:val="000000" w:themeColor="text1"/>
        </w:rPr>
      </w:r>
      <w:r w:rsidRPr="00C03530">
        <w:rPr>
          <w:color w:val="000000" w:themeColor="text1"/>
        </w:rPr>
        <w:fldChar w:fldCharType="separate"/>
      </w:r>
      <w:r w:rsidR="002838A4" w:rsidRPr="00C03530">
        <w:rPr>
          <w:rFonts w:hint="eastAsia"/>
          <w:color w:val="000000" w:themeColor="text1"/>
        </w:rPr>
        <w:t>中国民用机场协会</w:t>
      </w:r>
      <w:r w:rsidRPr="00C03530">
        <w:rPr>
          <w:color w:val="000000" w:themeColor="text1"/>
        </w:rPr>
        <w:fldChar w:fldCharType="end"/>
      </w:r>
      <w:bookmarkEnd w:id="17"/>
      <w:r w:rsidR="002838A4" w:rsidRPr="00C03530">
        <w:rPr>
          <w:rStyle w:val="afffff6"/>
          <w:rFonts w:hint="eastAsia"/>
          <w:color w:val="000000" w:themeColor="text1"/>
        </w:rPr>
        <w:t>发布</w:t>
      </w:r>
    </w:p>
    <w:p w14:paraId="6E31EFFF" w14:textId="4D8623A0" w:rsidR="00325CFA" w:rsidRPr="00C03530" w:rsidRDefault="009B0230" w:rsidP="000A1544">
      <w:pPr>
        <w:pStyle w:val="afffc"/>
        <w:jc w:val="center"/>
        <w:rPr>
          <w:color w:val="000000" w:themeColor="text1"/>
        </w:rPr>
        <w:sectPr w:rsidR="00325CFA" w:rsidRPr="00C03530">
          <w:pgSz w:w="11906" w:h="16838"/>
          <w:pgMar w:top="567" w:right="850" w:bottom="1134" w:left="1418" w:header="0" w:footer="0" w:gutter="0"/>
          <w:pgNumType w:fmt="upperRoman" w:start="1"/>
          <w:cols w:space="425"/>
          <w:docGrid w:type="lines" w:linePitch="312"/>
        </w:sectPr>
      </w:pPr>
      <w:r w:rsidRPr="00C03530">
        <w:rPr>
          <w:noProof/>
          <w:color w:val="000000" w:themeColor="text1"/>
        </w:rPr>
        <mc:AlternateContent>
          <mc:Choice Requires="wps">
            <w:drawing>
              <wp:anchor distT="0" distB="0" distL="114300" distR="114300" simplePos="0" relativeHeight="251655168" behindDoc="1" locked="0" layoutInCell="1" allowOverlap="1" wp14:anchorId="51560DA6" wp14:editId="58B25C27">
                <wp:simplePos x="0" y="0"/>
                <wp:positionH relativeFrom="column">
                  <wp:posOffset>-66675</wp:posOffset>
                </wp:positionH>
                <wp:positionV relativeFrom="paragraph">
                  <wp:posOffset>396240</wp:posOffset>
                </wp:positionV>
                <wp:extent cx="866775" cy="198120"/>
                <wp:effectExtent l="0" t="3810" r="4445" b="0"/>
                <wp:wrapNone/>
                <wp:docPr id="16"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25400">
                              <a:solidFill>
                                <a:srgbClr val="243F6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C818BB" id="BAH" o:spid="_x0000_s1026" style="position:absolute;left:0;text-align:left;margin-left:-5.25pt;margin-top:31.2pt;width:68.25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" stroked="f" strokecolor="#243f60" strokeweight="2pt"/>
            </w:pict>
          </mc:Fallback>
        </mc:AlternateContent>
      </w:r>
      <w:r w:rsidRPr="00C03530">
        <w:rPr>
          <w:noProof/>
          <w:color w:val="000000" w:themeColor="text1"/>
        </w:rPr>
        <mc:AlternateContent>
          <mc:Choice Requires="wps">
            <w:drawing>
              <wp:anchor distT="4294967295" distB="4294967295" distL="114300" distR="114300" simplePos="0" relativeHeight="251651072" behindDoc="0" locked="0" layoutInCell="1" allowOverlap="1" wp14:anchorId="6D567A42" wp14:editId="22F8369C">
                <wp:simplePos x="0" y="0"/>
                <wp:positionH relativeFrom="column">
                  <wp:posOffset>-635</wp:posOffset>
                </wp:positionH>
                <wp:positionV relativeFrom="paragraph">
                  <wp:posOffset>2339974</wp:posOffset>
                </wp:positionV>
                <wp:extent cx="6120130" cy="0"/>
                <wp:effectExtent l="0" t="0" r="0" b="0"/>
                <wp:wrapNone/>
                <wp:docPr id="15"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B31A1A" id="直接连接符 4" o:spid="_x0000_s1026" style="position:absolute;left:0;text-align:left;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">
                <o:lock v:ext="edit" shapetype="f"/>
              </v:line>
            </w:pict>
          </mc:Fallback>
        </mc:AlternateContent>
      </w:r>
      <w:r w:rsidRPr="00C03530">
        <w:rPr>
          <w:noProof/>
          <w:color w:val="000000" w:themeColor="text1"/>
        </w:rPr>
        <mc:AlternateContent>
          <mc:Choice Requires="wps">
            <w:drawing>
              <wp:anchor distT="4294967295" distB="4294967295" distL="114300" distR="114300" simplePos="0" relativeHeight="251650048" behindDoc="0" locked="0" layoutInCell="1" allowOverlap="1" wp14:anchorId="299D37D4" wp14:editId="29837B5A">
                <wp:simplePos x="0" y="0"/>
                <wp:positionH relativeFrom="column">
                  <wp:posOffset>-635</wp:posOffset>
                </wp:positionH>
                <wp:positionV relativeFrom="paragraph">
                  <wp:posOffset>8891904</wp:posOffset>
                </wp:positionV>
                <wp:extent cx="6120130" cy="0"/>
                <wp:effectExtent l="0" t="0" r="0" b="0"/>
                <wp:wrapNone/>
                <wp:docPr id="14"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1BE0B1" id="直接连接符 3" o:spid="_x0000_s1026" style="position:absolute;left:0;text-align:left;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">
                <o:lock v:ext="edit" shapetype="f"/>
              </v:line>
            </w:pict>
          </mc:Fallback>
        </mc:AlternateContent>
      </w:r>
    </w:p>
    <w:p w14:paraId="0CD0EAF9" w14:textId="77777777" w:rsidR="00325CFA" w:rsidRPr="00C03530" w:rsidRDefault="00325CFA">
      <w:pPr>
        <w:jc w:val="center"/>
        <w:rPr>
          <w:rFonts w:eastAsia="黑体"/>
          <w:color w:val="000000" w:themeColor="text1"/>
          <w:sz w:val="32"/>
          <w:szCs w:val="32"/>
        </w:rPr>
      </w:pPr>
      <w:bookmarkStart w:id="18" w:name="_Toc383701993"/>
      <w:bookmarkStart w:id="19" w:name="_Toc27836"/>
      <w:bookmarkStart w:id="20" w:name="_Toc7167"/>
      <w:bookmarkStart w:id="21" w:name="_Toc383701492"/>
      <w:bookmarkStart w:id="22" w:name="_Toc468692981"/>
      <w:bookmarkStart w:id="23" w:name="_Toc52288514"/>
      <w:bookmarkStart w:id="24" w:name="_Toc44414101"/>
    </w:p>
    <w:p w14:paraId="45D30422" w14:textId="6631D726" w:rsidR="00325CFA" w:rsidRPr="00C03530" w:rsidRDefault="002838A4">
      <w:pPr>
        <w:jc w:val="center"/>
        <w:rPr>
          <w:rFonts w:eastAsia="黑体"/>
          <w:color w:val="000000" w:themeColor="text1"/>
          <w:sz w:val="32"/>
          <w:szCs w:val="32"/>
        </w:rPr>
      </w:pPr>
      <w:r w:rsidRPr="00C03530">
        <w:rPr>
          <w:rFonts w:eastAsia="黑体"/>
          <w:color w:val="000000" w:themeColor="text1"/>
          <w:sz w:val="32"/>
          <w:szCs w:val="32"/>
        </w:rPr>
        <w:t>目</w:t>
      </w:r>
      <w:r w:rsidR="003B352A">
        <w:rPr>
          <w:rFonts w:eastAsia="黑体" w:hint="eastAsia"/>
          <w:color w:val="000000" w:themeColor="text1"/>
          <w:sz w:val="32"/>
          <w:szCs w:val="32"/>
        </w:rPr>
        <w:t xml:space="preserve"> </w:t>
      </w:r>
      <w:r w:rsidR="003B352A">
        <w:rPr>
          <w:rFonts w:eastAsia="黑体"/>
          <w:color w:val="000000" w:themeColor="text1"/>
          <w:sz w:val="32"/>
          <w:szCs w:val="32"/>
        </w:rPr>
        <w:t xml:space="preserve"> </w:t>
      </w:r>
      <w:r w:rsidRPr="00C03530">
        <w:rPr>
          <w:rFonts w:eastAsia="黑体"/>
          <w:color w:val="000000" w:themeColor="text1"/>
          <w:sz w:val="32"/>
          <w:szCs w:val="32"/>
        </w:rPr>
        <w:t>次</w:t>
      </w:r>
      <w:bookmarkEnd w:id="18"/>
      <w:bookmarkEnd w:id="19"/>
      <w:bookmarkEnd w:id="20"/>
      <w:bookmarkEnd w:id="21"/>
      <w:bookmarkEnd w:id="22"/>
    </w:p>
    <w:p w14:paraId="4B527699" w14:textId="77777777" w:rsidR="00325CFA" w:rsidRPr="00C03530" w:rsidRDefault="00325CFA">
      <w:pPr>
        <w:jc w:val="center"/>
        <w:rPr>
          <w:rFonts w:eastAsia="黑体"/>
          <w:color w:val="000000" w:themeColor="text1"/>
          <w:sz w:val="32"/>
          <w:szCs w:val="32"/>
        </w:rPr>
      </w:pPr>
    </w:p>
    <w:p w14:paraId="68F43944" w14:textId="5FDF9E94" w:rsidR="00741C5C" w:rsidRDefault="00325CFA">
      <w:pPr>
        <w:pStyle w:val="TOC1"/>
        <w:spacing w:before="78" w:after="78"/>
        <w:rPr>
          <w:rFonts w:asciiTheme="minorHAnsi" w:eastAsiaTheme="minorEastAsia" w:hAnsiTheme="minorHAnsi" w:cstheme="minorBidi"/>
          <w:noProof/>
          <w:szCs w:val="22"/>
        </w:rPr>
      </w:pPr>
      <w:r w:rsidRPr="00C03530">
        <w:rPr>
          <w:rFonts w:ascii="Times New Roman" w:eastAsia="黑体"/>
          <w:color w:val="000000" w:themeColor="text1"/>
          <w:sz w:val="32"/>
        </w:rPr>
        <w:fldChar w:fldCharType="begin"/>
      </w:r>
      <w:r w:rsidR="002838A4" w:rsidRPr="00C03530">
        <w:rPr>
          <w:rFonts w:ascii="Times New Roman" w:eastAsia="黑体"/>
          <w:color w:val="000000" w:themeColor="text1"/>
          <w:sz w:val="32"/>
        </w:rPr>
        <w:instrText xml:space="preserve"> TOC \o "1-2" \h \z \u </w:instrText>
      </w:r>
      <w:r w:rsidRPr="00C03530">
        <w:rPr>
          <w:rFonts w:ascii="Times New Roman" w:eastAsia="黑体"/>
          <w:color w:val="000000" w:themeColor="text1"/>
          <w:sz w:val="32"/>
        </w:rPr>
        <w:fldChar w:fldCharType="separate"/>
      </w:r>
      <w:hyperlink w:anchor="_Toc104984465" w:history="1">
        <w:r w:rsidR="00741C5C" w:rsidRPr="00C86D6A">
          <w:rPr>
            <w:rStyle w:val="affff7"/>
            <w:noProof/>
          </w:rPr>
          <w:t>前</w:t>
        </w:r>
        <w:r w:rsidR="00741C5C" w:rsidRPr="00C86D6A">
          <w:rPr>
            <w:rStyle w:val="affff7"/>
            <w:rFonts w:hAnsi="黑体"/>
            <w:noProof/>
          </w:rPr>
          <w:t>  </w:t>
        </w:r>
        <w:r w:rsidR="00741C5C" w:rsidRPr="00C86D6A">
          <w:rPr>
            <w:rStyle w:val="affff7"/>
            <w:noProof/>
          </w:rPr>
          <w:t>言</w:t>
        </w:r>
        <w:r w:rsidR="00741C5C">
          <w:rPr>
            <w:noProof/>
            <w:webHidden/>
          </w:rPr>
          <w:tab/>
        </w:r>
        <w:r w:rsidR="00741C5C">
          <w:rPr>
            <w:noProof/>
            <w:webHidden/>
          </w:rPr>
          <w:fldChar w:fldCharType="begin"/>
        </w:r>
        <w:r w:rsidR="00741C5C">
          <w:rPr>
            <w:noProof/>
            <w:webHidden/>
          </w:rPr>
          <w:instrText xml:space="preserve"> PAGEREF _Toc104984465 \h </w:instrText>
        </w:r>
        <w:r w:rsidR="00741C5C">
          <w:rPr>
            <w:noProof/>
            <w:webHidden/>
          </w:rPr>
        </w:r>
        <w:r w:rsidR="00741C5C">
          <w:rPr>
            <w:noProof/>
            <w:webHidden/>
          </w:rPr>
          <w:fldChar w:fldCharType="separate"/>
        </w:r>
        <w:r w:rsidR="00741C5C">
          <w:rPr>
            <w:noProof/>
            <w:webHidden/>
          </w:rPr>
          <w:t>II</w:t>
        </w:r>
        <w:r w:rsidR="00741C5C">
          <w:rPr>
            <w:noProof/>
            <w:webHidden/>
          </w:rPr>
          <w:fldChar w:fldCharType="end"/>
        </w:r>
      </w:hyperlink>
    </w:p>
    <w:p w14:paraId="7C45E4B4" w14:textId="1BD5190B" w:rsidR="00741C5C" w:rsidRDefault="00741C5C">
      <w:pPr>
        <w:pStyle w:val="TOC2"/>
        <w:rPr>
          <w:rFonts w:asciiTheme="minorHAnsi" w:eastAsiaTheme="minorEastAsia" w:hAnsiTheme="minorHAnsi" w:cstheme="minorBidi"/>
          <w:noProof/>
          <w:szCs w:val="22"/>
        </w:rPr>
      </w:pPr>
      <w:hyperlink w:anchor="_Toc104984466" w:history="1">
        <w:r w:rsidRPr="00C86D6A">
          <w:rPr>
            <w:rStyle w:val="affff7"/>
            <w:noProof/>
          </w:rPr>
          <w:t>1 范围</w:t>
        </w:r>
        <w:r>
          <w:rPr>
            <w:noProof/>
            <w:webHidden/>
          </w:rPr>
          <w:tab/>
        </w:r>
        <w:r>
          <w:rPr>
            <w:noProof/>
            <w:webHidden/>
          </w:rPr>
          <w:fldChar w:fldCharType="begin"/>
        </w:r>
        <w:r>
          <w:rPr>
            <w:noProof/>
            <w:webHidden/>
          </w:rPr>
          <w:instrText xml:space="preserve"> PAGEREF _Toc104984466 \h </w:instrText>
        </w:r>
        <w:r>
          <w:rPr>
            <w:noProof/>
            <w:webHidden/>
          </w:rPr>
        </w:r>
        <w:r>
          <w:rPr>
            <w:noProof/>
            <w:webHidden/>
          </w:rPr>
          <w:fldChar w:fldCharType="separate"/>
        </w:r>
        <w:r>
          <w:rPr>
            <w:noProof/>
            <w:webHidden/>
          </w:rPr>
          <w:t>1</w:t>
        </w:r>
        <w:r>
          <w:rPr>
            <w:noProof/>
            <w:webHidden/>
          </w:rPr>
          <w:fldChar w:fldCharType="end"/>
        </w:r>
      </w:hyperlink>
    </w:p>
    <w:p w14:paraId="2063C906" w14:textId="19E67CFE" w:rsidR="00741C5C" w:rsidRDefault="00741C5C">
      <w:pPr>
        <w:pStyle w:val="TOC2"/>
        <w:rPr>
          <w:rFonts w:asciiTheme="minorHAnsi" w:eastAsiaTheme="minorEastAsia" w:hAnsiTheme="minorHAnsi" w:cstheme="minorBidi"/>
          <w:noProof/>
          <w:szCs w:val="22"/>
        </w:rPr>
      </w:pPr>
      <w:hyperlink w:anchor="_Toc104984467" w:history="1">
        <w:r w:rsidRPr="00C86D6A">
          <w:rPr>
            <w:rStyle w:val="affff7"/>
            <w:noProof/>
          </w:rPr>
          <w:t>2 规范性引用文件</w:t>
        </w:r>
        <w:r>
          <w:rPr>
            <w:noProof/>
            <w:webHidden/>
          </w:rPr>
          <w:tab/>
        </w:r>
        <w:r>
          <w:rPr>
            <w:noProof/>
            <w:webHidden/>
          </w:rPr>
          <w:fldChar w:fldCharType="begin"/>
        </w:r>
        <w:r>
          <w:rPr>
            <w:noProof/>
            <w:webHidden/>
          </w:rPr>
          <w:instrText xml:space="preserve"> PAGEREF _Toc104984467 \h </w:instrText>
        </w:r>
        <w:r>
          <w:rPr>
            <w:noProof/>
            <w:webHidden/>
          </w:rPr>
        </w:r>
        <w:r>
          <w:rPr>
            <w:noProof/>
            <w:webHidden/>
          </w:rPr>
          <w:fldChar w:fldCharType="separate"/>
        </w:r>
        <w:r>
          <w:rPr>
            <w:noProof/>
            <w:webHidden/>
          </w:rPr>
          <w:t>1</w:t>
        </w:r>
        <w:r>
          <w:rPr>
            <w:noProof/>
            <w:webHidden/>
          </w:rPr>
          <w:fldChar w:fldCharType="end"/>
        </w:r>
      </w:hyperlink>
    </w:p>
    <w:p w14:paraId="2F23B9EE" w14:textId="57624BAB" w:rsidR="00741C5C" w:rsidRDefault="00741C5C">
      <w:pPr>
        <w:pStyle w:val="TOC2"/>
        <w:rPr>
          <w:rFonts w:asciiTheme="minorHAnsi" w:eastAsiaTheme="minorEastAsia" w:hAnsiTheme="minorHAnsi" w:cstheme="minorBidi"/>
          <w:noProof/>
          <w:szCs w:val="22"/>
        </w:rPr>
      </w:pPr>
      <w:hyperlink w:anchor="_Toc104984468" w:history="1">
        <w:r w:rsidRPr="00C86D6A">
          <w:rPr>
            <w:rStyle w:val="affff7"/>
            <w:noProof/>
          </w:rPr>
          <w:t>3 术语和定义</w:t>
        </w:r>
        <w:r>
          <w:rPr>
            <w:noProof/>
            <w:webHidden/>
          </w:rPr>
          <w:tab/>
        </w:r>
        <w:r>
          <w:rPr>
            <w:noProof/>
            <w:webHidden/>
          </w:rPr>
          <w:fldChar w:fldCharType="begin"/>
        </w:r>
        <w:r>
          <w:rPr>
            <w:noProof/>
            <w:webHidden/>
          </w:rPr>
          <w:instrText xml:space="preserve"> PAGEREF _Toc104984468 \h </w:instrText>
        </w:r>
        <w:r>
          <w:rPr>
            <w:noProof/>
            <w:webHidden/>
          </w:rPr>
        </w:r>
        <w:r>
          <w:rPr>
            <w:noProof/>
            <w:webHidden/>
          </w:rPr>
          <w:fldChar w:fldCharType="separate"/>
        </w:r>
        <w:r>
          <w:rPr>
            <w:noProof/>
            <w:webHidden/>
          </w:rPr>
          <w:t>1</w:t>
        </w:r>
        <w:r>
          <w:rPr>
            <w:noProof/>
            <w:webHidden/>
          </w:rPr>
          <w:fldChar w:fldCharType="end"/>
        </w:r>
      </w:hyperlink>
    </w:p>
    <w:p w14:paraId="08A0B5A2" w14:textId="263EA3B7" w:rsidR="00741C5C" w:rsidRDefault="00741C5C">
      <w:pPr>
        <w:pStyle w:val="TOC2"/>
        <w:rPr>
          <w:rFonts w:asciiTheme="minorHAnsi" w:eastAsiaTheme="minorEastAsia" w:hAnsiTheme="minorHAnsi" w:cstheme="minorBidi"/>
          <w:noProof/>
          <w:szCs w:val="22"/>
        </w:rPr>
      </w:pPr>
      <w:hyperlink w:anchor="_Toc104984469" w:history="1">
        <w:r w:rsidRPr="00C86D6A">
          <w:rPr>
            <w:rStyle w:val="affff7"/>
            <w:noProof/>
          </w:rPr>
          <w:t>4 缩略语</w:t>
        </w:r>
        <w:r>
          <w:rPr>
            <w:noProof/>
            <w:webHidden/>
          </w:rPr>
          <w:tab/>
        </w:r>
        <w:r>
          <w:rPr>
            <w:noProof/>
            <w:webHidden/>
          </w:rPr>
          <w:fldChar w:fldCharType="begin"/>
        </w:r>
        <w:r>
          <w:rPr>
            <w:noProof/>
            <w:webHidden/>
          </w:rPr>
          <w:instrText xml:space="preserve"> PAGEREF _Toc104984469 \h </w:instrText>
        </w:r>
        <w:r>
          <w:rPr>
            <w:noProof/>
            <w:webHidden/>
          </w:rPr>
        </w:r>
        <w:r>
          <w:rPr>
            <w:noProof/>
            <w:webHidden/>
          </w:rPr>
          <w:fldChar w:fldCharType="separate"/>
        </w:r>
        <w:r>
          <w:rPr>
            <w:noProof/>
            <w:webHidden/>
          </w:rPr>
          <w:t>3</w:t>
        </w:r>
        <w:r>
          <w:rPr>
            <w:noProof/>
            <w:webHidden/>
          </w:rPr>
          <w:fldChar w:fldCharType="end"/>
        </w:r>
      </w:hyperlink>
    </w:p>
    <w:p w14:paraId="1864B6FC" w14:textId="344D67CD" w:rsidR="00741C5C" w:rsidRDefault="00741C5C">
      <w:pPr>
        <w:pStyle w:val="TOC2"/>
        <w:rPr>
          <w:rFonts w:asciiTheme="minorHAnsi" w:eastAsiaTheme="minorEastAsia" w:hAnsiTheme="minorHAnsi" w:cstheme="minorBidi"/>
          <w:noProof/>
          <w:szCs w:val="22"/>
        </w:rPr>
      </w:pPr>
      <w:hyperlink w:anchor="_Toc104984470" w:history="1">
        <w:r w:rsidRPr="00C86D6A">
          <w:rPr>
            <w:rStyle w:val="affff7"/>
            <w:noProof/>
          </w:rPr>
          <w:t>5 总体架构</w:t>
        </w:r>
        <w:r>
          <w:rPr>
            <w:noProof/>
            <w:webHidden/>
          </w:rPr>
          <w:tab/>
        </w:r>
        <w:r>
          <w:rPr>
            <w:noProof/>
            <w:webHidden/>
          </w:rPr>
          <w:fldChar w:fldCharType="begin"/>
        </w:r>
        <w:r>
          <w:rPr>
            <w:noProof/>
            <w:webHidden/>
          </w:rPr>
          <w:instrText xml:space="preserve"> PAGEREF _Toc104984470 \h </w:instrText>
        </w:r>
        <w:r>
          <w:rPr>
            <w:noProof/>
            <w:webHidden/>
          </w:rPr>
        </w:r>
        <w:r>
          <w:rPr>
            <w:noProof/>
            <w:webHidden/>
          </w:rPr>
          <w:fldChar w:fldCharType="separate"/>
        </w:r>
        <w:r>
          <w:rPr>
            <w:noProof/>
            <w:webHidden/>
          </w:rPr>
          <w:t>3</w:t>
        </w:r>
        <w:r>
          <w:rPr>
            <w:noProof/>
            <w:webHidden/>
          </w:rPr>
          <w:fldChar w:fldCharType="end"/>
        </w:r>
      </w:hyperlink>
    </w:p>
    <w:p w14:paraId="6ACC9EB0" w14:textId="18B11736" w:rsidR="00741C5C" w:rsidRDefault="00741C5C">
      <w:pPr>
        <w:pStyle w:val="TOC2"/>
        <w:rPr>
          <w:rFonts w:asciiTheme="minorHAnsi" w:eastAsiaTheme="minorEastAsia" w:hAnsiTheme="minorHAnsi" w:cstheme="minorBidi"/>
          <w:noProof/>
          <w:szCs w:val="22"/>
        </w:rPr>
      </w:pPr>
      <w:hyperlink w:anchor="_Toc104984471" w:history="1">
        <w:r w:rsidRPr="00C86D6A">
          <w:rPr>
            <w:rStyle w:val="affff7"/>
            <w:noProof/>
          </w:rPr>
          <w:t>6 主要功能</w:t>
        </w:r>
        <w:r>
          <w:rPr>
            <w:noProof/>
            <w:webHidden/>
          </w:rPr>
          <w:tab/>
        </w:r>
        <w:r>
          <w:rPr>
            <w:noProof/>
            <w:webHidden/>
          </w:rPr>
          <w:fldChar w:fldCharType="begin"/>
        </w:r>
        <w:r>
          <w:rPr>
            <w:noProof/>
            <w:webHidden/>
          </w:rPr>
          <w:instrText xml:space="preserve"> PAGEREF _Toc104984471 \h </w:instrText>
        </w:r>
        <w:r>
          <w:rPr>
            <w:noProof/>
            <w:webHidden/>
          </w:rPr>
        </w:r>
        <w:r>
          <w:rPr>
            <w:noProof/>
            <w:webHidden/>
          </w:rPr>
          <w:fldChar w:fldCharType="separate"/>
        </w:r>
        <w:r>
          <w:rPr>
            <w:noProof/>
            <w:webHidden/>
          </w:rPr>
          <w:t>6</w:t>
        </w:r>
        <w:r>
          <w:rPr>
            <w:noProof/>
            <w:webHidden/>
          </w:rPr>
          <w:fldChar w:fldCharType="end"/>
        </w:r>
      </w:hyperlink>
    </w:p>
    <w:p w14:paraId="46F0A82B" w14:textId="33BF16A7" w:rsidR="00741C5C" w:rsidRDefault="00741C5C">
      <w:pPr>
        <w:pStyle w:val="TOC2"/>
        <w:rPr>
          <w:rFonts w:asciiTheme="minorHAnsi" w:eastAsiaTheme="minorEastAsia" w:hAnsiTheme="minorHAnsi" w:cstheme="minorBidi"/>
          <w:noProof/>
          <w:szCs w:val="22"/>
        </w:rPr>
      </w:pPr>
      <w:hyperlink w:anchor="_Toc104984472" w:history="1">
        <w:r w:rsidRPr="00C86D6A">
          <w:rPr>
            <w:rStyle w:val="affff7"/>
            <w:noProof/>
          </w:rPr>
          <w:t>7 开发接口</w:t>
        </w:r>
        <w:r>
          <w:rPr>
            <w:noProof/>
            <w:webHidden/>
          </w:rPr>
          <w:tab/>
        </w:r>
        <w:r>
          <w:rPr>
            <w:noProof/>
            <w:webHidden/>
          </w:rPr>
          <w:fldChar w:fldCharType="begin"/>
        </w:r>
        <w:r>
          <w:rPr>
            <w:noProof/>
            <w:webHidden/>
          </w:rPr>
          <w:instrText xml:space="preserve"> PAGEREF _Toc104984472 \h </w:instrText>
        </w:r>
        <w:r>
          <w:rPr>
            <w:noProof/>
            <w:webHidden/>
          </w:rPr>
        </w:r>
        <w:r>
          <w:rPr>
            <w:noProof/>
            <w:webHidden/>
          </w:rPr>
          <w:fldChar w:fldCharType="separate"/>
        </w:r>
        <w:r>
          <w:rPr>
            <w:noProof/>
            <w:webHidden/>
          </w:rPr>
          <w:t>8</w:t>
        </w:r>
        <w:r>
          <w:rPr>
            <w:noProof/>
            <w:webHidden/>
          </w:rPr>
          <w:fldChar w:fldCharType="end"/>
        </w:r>
      </w:hyperlink>
    </w:p>
    <w:p w14:paraId="1970588F" w14:textId="59E484A8" w:rsidR="00741C5C" w:rsidRDefault="00741C5C">
      <w:pPr>
        <w:pStyle w:val="TOC2"/>
        <w:rPr>
          <w:rFonts w:asciiTheme="minorHAnsi" w:eastAsiaTheme="minorEastAsia" w:hAnsiTheme="minorHAnsi" w:cstheme="minorBidi"/>
          <w:noProof/>
          <w:szCs w:val="22"/>
        </w:rPr>
      </w:pPr>
      <w:hyperlink w:anchor="_Toc104984473" w:history="1">
        <w:r w:rsidRPr="00C86D6A">
          <w:rPr>
            <w:rStyle w:val="affff7"/>
            <w:noProof/>
          </w:rPr>
          <w:t>8 空间数据</w:t>
        </w:r>
        <w:r>
          <w:rPr>
            <w:noProof/>
            <w:webHidden/>
          </w:rPr>
          <w:tab/>
        </w:r>
        <w:r>
          <w:rPr>
            <w:noProof/>
            <w:webHidden/>
          </w:rPr>
          <w:fldChar w:fldCharType="begin"/>
        </w:r>
        <w:r>
          <w:rPr>
            <w:noProof/>
            <w:webHidden/>
          </w:rPr>
          <w:instrText xml:space="preserve"> PAGEREF _Toc104984473 \h </w:instrText>
        </w:r>
        <w:r>
          <w:rPr>
            <w:noProof/>
            <w:webHidden/>
          </w:rPr>
        </w:r>
        <w:r>
          <w:rPr>
            <w:noProof/>
            <w:webHidden/>
          </w:rPr>
          <w:fldChar w:fldCharType="separate"/>
        </w:r>
        <w:r>
          <w:rPr>
            <w:noProof/>
            <w:webHidden/>
          </w:rPr>
          <w:t>9</w:t>
        </w:r>
        <w:r>
          <w:rPr>
            <w:noProof/>
            <w:webHidden/>
          </w:rPr>
          <w:fldChar w:fldCharType="end"/>
        </w:r>
      </w:hyperlink>
    </w:p>
    <w:p w14:paraId="06021EC0" w14:textId="7C3F59A0" w:rsidR="00741C5C" w:rsidRDefault="00741C5C">
      <w:pPr>
        <w:pStyle w:val="TOC2"/>
        <w:rPr>
          <w:rFonts w:asciiTheme="minorHAnsi" w:eastAsiaTheme="minorEastAsia" w:hAnsiTheme="minorHAnsi" w:cstheme="minorBidi"/>
          <w:noProof/>
          <w:szCs w:val="22"/>
        </w:rPr>
      </w:pPr>
      <w:hyperlink w:anchor="_Toc104984474" w:history="1">
        <w:r w:rsidRPr="00C86D6A">
          <w:rPr>
            <w:rStyle w:val="affff7"/>
            <w:noProof/>
          </w:rPr>
          <w:t>9 非功能要求</w:t>
        </w:r>
        <w:r>
          <w:rPr>
            <w:noProof/>
            <w:webHidden/>
          </w:rPr>
          <w:tab/>
        </w:r>
        <w:r>
          <w:rPr>
            <w:noProof/>
            <w:webHidden/>
          </w:rPr>
          <w:fldChar w:fldCharType="begin"/>
        </w:r>
        <w:r>
          <w:rPr>
            <w:noProof/>
            <w:webHidden/>
          </w:rPr>
          <w:instrText xml:space="preserve"> PAGEREF _Toc104984474 \h </w:instrText>
        </w:r>
        <w:r>
          <w:rPr>
            <w:noProof/>
            <w:webHidden/>
          </w:rPr>
        </w:r>
        <w:r>
          <w:rPr>
            <w:noProof/>
            <w:webHidden/>
          </w:rPr>
          <w:fldChar w:fldCharType="separate"/>
        </w:r>
        <w:r>
          <w:rPr>
            <w:noProof/>
            <w:webHidden/>
          </w:rPr>
          <w:t>16</w:t>
        </w:r>
        <w:r>
          <w:rPr>
            <w:noProof/>
            <w:webHidden/>
          </w:rPr>
          <w:fldChar w:fldCharType="end"/>
        </w:r>
      </w:hyperlink>
    </w:p>
    <w:p w14:paraId="1A625317" w14:textId="17F97B04" w:rsidR="00741C5C" w:rsidRDefault="00741C5C">
      <w:pPr>
        <w:pStyle w:val="TOC1"/>
        <w:spacing w:before="78" w:after="78"/>
        <w:rPr>
          <w:rFonts w:asciiTheme="minorHAnsi" w:eastAsiaTheme="minorEastAsia" w:hAnsiTheme="minorHAnsi" w:cstheme="minorBidi"/>
          <w:noProof/>
          <w:szCs w:val="22"/>
        </w:rPr>
      </w:pPr>
      <w:hyperlink w:anchor="_Toc104984475" w:history="1">
        <w:r w:rsidRPr="00C86D6A">
          <w:rPr>
            <w:rStyle w:val="affff7"/>
            <w:noProof/>
          </w:rPr>
          <w:t>附　录　A （资料性） 机场地理信息分类表</w:t>
        </w:r>
        <w:r>
          <w:rPr>
            <w:noProof/>
            <w:webHidden/>
          </w:rPr>
          <w:tab/>
        </w:r>
        <w:r>
          <w:rPr>
            <w:noProof/>
            <w:webHidden/>
          </w:rPr>
          <w:fldChar w:fldCharType="begin"/>
        </w:r>
        <w:r>
          <w:rPr>
            <w:noProof/>
            <w:webHidden/>
          </w:rPr>
          <w:instrText xml:space="preserve"> PAGEREF _Toc104984475 \h </w:instrText>
        </w:r>
        <w:r>
          <w:rPr>
            <w:noProof/>
            <w:webHidden/>
          </w:rPr>
        </w:r>
        <w:r>
          <w:rPr>
            <w:noProof/>
            <w:webHidden/>
          </w:rPr>
          <w:fldChar w:fldCharType="separate"/>
        </w:r>
        <w:r>
          <w:rPr>
            <w:noProof/>
            <w:webHidden/>
          </w:rPr>
          <w:t>18</w:t>
        </w:r>
        <w:r>
          <w:rPr>
            <w:noProof/>
            <w:webHidden/>
          </w:rPr>
          <w:fldChar w:fldCharType="end"/>
        </w:r>
      </w:hyperlink>
    </w:p>
    <w:p w14:paraId="491A5AB1" w14:textId="089074B9" w:rsidR="00741C5C" w:rsidRDefault="00741C5C">
      <w:pPr>
        <w:pStyle w:val="TOC1"/>
        <w:spacing w:before="78" w:after="78"/>
        <w:rPr>
          <w:rFonts w:asciiTheme="minorHAnsi" w:eastAsiaTheme="minorEastAsia" w:hAnsiTheme="minorHAnsi" w:cstheme="minorBidi"/>
          <w:noProof/>
          <w:szCs w:val="22"/>
        </w:rPr>
      </w:pPr>
      <w:hyperlink w:anchor="_Toc104984476" w:history="1">
        <w:r w:rsidRPr="00C86D6A">
          <w:rPr>
            <w:rStyle w:val="affff7"/>
            <w:noProof/>
          </w:rPr>
          <w:t>附　录　B （资料性） 机场地理信息分类编码表</w:t>
        </w:r>
        <w:r>
          <w:rPr>
            <w:noProof/>
            <w:webHidden/>
          </w:rPr>
          <w:tab/>
        </w:r>
        <w:r>
          <w:rPr>
            <w:noProof/>
            <w:webHidden/>
          </w:rPr>
          <w:fldChar w:fldCharType="begin"/>
        </w:r>
        <w:r>
          <w:rPr>
            <w:noProof/>
            <w:webHidden/>
          </w:rPr>
          <w:instrText xml:space="preserve"> PAGEREF _Toc104984476 \h </w:instrText>
        </w:r>
        <w:r>
          <w:rPr>
            <w:noProof/>
            <w:webHidden/>
          </w:rPr>
        </w:r>
        <w:r>
          <w:rPr>
            <w:noProof/>
            <w:webHidden/>
          </w:rPr>
          <w:fldChar w:fldCharType="separate"/>
        </w:r>
        <w:r>
          <w:rPr>
            <w:noProof/>
            <w:webHidden/>
          </w:rPr>
          <w:t>22</w:t>
        </w:r>
        <w:r>
          <w:rPr>
            <w:noProof/>
            <w:webHidden/>
          </w:rPr>
          <w:fldChar w:fldCharType="end"/>
        </w:r>
      </w:hyperlink>
    </w:p>
    <w:p w14:paraId="13162121" w14:textId="6A2FE6C5" w:rsidR="00741C5C" w:rsidRDefault="00741C5C">
      <w:pPr>
        <w:pStyle w:val="TOC1"/>
        <w:spacing w:before="78" w:after="78"/>
        <w:rPr>
          <w:rFonts w:asciiTheme="minorHAnsi" w:eastAsiaTheme="minorEastAsia" w:hAnsiTheme="minorHAnsi" w:cstheme="minorBidi"/>
          <w:noProof/>
          <w:szCs w:val="22"/>
        </w:rPr>
      </w:pPr>
      <w:hyperlink w:anchor="_Toc104984477" w:history="1">
        <w:r w:rsidRPr="00C86D6A">
          <w:rPr>
            <w:rStyle w:val="affff7"/>
            <w:noProof/>
          </w:rPr>
          <w:t>参考文献</w:t>
        </w:r>
        <w:r>
          <w:rPr>
            <w:noProof/>
            <w:webHidden/>
          </w:rPr>
          <w:tab/>
        </w:r>
        <w:r>
          <w:rPr>
            <w:noProof/>
            <w:webHidden/>
          </w:rPr>
          <w:fldChar w:fldCharType="begin"/>
        </w:r>
        <w:r>
          <w:rPr>
            <w:noProof/>
            <w:webHidden/>
          </w:rPr>
          <w:instrText xml:space="preserve"> PAGEREF _Toc104984477 \h </w:instrText>
        </w:r>
        <w:r>
          <w:rPr>
            <w:noProof/>
            <w:webHidden/>
          </w:rPr>
        </w:r>
        <w:r>
          <w:rPr>
            <w:noProof/>
            <w:webHidden/>
          </w:rPr>
          <w:fldChar w:fldCharType="separate"/>
        </w:r>
        <w:r>
          <w:rPr>
            <w:noProof/>
            <w:webHidden/>
          </w:rPr>
          <w:t>27</w:t>
        </w:r>
        <w:r>
          <w:rPr>
            <w:noProof/>
            <w:webHidden/>
          </w:rPr>
          <w:fldChar w:fldCharType="end"/>
        </w:r>
      </w:hyperlink>
    </w:p>
    <w:p w14:paraId="120C9684" w14:textId="12E22383" w:rsidR="00325CFA" w:rsidRPr="00C03530" w:rsidRDefault="00325CFA">
      <w:pPr>
        <w:pStyle w:val="affffffa"/>
        <w:rPr>
          <w:rFonts w:ascii="Times New Roman"/>
          <w:color w:val="000000" w:themeColor="text1"/>
        </w:rPr>
      </w:pPr>
      <w:r w:rsidRPr="00C03530">
        <w:rPr>
          <w:rFonts w:ascii="Times New Roman" w:eastAsia="黑体"/>
          <w:color w:val="000000" w:themeColor="text1"/>
          <w:sz w:val="32"/>
        </w:rPr>
        <w:fldChar w:fldCharType="end"/>
      </w:r>
    </w:p>
    <w:p w14:paraId="07F6EF05" w14:textId="77777777" w:rsidR="00325CFA" w:rsidRPr="00C03530" w:rsidRDefault="002838A4">
      <w:pPr>
        <w:pStyle w:val="affffffe"/>
        <w:rPr>
          <w:color w:val="000000" w:themeColor="text1"/>
        </w:rPr>
      </w:pPr>
      <w:bookmarkStart w:id="25" w:name="_Toc104984465"/>
      <w:r w:rsidRPr="00C03530">
        <w:rPr>
          <w:rFonts w:hint="eastAsia"/>
          <w:color w:val="000000" w:themeColor="text1"/>
        </w:rPr>
        <w:lastRenderedPageBreak/>
        <w:t>前</w:t>
      </w:r>
      <w:bookmarkStart w:id="26" w:name="BKQY"/>
      <w:r w:rsidRPr="00C03530">
        <w:rPr>
          <w:rFonts w:hAnsi="黑体"/>
          <w:color w:val="000000" w:themeColor="text1"/>
        </w:rPr>
        <w:t>  </w:t>
      </w:r>
      <w:r w:rsidRPr="00C03530">
        <w:rPr>
          <w:rFonts w:hint="eastAsia"/>
          <w:color w:val="000000" w:themeColor="text1"/>
        </w:rPr>
        <w:t>言</w:t>
      </w:r>
      <w:bookmarkEnd w:id="23"/>
      <w:bookmarkEnd w:id="24"/>
      <w:bookmarkEnd w:id="25"/>
      <w:bookmarkEnd w:id="26"/>
    </w:p>
    <w:p w14:paraId="64187E90" w14:textId="77777777" w:rsidR="00325CFA" w:rsidRPr="00C03530" w:rsidRDefault="002838A4">
      <w:pPr>
        <w:pStyle w:val="afffc"/>
        <w:rPr>
          <w:color w:val="000000" w:themeColor="text1"/>
        </w:rPr>
      </w:pPr>
      <w:r w:rsidRPr="00C03530">
        <w:rPr>
          <w:rFonts w:hint="eastAsia"/>
          <w:color w:val="000000" w:themeColor="text1"/>
        </w:rPr>
        <w:t>本</w:t>
      </w:r>
      <w:r w:rsidRPr="00C03530">
        <w:rPr>
          <w:color w:val="000000" w:themeColor="text1"/>
        </w:rPr>
        <w:t>文件按照</w:t>
      </w:r>
      <w:r w:rsidRPr="00C03530">
        <w:rPr>
          <w:rFonts w:hint="eastAsia"/>
          <w:color w:val="000000" w:themeColor="text1"/>
        </w:rPr>
        <w:t>GB</w:t>
      </w:r>
      <w:r w:rsidRPr="00C03530">
        <w:rPr>
          <w:color w:val="000000" w:themeColor="text1"/>
        </w:rPr>
        <w:t>/</w:t>
      </w:r>
      <w:r w:rsidRPr="00C03530">
        <w:rPr>
          <w:rFonts w:hint="eastAsia"/>
          <w:color w:val="000000" w:themeColor="text1"/>
        </w:rPr>
        <w:t>T</w:t>
      </w:r>
      <w:r w:rsidRPr="00C03530">
        <w:rPr>
          <w:color w:val="000000" w:themeColor="text1"/>
        </w:rPr>
        <w:t xml:space="preserve"> 1.1</w:t>
      </w:r>
      <w:r w:rsidRPr="00C03530">
        <w:rPr>
          <w:color w:val="000000" w:themeColor="text1"/>
        </w:rPr>
        <w:t>—</w:t>
      </w:r>
      <w:r w:rsidRPr="00C03530">
        <w:rPr>
          <w:color w:val="000000" w:themeColor="text1"/>
        </w:rPr>
        <w:t>2020</w:t>
      </w:r>
      <w:r w:rsidRPr="00C03530">
        <w:rPr>
          <w:rFonts w:hint="eastAsia"/>
          <w:color w:val="000000" w:themeColor="text1"/>
        </w:rPr>
        <w:t>的</w:t>
      </w:r>
      <w:r w:rsidRPr="00C03530">
        <w:rPr>
          <w:color w:val="000000" w:themeColor="text1"/>
        </w:rPr>
        <w:t>规定起草</w:t>
      </w:r>
      <w:r w:rsidRPr="00C03530">
        <w:rPr>
          <w:rFonts w:hint="eastAsia"/>
          <w:color w:val="000000" w:themeColor="text1"/>
        </w:rPr>
        <w:t>。</w:t>
      </w:r>
    </w:p>
    <w:p w14:paraId="1ABC4337" w14:textId="77777777" w:rsidR="00325CFA" w:rsidRPr="00C03530" w:rsidRDefault="002838A4">
      <w:pPr>
        <w:pStyle w:val="afffc"/>
        <w:rPr>
          <w:color w:val="000000" w:themeColor="text1"/>
        </w:rPr>
      </w:pPr>
      <w:r w:rsidRPr="00C03530">
        <w:rPr>
          <w:rFonts w:hint="eastAsia"/>
          <w:color w:val="000000" w:themeColor="text1"/>
        </w:rPr>
        <w:t>请</w:t>
      </w:r>
      <w:r w:rsidRPr="00C03530">
        <w:rPr>
          <w:color w:val="000000" w:themeColor="text1"/>
        </w:rPr>
        <w:t>注意本文件的某些内容可能涉及专利</w:t>
      </w:r>
      <w:r w:rsidRPr="00C03530">
        <w:rPr>
          <w:rFonts w:hint="eastAsia"/>
          <w:color w:val="000000" w:themeColor="text1"/>
        </w:rPr>
        <w:t>。</w:t>
      </w:r>
      <w:r w:rsidRPr="00C03530">
        <w:rPr>
          <w:color w:val="000000" w:themeColor="text1"/>
        </w:rPr>
        <w:t>本</w:t>
      </w:r>
      <w:r w:rsidRPr="00C03530">
        <w:rPr>
          <w:rFonts w:hint="eastAsia"/>
          <w:color w:val="000000" w:themeColor="text1"/>
        </w:rPr>
        <w:t>文件</w:t>
      </w:r>
      <w:r w:rsidRPr="00C03530">
        <w:rPr>
          <w:color w:val="000000" w:themeColor="text1"/>
        </w:rPr>
        <w:t>的发布机构不承担</w:t>
      </w:r>
      <w:r w:rsidRPr="00C03530">
        <w:rPr>
          <w:rFonts w:hint="eastAsia"/>
          <w:color w:val="000000" w:themeColor="text1"/>
        </w:rPr>
        <w:t>识</w:t>
      </w:r>
      <w:r w:rsidRPr="00C03530">
        <w:rPr>
          <w:color w:val="000000" w:themeColor="text1"/>
        </w:rPr>
        <w:t>别专利</w:t>
      </w:r>
      <w:r w:rsidRPr="00C03530">
        <w:rPr>
          <w:rFonts w:hint="eastAsia"/>
          <w:color w:val="000000" w:themeColor="text1"/>
        </w:rPr>
        <w:t>的</w:t>
      </w:r>
      <w:r w:rsidRPr="00C03530">
        <w:rPr>
          <w:color w:val="000000" w:themeColor="text1"/>
        </w:rPr>
        <w:t>责任。</w:t>
      </w:r>
    </w:p>
    <w:p w14:paraId="436B53D8" w14:textId="77777777" w:rsidR="00325CFA" w:rsidRPr="00C03530" w:rsidRDefault="002838A4">
      <w:pPr>
        <w:pStyle w:val="afffc"/>
        <w:rPr>
          <w:color w:val="000000" w:themeColor="text1"/>
        </w:rPr>
      </w:pPr>
      <w:r w:rsidRPr="00C03530">
        <w:rPr>
          <w:rFonts w:hint="eastAsia"/>
          <w:color w:val="000000" w:themeColor="text1"/>
        </w:rPr>
        <w:t>本文件由北京首都国际机场股份有限公司提出。</w:t>
      </w:r>
    </w:p>
    <w:p w14:paraId="077C6E86" w14:textId="77777777" w:rsidR="00325CFA" w:rsidRPr="00C03530" w:rsidRDefault="002838A4">
      <w:pPr>
        <w:pStyle w:val="afffc"/>
        <w:rPr>
          <w:color w:val="000000" w:themeColor="text1"/>
        </w:rPr>
      </w:pPr>
      <w:r w:rsidRPr="00C03530">
        <w:rPr>
          <w:rFonts w:hint="eastAsia"/>
          <w:color w:val="000000" w:themeColor="text1"/>
        </w:rPr>
        <w:t>本</w:t>
      </w:r>
      <w:r w:rsidRPr="00C03530">
        <w:rPr>
          <w:color w:val="000000" w:themeColor="text1"/>
        </w:rPr>
        <w:t>文件由</w:t>
      </w:r>
      <w:r w:rsidRPr="00C03530">
        <w:rPr>
          <w:rFonts w:hint="eastAsia"/>
          <w:color w:val="000000" w:themeColor="text1"/>
        </w:rPr>
        <w:t>中国民用机场协会归口。</w:t>
      </w:r>
    </w:p>
    <w:p w14:paraId="4BA8B11E" w14:textId="77777777" w:rsidR="00325CFA" w:rsidRPr="00C03530" w:rsidRDefault="002838A4">
      <w:pPr>
        <w:pStyle w:val="afffc"/>
        <w:rPr>
          <w:color w:val="000000" w:themeColor="text1"/>
        </w:rPr>
      </w:pPr>
      <w:r w:rsidRPr="00C03530">
        <w:rPr>
          <w:rFonts w:hint="eastAsia"/>
          <w:color w:val="000000" w:themeColor="text1"/>
        </w:rPr>
        <w:t>本文件</w:t>
      </w:r>
      <w:r w:rsidRPr="00C03530">
        <w:rPr>
          <w:color w:val="000000" w:themeColor="text1"/>
        </w:rPr>
        <w:t>起草</w:t>
      </w:r>
      <w:r w:rsidRPr="00C03530">
        <w:rPr>
          <w:rFonts w:hint="eastAsia"/>
          <w:color w:val="000000" w:themeColor="text1"/>
        </w:rPr>
        <w:t>单位</w:t>
      </w:r>
      <w:r w:rsidRPr="00C03530">
        <w:rPr>
          <w:color w:val="000000" w:themeColor="text1"/>
        </w:rPr>
        <w:t>：</w:t>
      </w:r>
      <w:r w:rsidRPr="00C03530">
        <w:rPr>
          <w:rFonts w:hint="eastAsia"/>
          <w:color w:val="000000" w:themeColor="text1"/>
        </w:rPr>
        <w:t>北京首都国际机场股份有限公司</w:t>
      </w:r>
      <w:r w:rsidRPr="00C03530">
        <w:rPr>
          <w:rFonts w:asciiTheme="minorEastAsia" w:eastAsiaTheme="minorEastAsia" w:hAnsiTheme="minorEastAsia" w:hint="eastAsia"/>
          <w:color w:val="000000" w:themeColor="text1"/>
        </w:rPr>
        <w:t>、北京博能科技股份有限公司</w:t>
      </w:r>
      <w:r w:rsidRPr="00C03530">
        <w:rPr>
          <w:rFonts w:hint="eastAsia"/>
          <w:color w:val="000000" w:themeColor="text1"/>
        </w:rPr>
        <w:t>。</w:t>
      </w:r>
    </w:p>
    <w:p w14:paraId="219FACB5" w14:textId="4ABD10F2" w:rsidR="00325CFA" w:rsidRPr="00C03530" w:rsidRDefault="002838A4">
      <w:pPr>
        <w:pStyle w:val="afffc"/>
        <w:rPr>
          <w:color w:val="000000" w:themeColor="text1"/>
        </w:rPr>
      </w:pPr>
      <w:r w:rsidRPr="00C03530">
        <w:rPr>
          <w:rFonts w:hint="eastAsia"/>
          <w:color w:val="000000" w:themeColor="text1"/>
        </w:rPr>
        <w:t>本</w:t>
      </w:r>
      <w:r w:rsidRPr="00C03530">
        <w:rPr>
          <w:color w:val="000000" w:themeColor="text1"/>
        </w:rPr>
        <w:t>文件主要起草</w:t>
      </w:r>
      <w:r w:rsidRPr="00C03530">
        <w:rPr>
          <w:rFonts w:hint="eastAsia"/>
          <w:color w:val="000000" w:themeColor="text1"/>
        </w:rPr>
        <w:t>人</w:t>
      </w:r>
      <w:r w:rsidRPr="00C03530">
        <w:rPr>
          <w:color w:val="000000" w:themeColor="text1"/>
        </w:rPr>
        <w:t>：</w:t>
      </w:r>
      <w:r w:rsidR="000A1544" w:rsidRPr="00C03530">
        <w:rPr>
          <w:rFonts w:hint="eastAsia"/>
          <w:color w:val="000000" w:themeColor="text1"/>
        </w:rPr>
        <w:t>王瀚林、李颖、雷宁、张玄弋、王磊、严巍、王佳丽、王珏、齐焕然、张德辉、白会然</w:t>
      </w:r>
      <w:r w:rsidRPr="00C03530">
        <w:rPr>
          <w:rFonts w:hint="eastAsia"/>
          <w:color w:val="000000" w:themeColor="text1"/>
        </w:rPr>
        <w:t>。</w:t>
      </w:r>
    </w:p>
    <w:p w14:paraId="05B1694F" w14:textId="77777777" w:rsidR="00325CFA" w:rsidRPr="00C03530" w:rsidRDefault="002838A4">
      <w:pPr>
        <w:pStyle w:val="afffc"/>
        <w:rPr>
          <w:color w:val="000000" w:themeColor="text1"/>
        </w:rPr>
      </w:pPr>
      <w:r w:rsidRPr="00C03530">
        <w:rPr>
          <w:rFonts w:hint="eastAsia"/>
          <w:color w:val="000000" w:themeColor="text1"/>
        </w:rPr>
        <w:t>本</w:t>
      </w:r>
      <w:r w:rsidRPr="00C03530">
        <w:rPr>
          <w:color w:val="000000" w:themeColor="text1"/>
        </w:rPr>
        <w:t>文件为首次发布。</w:t>
      </w:r>
    </w:p>
    <w:p w14:paraId="5717AD64" w14:textId="77777777" w:rsidR="001F5229" w:rsidRDefault="001F5229">
      <w:pPr>
        <w:pStyle w:val="affffc"/>
        <w:outlineLvl w:val="9"/>
        <w:rPr>
          <w:color w:val="000000" w:themeColor="text1"/>
        </w:rPr>
        <w:sectPr w:rsidR="001F5229" w:rsidSect="001226A9">
          <w:headerReference w:type="default" r:id="rId10"/>
          <w:footerReference w:type="default" r:id="rId11"/>
          <w:pgSz w:w="11906" w:h="16838"/>
          <w:pgMar w:top="567" w:right="1134" w:bottom="1134" w:left="1418" w:header="1418" w:footer="1134" w:gutter="0"/>
          <w:pgNumType w:fmt="upperRoman" w:start="1"/>
          <w:cols w:space="425"/>
          <w:formProt w:val="0"/>
          <w:docGrid w:type="lines" w:linePitch="312"/>
        </w:sectPr>
      </w:pPr>
    </w:p>
    <w:p w14:paraId="05E7E652" w14:textId="2D710C8A" w:rsidR="00325CFA" w:rsidRPr="00C03530" w:rsidRDefault="0087599B">
      <w:pPr>
        <w:pStyle w:val="affffc"/>
        <w:outlineLvl w:val="9"/>
        <w:rPr>
          <w:color w:val="000000" w:themeColor="text1"/>
        </w:rPr>
      </w:pPr>
      <w:sdt>
        <w:sdtPr>
          <w:rPr>
            <w:rFonts w:hint="eastAsia"/>
            <w:color w:val="000000" w:themeColor="text1"/>
          </w:rPr>
          <w:alias w:val="标准名称"/>
          <w:tag w:val="标准名称"/>
          <w:id w:val="1795105741"/>
          <w:lock w:val="sdtLocked"/>
          <w:placeholder>
            <w:docPart w:val="111"/>
          </w:placeholder>
          <w:text w:multiLine="1"/>
        </w:sdtPr>
        <w:sdtEndPr/>
        <w:sdtContent>
          <w:r w:rsidR="00616208">
            <w:rPr>
              <w:rFonts w:hint="eastAsia"/>
              <w:color w:val="000000" w:themeColor="text1"/>
            </w:rPr>
            <w:t>民航机场地理信息平台建设指南</w:t>
          </w:r>
        </w:sdtContent>
      </w:sdt>
      <w:bookmarkStart w:id="27" w:name="StandardName"/>
      <w:bookmarkEnd w:id="27"/>
    </w:p>
    <w:p w14:paraId="2C7B9648" w14:textId="77777777" w:rsidR="00325CFA" w:rsidRPr="00C03530" w:rsidRDefault="002838A4">
      <w:pPr>
        <w:pStyle w:val="a1"/>
        <w:spacing w:before="312" w:after="312"/>
        <w:rPr>
          <w:color w:val="000000" w:themeColor="text1"/>
        </w:rPr>
      </w:pPr>
      <w:bookmarkStart w:id="28" w:name="_Toc52288516"/>
      <w:bookmarkStart w:id="29" w:name="_Toc44414103"/>
      <w:bookmarkStart w:id="30" w:name="_Toc104984466"/>
      <w:r w:rsidRPr="00C03530">
        <w:rPr>
          <w:rFonts w:hint="eastAsia"/>
          <w:color w:val="000000" w:themeColor="text1"/>
        </w:rPr>
        <w:t>范围</w:t>
      </w:r>
      <w:bookmarkEnd w:id="28"/>
      <w:bookmarkEnd w:id="29"/>
      <w:bookmarkEnd w:id="30"/>
    </w:p>
    <w:p w14:paraId="1C410E5E" w14:textId="798B7DF5" w:rsidR="00325CFA" w:rsidRPr="00C03530" w:rsidRDefault="002838A4">
      <w:pPr>
        <w:pStyle w:val="afffc"/>
        <w:rPr>
          <w:color w:val="000000" w:themeColor="text1"/>
        </w:rPr>
      </w:pPr>
      <w:r w:rsidRPr="00966825">
        <w:rPr>
          <w:rFonts w:hint="eastAsia"/>
          <w:color w:val="000000" w:themeColor="text1"/>
        </w:rPr>
        <w:t>本文件</w:t>
      </w:r>
      <w:r w:rsidR="00337040" w:rsidRPr="00966825">
        <w:rPr>
          <w:rFonts w:hint="eastAsia"/>
          <w:color w:val="000000" w:themeColor="text1"/>
        </w:rPr>
        <w:t>给出</w:t>
      </w:r>
      <w:r w:rsidRPr="00966825">
        <w:rPr>
          <w:rFonts w:hint="eastAsia"/>
          <w:color w:val="000000" w:themeColor="text1"/>
        </w:rPr>
        <w:t>了民用机场地理信息</w:t>
      </w:r>
      <w:r w:rsidR="006C552A" w:rsidRPr="00966825">
        <w:rPr>
          <w:rFonts w:hint="eastAsia"/>
          <w:color w:val="000000" w:themeColor="text1"/>
        </w:rPr>
        <w:t>平台</w:t>
      </w:r>
      <w:r w:rsidRPr="00966825">
        <w:rPr>
          <w:rFonts w:hint="eastAsia"/>
          <w:color w:val="000000" w:themeColor="text1"/>
        </w:rPr>
        <w:t>的</w:t>
      </w:r>
      <w:r w:rsidR="00521FFA" w:rsidRPr="00966825">
        <w:rPr>
          <w:rFonts w:hint="eastAsia"/>
          <w:color w:val="000000" w:themeColor="text1"/>
        </w:rPr>
        <w:t>总体架构、功能、接口和数据组织等内容</w:t>
      </w:r>
      <w:r w:rsidRPr="00966825">
        <w:rPr>
          <w:rFonts w:hint="eastAsia"/>
          <w:color w:val="000000" w:themeColor="text1"/>
        </w:rPr>
        <w:t>。</w:t>
      </w:r>
    </w:p>
    <w:p w14:paraId="06D0E732" w14:textId="7C3F8D87" w:rsidR="00325CFA" w:rsidRPr="00C03530" w:rsidRDefault="002838A4">
      <w:pPr>
        <w:pStyle w:val="afffc"/>
        <w:rPr>
          <w:color w:val="000000" w:themeColor="text1"/>
        </w:rPr>
      </w:pPr>
      <w:r w:rsidRPr="00C03530">
        <w:rPr>
          <w:rFonts w:hint="eastAsia"/>
          <w:color w:val="000000" w:themeColor="text1"/>
        </w:rPr>
        <w:t>本文件适用于民用机场地理信息</w:t>
      </w:r>
      <w:r w:rsidR="006C552A">
        <w:rPr>
          <w:rFonts w:hint="eastAsia"/>
          <w:color w:val="000000" w:themeColor="text1"/>
        </w:rPr>
        <w:t>平台</w:t>
      </w:r>
      <w:r w:rsidRPr="00C03530">
        <w:rPr>
          <w:rFonts w:hint="eastAsia"/>
          <w:color w:val="000000" w:themeColor="text1"/>
        </w:rPr>
        <w:t>的设计与建设。</w:t>
      </w:r>
    </w:p>
    <w:p w14:paraId="174221BD" w14:textId="77777777" w:rsidR="00325CFA" w:rsidRPr="00C03530" w:rsidRDefault="002838A4">
      <w:pPr>
        <w:pStyle w:val="a1"/>
        <w:spacing w:before="312" w:after="312"/>
        <w:rPr>
          <w:color w:val="000000" w:themeColor="text1"/>
        </w:rPr>
      </w:pPr>
      <w:bookmarkStart w:id="31" w:name="_Toc52288517"/>
      <w:bookmarkStart w:id="32" w:name="_Toc44414104"/>
      <w:bookmarkStart w:id="33" w:name="_Toc104984467"/>
      <w:r w:rsidRPr="00C03530">
        <w:rPr>
          <w:rFonts w:hint="eastAsia"/>
          <w:color w:val="000000" w:themeColor="text1"/>
        </w:rPr>
        <w:t>规范性引用文件</w:t>
      </w:r>
      <w:bookmarkEnd w:id="31"/>
      <w:bookmarkEnd w:id="32"/>
      <w:bookmarkEnd w:id="33"/>
    </w:p>
    <w:p w14:paraId="5F150874" w14:textId="69250807" w:rsidR="00325CFA" w:rsidRDefault="002838A4">
      <w:pPr>
        <w:pStyle w:val="afffc"/>
        <w:rPr>
          <w:color w:val="000000" w:themeColor="text1"/>
        </w:rPr>
      </w:pPr>
      <w:r w:rsidRPr="00C03530">
        <w:rPr>
          <w:rFonts w:hint="eastAsia"/>
          <w:color w:val="000000" w:themeColor="text1"/>
        </w:rPr>
        <w:t>下列文件中的</w:t>
      </w:r>
      <w:r w:rsidRPr="00C03530">
        <w:rPr>
          <w:color w:val="000000" w:themeColor="text1"/>
        </w:rPr>
        <w:t>内容</w:t>
      </w:r>
      <w:r w:rsidRPr="00C03530">
        <w:rPr>
          <w:rFonts w:hint="eastAsia"/>
          <w:color w:val="000000" w:themeColor="text1"/>
        </w:rPr>
        <w:t>通</w:t>
      </w:r>
      <w:r w:rsidRPr="00C03530">
        <w:rPr>
          <w:color w:val="000000" w:themeColor="text1"/>
        </w:rPr>
        <w:t>过文</w:t>
      </w:r>
      <w:r w:rsidRPr="00C03530">
        <w:rPr>
          <w:rFonts w:hint="eastAsia"/>
          <w:color w:val="000000" w:themeColor="text1"/>
        </w:rPr>
        <w:t>中</w:t>
      </w:r>
      <w:r w:rsidRPr="00C03530">
        <w:rPr>
          <w:color w:val="000000" w:themeColor="text1"/>
        </w:rPr>
        <w:t>的</w:t>
      </w:r>
      <w:r w:rsidRPr="00C03530">
        <w:rPr>
          <w:rFonts w:hint="eastAsia"/>
          <w:color w:val="000000" w:themeColor="text1"/>
        </w:rPr>
        <w:t>规范</w:t>
      </w:r>
      <w:r w:rsidRPr="00C03530">
        <w:rPr>
          <w:color w:val="000000" w:themeColor="text1"/>
        </w:rPr>
        <w:t>性引</w:t>
      </w:r>
      <w:r w:rsidRPr="00C03530">
        <w:rPr>
          <w:rFonts w:hint="eastAsia"/>
          <w:color w:val="000000" w:themeColor="text1"/>
        </w:rPr>
        <w:t>用</w:t>
      </w:r>
      <w:r w:rsidRPr="00C03530">
        <w:rPr>
          <w:color w:val="000000" w:themeColor="text1"/>
        </w:rPr>
        <w:t>而构成</w:t>
      </w:r>
      <w:r w:rsidRPr="00C03530">
        <w:rPr>
          <w:rFonts w:hint="eastAsia"/>
          <w:color w:val="000000" w:themeColor="text1"/>
        </w:rPr>
        <w:t>本文件必不可少的条</w:t>
      </w:r>
      <w:r w:rsidRPr="00C03530">
        <w:rPr>
          <w:color w:val="000000" w:themeColor="text1"/>
        </w:rPr>
        <w:t>款</w:t>
      </w:r>
      <w:r w:rsidRPr="00C03530">
        <w:rPr>
          <w:rFonts w:hint="eastAsia"/>
          <w:color w:val="000000" w:themeColor="text1"/>
        </w:rPr>
        <w:t>。其中</w:t>
      </w:r>
      <w:r w:rsidRPr="00C03530">
        <w:rPr>
          <w:color w:val="000000" w:themeColor="text1"/>
        </w:rPr>
        <w:t>，</w:t>
      </w:r>
      <w:r w:rsidRPr="00C03530">
        <w:rPr>
          <w:rFonts w:hint="eastAsia"/>
          <w:color w:val="000000" w:themeColor="text1"/>
        </w:rPr>
        <w:t>注日期的引用文件，仅该日期对</w:t>
      </w:r>
      <w:r w:rsidRPr="00C03530">
        <w:rPr>
          <w:color w:val="000000" w:themeColor="text1"/>
        </w:rPr>
        <w:t>应</w:t>
      </w:r>
      <w:r w:rsidRPr="00C03530">
        <w:rPr>
          <w:rFonts w:hint="eastAsia"/>
          <w:color w:val="000000" w:themeColor="text1"/>
        </w:rPr>
        <w:t>的版本适用于本文件；不注日期的引用文件，其最新版本（包括所有的修改单）适用于本文件。</w:t>
      </w:r>
    </w:p>
    <w:p w14:paraId="0A801324" w14:textId="77777777" w:rsidR="00D7166F" w:rsidRPr="00D7166F" w:rsidRDefault="00D7166F" w:rsidP="00D7166F">
      <w:pPr>
        <w:pStyle w:val="afffc"/>
        <w:rPr>
          <w:color w:val="000000" w:themeColor="text1"/>
        </w:rPr>
      </w:pPr>
      <w:r w:rsidRPr="00D7166F">
        <w:rPr>
          <w:rFonts w:hint="eastAsia"/>
          <w:color w:val="000000" w:themeColor="text1"/>
        </w:rPr>
        <w:t>GB/T 13923-2022   基础地理信息要素分类与代码</w:t>
      </w:r>
    </w:p>
    <w:p w14:paraId="6E6B07DE" w14:textId="77777777" w:rsidR="00D7166F" w:rsidRPr="00D7166F" w:rsidRDefault="00D7166F" w:rsidP="00D7166F">
      <w:pPr>
        <w:pStyle w:val="afffc"/>
        <w:rPr>
          <w:color w:val="000000" w:themeColor="text1"/>
        </w:rPr>
      </w:pPr>
      <w:r w:rsidRPr="00D7166F">
        <w:rPr>
          <w:rFonts w:hint="eastAsia"/>
          <w:color w:val="000000" w:themeColor="text1"/>
        </w:rPr>
        <w:t>GB/T 14268-2008   国家基本比例尺地形图更新规范</w:t>
      </w:r>
    </w:p>
    <w:p w14:paraId="1B19CDE8" w14:textId="77777777" w:rsidR="00D7166F" w:rsidRPr="00D7166F" w:rsidRDefault="00D7166F" w:rsidP="00D7166F">
      <w:pPr>
        <w:pStyle w:val="afffc"/>
        <w:rPr>
          <w:color w:val="000000" w:themeColor="text1"/>
        </w:rPr>
      </w:pPr>
      <w:r w:rsidRPr="00D7166F">
        <w:rPr>
          <w:rFonts w:hint="eastAsia"/>
          <w:color w:val="000000" w:themeColor="text1"/>
        </w:rPr>
        <w:t>GB/T 17278-2009   数字地形图产品基本要求</w:t>
      </w:r>
    </w:p>
    <w:p w14:paraId="47FCF34E" w14:textId="77777777" w:rsidR="00D7166F" w:rsidRPr="00D7166F" w:rsidRDefault="00D7166F" w:rsidP="00D7166F">
      <w:pPr>
        <w:pStyle w:val="afffc"/>
        <w:rPr>
          <w:color w:val="000000" w:themeColor="text1"/>
        </w:rPr>
      </w:pPr>
      <w:r w:rsidRPr="00D7166F">
        <w:rPr>
          <w:rFonts w:hint="eastAsia"/>
          <w:color w:val="000000" w:themeColor="text1"/>
        </w:rPr>
        <w:t>GB/T 17798-2007   地理空间数据交换格式</w:t>
      </w:r>
    </w:p>
    <w:p w14:paraId="4E0ECFC0" w14:textId="77777777" w:rsidR="00D7166F" w:rsidRPr="00D7166F" w:rsidRDefault="00D7166F" w:rsidP="00D7166F">
      <w:pPr>
        <w:pStyle w:val="afffc"/>
        <w:rPr>
          <w:color w:val="000000" w:themeColor="text1"/>
        </w:rPr>
      </w:pPr>
      <w:r w:rsidRPr="00D7166F">
        <w:rPr>
          <w:rFonts w:hint="eastAsia"/>
          <w:color w:val="000000" w:themeColor="text1"/>
        </w:rPr>
        <w:t>GB/T 18316-2008   数字测绘成果质量检查与验收</w:t>
      </w:r>
    </w:p>
    <w:p w14:paraId="2944DF7A" w14:textId="77777777" w:rsidR="00D7166F" w:rsidRPr="00D7166F" w:rsidRDefault="00D7166F" w:rsidP="00D7166F">
      <w:pPr>
        <w:pStyle w:val="afffc"/>
        <w:rPr>
          <w:color w:val="000000" w:themeColor="text1"/>
        </w:rPr>
      </w:pPr>
      <w:r w:rsidRPr="00D7166F">
        <w:rPr>
          <w:rFonts w:hint="eastAsia"/>
          <w:color w:val="000000" w:themeColor="text1"/>
        </w:rPr>
        <w:t>GB/T 19170-2005   地理信息元数据标准</w:t>
      </w:r>
    </w:p>
    <w:p w14:paraId="523E2648" w14:textId="77777777" w:rsidR="00D7166F" w:rsidRPr="00D7166F" w:rsidRDefault="00D7166F" w:rsidP="00D7166F">
      <w:pPr>
        <w:pStyle w:val="afffc"/>
        <w:rPr>
          <w:color w:val="000000" w:themeColor="text1"/>
        </w:rPr>
      </w:pPr>
      <w:r w:rsidRPr="00D7166F">
        <w:rPr>
          <w:rFonts w:hint="eastAsia"/>
          <w:color w:val="000000" w:themeColor="text1"/>
        </w:rPr>
        <w:t>GB/T 19710.2-2016 地理信息 元数据 第2部分：影像和格网数据扩展</w:t>
      </w:r>
    </w:p>
    <w:p w14:paraId="354F85A1" w14:textId="77777777" w:rsidR="00D7166F" w:rsidRPr="00D7166F" w:rsidRDefault="00D7166F" w:rsidP="00D7166F">
      <w:pPr>
        <w:pStyle w:val="afffc"/>
        <w:rPr>
          <w:color w:val="000000" w:themeColor="text1"/>
        </w:rPr>
      </w:pPr>
      <w:r w:rsidRPr="00D7166F">
        <w:rPr>
          <w:rFonts w:hint="eastAsia"/>
          <w:color w:val="000000" w:themeColor="text1"/>
        </w:rPr>
        <w:t>CH/T 2014-2016    大地控制点坐标转换技术规范</w:t>
      </w:r>
    </w:p>
    <w:p w14:paraId="46C6336D" w14:textId="50DF75D8" w:rsidR="00D7166F" w:rsidRPr="00D7166F" w:rsidRDefault="00D7166F" w:rsidP="00D7166F">
      <w:pPr>
        <w:pStyle w:val="afffc"/>
        <w:rPr>
          <w:color w:val="000000" w:themeColor="text1"/>
        </w:rPr>
      </w:pPr>
      <w:r w:rsidRPr="00D7166F">
        <w:rPr>
          <w:rFonts w:hint="eastAsia"/>
          <w:color w:val="000000" w:themeColor="text1"/>
        </w:rPr>
        <w:t xml:space="preserve">MH/T 0005-1997   </w:t>
      </w:r>
      <w:r w:rsidR="001430B6">
        <w:rPr>
          <w:color w:val="000000" w:themeColor="text1"/>
        </w:rPr>
        <w:t xml:space="preserve"> </w:t>
      </w:r>
      <w:r w:rsidRPr="00D7166F">
        <w:rPr>
          <w:rFonts w:hint="eastAsia"/>
          <w:color w:val="000000" w:themeColor="text1"/>
        </w:rPr>
        <w:t>民用航空公共信息标志用图形符号</w:t>
      </w:r>
    </w:p>
    <w:p w14:paraId="3CAFB071" w14:textId="77777777" w:rsidR="00D7166F" w:rsidRPr="00D7166F" w:rsidRDefault="00D7166F" w:rsidP="00D7166F">
      <w:pPr>
        <w:pStyle w:val="afffc"/>
        <w:rPr>
          <w:color w:val="000000" w:themeColor="text1"/>
        </w:rPr>
      </w:pPr>
      <w:r w:rsidRPr="00D7166F">
        <w:rPr>
          <w:rFonts w:hint="eastAsia"/>
          <w:color w:val="000000" w:themeColor="text1"/>
        </w:rPr>
        <w:t>MH/T 0051-2015    民用航空信息系统安全等级保护实施指南</w:t>
      </w:r>
    </w:p>
    <w:p w14:paraId="3B10C2B5" w14:textId="77777777" w:rsidR="00D7166F" w:rsidRPr="00D7166F" w:rsidRDefault="00D7166F" w:rsidP="00D7166F">
      <w:pPr>
        <w:pStyle w:val="afffc"/>
        <w:rPr>
          <w:color w:val="000000" w:themeColor="text1"/>
        </w:rPr>
      </w:pPr>
      <w:r w:rsidRPr="00D7166F">
        <w:rPr>
          <w:rFonts w:hint="eastAsia"/>
          <w:color w:val="000000" w:themeColor="text1"/>
        </w:rPr>
        <w:t>MH/T 0076-2020    民用航空网络安全等级保护基本要求</w:t>
      </w:r>
    </w:p>
    <w:p w14:paraId="0D0A6390" w14:textId="77777777" w:rsidR="00D7166F" w:rsidRPr="00D7166F" w:rsidRDefault="00D7166F" w:rsidP="00D7166F">
      <w:pPr>
        <w:pStyle w:val="afffc"/>
        <w:rPr>
          <w:color w:val="000000" w:themeColor="text1"/>
        </w:rPr>
      </w:pPr>
      <w:r w:rsidRPr="00D7166F">
        <w:rPr>
          <w:rFonts w:hint="eastAsia"/>
          <w:color w:val="000000" w:themeColor="text1"/>
        </w:rPr>
        <w:t>MH/T 4015-2013    世界大地测量系统-1984（WGS-84）民用航空应用规范</w:t>
      </w:r>
    </w:p>
    <w:p w14:paraId="629A3B91" w14:textId="77777777" w:rsidR="00D7166F" w:rsidRPr="00D7166F" w:rsidRDefault="00D7166F" w:rsidP="00D7166F">
      <w:pPr>
        <w:pStyle w:val="afffc"/>
        <w:rPr>
          <w:color w:val="000000" w:themeColor="text1"/>
        </w:rPr>
      </w:pPr>
      <w:r w:rsidRPr="00D7166F">
        <w:rPr>
          <w:rFonts w:hint="eastAsia"/>
          <w:color w:val="000000" w:themeColor="text1"/>
        </w:rPr>
        <w:t>MH/T 4019-2012    民用航空图编绘规范</w:t>
      </w:r>
    </w:p>
    <w:p w14:paraId="51EC029D" w14:textId="208ACE30" w:rsidR="00D7166F" w:rsidRPr="00D7166F" w:rsidRDefault="00D7166F" w:rsidP="00D7166F">
      <w:pPr>
        <w:pStyle w:val="afffc"/>
        <w:rPr>
          <w:color w:val="000000" w:themeColor="text1"/>
        </w:rPr>
      </w:pPr>
      <w:r w:rsidRPr="00D7166F">
        <w:rPr>
          <w:rFonts w:hint="eastAsia"/>
          <w:color w:val="000000" w:themeColor="text1"/>
        </w:rPr>
        <w:t>MH/T 4048-2017    民用航空目视航空图（1</w:t>
      </w:r>
      <w:r w:rsidR="00945648">
        <w:rPr>
          <w:rFonts w:hint="eastAsia"/>
          <w:color w:val="000000" w:themeColor="text1"/>
        </w:rPr>
        <w:t>:</w:t>
      </w:r>
      <w:r w:rsidRPr="00D7166F">
        <w:rPr>
          <w:rFonts w:hint="eastAsia"/>
          <w:color w:val="000000" w:themeColor="text1"/>
        </w:rPr>
        <w:t>500000）及目视终端区图（1</w:t>
      </w:r>
      <w:r w:rsidR="00945648">
        <w:rPr>
          <w:rFonts w:hint="eastAsia"/>
          <w:color w:val="000000" w:themeColor="text1"/>
        </w:rPr>
        <w:t>:</w:t>
      </w:r>
      <w:r w:rsidRPr="00D7166F">
        <w:rPr>
          <w:rFonts w:hint="eastAsia"/>
          <w:color w:val="000000" w:themeColor="text1"/>
        </w:rPr>
        <w:t>250000）编绘规范</w:t>
      </w:r>
    </w:p>
    <w:p w14:paraId="662D322D" w14:textId="1E16431D" w:rsidR="00D7166F" w:rsidRDefault="00D7166F" w:rsidP="00D7166F">
      <w:pPr>
        <w:pStyle w:val="afffc"/>
        <w:rPr>
          <w:color w:val="000000" w:themeColor="text1"/>
        </w:rPr>
      </w:pPr>
      <w:r w:rsidRPr="00D7166F">
        <w:rPr>
          <w:rFonts w:hint="eastAsia"/>
          <w:color w:val="000000" w:themeColor="text1"/>
        </w:rPr>
        <w:t>MH/T 5001-2021    民用机场飞行区技术</w:t>
      </w:r>
    </w:p>
    <w:p w14:paraId="57196230" w14:textId="196886D6" w:rsidR="001430B6" w:rsidRPr="00D7166F" w:rsidRDefault="001430B6" w:rsidP="00D7166F">
      <w:pPr>
        <w:pStyle w:val="afffc"/>
        <w:rPr>
          <w:color w:val="000000" w:themeColor="text1"/>
        </w:rPr>
      </w:pPr>
      <w:r w:rsidRPr="001430B6">
        <w:rPr>
          <w:rFonts w:hint="eastAsia"/>
          <w:color w:val="000000" w:themeColor="text1"/>
        </w:rPr>
        <w:t xml:space="preserve">WM-TM-2021-002  </w:t>
      </w:r>
      <w:r>
        <w:rPr>
          <w:color w:val="000000" w:themeColor="text1"/>
        </w:rPr>
        <w:t xml:space="preserve">  </w:t>
      </w:r>
      <w:r w:rsidRPr="001430B6">
        <w:rPr>
          <w:rFonts w:hint="eastAsia"/>
          <w:color w:val="000000" w:themeColor="text1"/>
        </w:rPr>
        <w:t>民用航空仪表航路图及区域图编绘规范</w:t>
      </w:r>
    </w:p>
    <w:p w14:paraId="6EEACCD3" w14:textId="72EE075F" w:rsidR="00D7166F" w:rsidRPr="00D7166F" w:rsidRDefault="00530D10" w:rsidP="00D7166F">
      <w:pPr>
        <w:pStyle w:val="afffc"/>
        <w:rPr>
          <w:color w:val="000000" w:themeColor="text1"/>
        </w:rPr>
      </w:pPr>
      <w:r w:rsidRPr="00530D10">
        <w:rPr>
          <w:rFonts w:hint="eastAsia"/>
          <w:color w:val="000000" w:themeColor="text1"/>
        </w:rPr>
        <w:t>ICAO 《国际民用航空公约》 附件 4 《航图》</w:t>
      </w:r>
    </w:p>
    <w:p w14:paraId="66AC15E5" w14:textId="77777777" w:rsidR="00325CFA" w:rsidRPr="00C03530" w:rsidRDefault="002838A4">
      <w:pPr>
        <w:pStyle w:val="a1"/>
        <w:spacing w:before="312" w:after="312"/>
        <w:rPr>
          <w:color w:val="000000" w:themeColor="text1"/>
        </w:rPr>
      </w:pPr>
      <w:bookmarkStart w:id="34" w:name="_Toc44414105"/>
      <w:bookmarkStart w:id="35" w:name="_Toc52288518"/>
      <w:bookmarkStart w:id="36" w:name="_Toc104984468"/>
      <w:r w:rsidRPr="00C03530">
        <w:rPr>
          <w:rFonts w:hint="eastAsia"/>
          <w:color w:val="000000" w:themeColor="text1"/>
        </w:rPr>
        <w:t>术</w:t>
      </w:r>
      <w:r w:rsidRPr="00C03530">
        <w:rPr>
          <w:color w:val="000000" w:themeColor="text1"/>
        </w:rPr>
        <w:t>语和定</w:t>
      </w:r>
      <w:r w:rsidRPr="00C03530">
        <w:rPr>
          <w:rFonts w:hint="eastAsia"/>
          <w:color w:val="000000" w:themeColor="text1"/>
        </w:rPr>
        <w:t>义</w:t>
      </w:r>
      <w:bookmarkEnd w:id="34"/>
      <w:bookmarkEnd w:id="35"/>
      <w:bookmarkEnd w:id="36"/>
    </w:p>
    <w:p w14:paraId="72D0D671" w14:textId="77777777" w:rsidR="00325CFA" w:rsidRPr="00C03530" w:rsidRDefault="002838A4">
      <w:pPr>
        <w:pStyle w:val="afffc"/>
        <w:rPr>
          <w:color w:val="000000" w:themeColor="text1"/>
        </w:rPr>
      </w:pPr>
      <w:r w:rsidRPr="00C03530">
        <w:rPr>
          <w:color w:val="000000" w:themeColor="text1"/>
        </w:rPr>
        <w:t>下列术语和定义适用于本文件。</w:t>
      </w:r>
    </w:p>
    <w:p w14:paraId="3826E6E2" w14:textId="77777777" w:rsidR="00C514C5" w:rsidRDefault="00C514C5">
      <w:pPr>
        <w:pStyle w:val="a2"/>
        <w:spacing w:before="156" w:after="156"/>
        <w:rPr>
          <w:color w:val="000000" w:themeColor="text1"/>
        </w:rPr>
      </w:pPr>
    </w:p>
    <w:p w14:paraId="50BFAE9A" w14:textId="448F83E8" w:rsidR="00325CFA" w:rsidRPr="00250F99" w:rsidRDefault="002838A4" w:rsidP="00250F99">
      <w:pPr>
        <w:pStyle w:val="afffc"/>
        <w:ind w:firstLine="422"/>
        <w:rPr>
          <w:b/>
          <w:bCs/>
          <w:color w:val="000000" w:themeColor="text1"/>
        </w:rPr>
      </w:pPr>
      <w:r w:rsidRPr="00250F99">
        <w:rPr>
          <w:rFonts w:hint="eastAsia"/>
          <w:b/>
          <w:bCs/>
          <w:color w:val="000000" w:themeColor="text1"/>
        </w:rPr>
        <w:t>地理信息</w:t>
      </w:r>
      <w:r w:rsidR="00C514C5" w:rsidRPr="00250F99">
        <w:rPr>
          <w:b/>
          <w:bCs/>
          <w:color w:val="000000" w:themeColor="text1"/>
        </w:rPr>
        <w:t xml:space="preserve"> </w:t>
      </w:r>
      <w:r w:rsidR="00966825">
        <w:rPr>
          <w:b/>
          <w:bCs/>
          <w:color w:val="000000" w:themeColor="text1"/>
        </w:rPr>
        <w:t>g</w:t>
      </w:r>
      <w:r w:rsidR="00C514C5" w:rsidRPr="00250F99">
        <w:rPr>
          <w:b/>
          <w:bCs/>
          <w:color w:val="000000" w:themeColor="text1"/>
        </w:rPr>
        <w:t xml:space="preserve">eographic </w:t>
      </w:r>
      <w:r w:rsidR="00966825">
        <w:rPr>
          <w:b/>
          <w:bCs/>
          <w:color w:val="000000" w:themeColor="text1"/>
        </w:rPr>
        <w:t>i</w:t>
      </w:r>
      <w:r w:rsidR="00C514C5" w:rsidRPr="00250F99">
        <w:rPr>
          <w:b/>
          <w:bCs/>
          <w:color w:val="000000" w:themeColor="text1"/>
        </w:rPr>
        <w:t>nformation</w:t>
      </w:r>
    </w:p>
    <w:p w14:paraId="649A2608" w14:textId="697D776E" w:rsidR="00325CFA" w:rsidRPr="00C03530" w:rsidRDefault="002838A4">
      <w:pPr>
        <w:pStyle w:val="afffc"/>
        <w:rPr>
          <w:color w:val="000000" w:themeColor="text1"/>
        </w:rPr>
      </w:pPr>
      <w:r w:rsidRPr="00C03530">
        <w:rPr>
          <w:rFonts w:hint="eastAsia"/>
          <w:color w:val="000000" w:themeColor="text1"/>
        </w:rPr>
        <w:t>与地球上的地点直接或间接相关的现象的信息。</w:t>
      </w:r>
    </w:p>
    <w:p w14:paraId="08B1E3D1" w14:textId="0D5B9F6B" w:rsidR="00325CFA" w:rsidRPr="00C03530" w:rsidRDefault="002838A4">
      <w:pPr>
        <w:pStyle w:val="afffc"/>
        <w:rPr>
          <w:color w:val="000000" w:themeColor="text1"/>
        </w:rPr>
      </w:pPr>
      <w:r w:rsidRPr="00C03530">
        <w:rPr>
          <w:rFonts w:hint="eastAsia"/>
          <w:color w:val="000000" w:themeColor="text1"/>
        </w:rPr>
        <w:t>[</w:t>
      </w:r>
      <w:r w:rsidR="00D50D2C">
        <w:rPr>
          <w:rFonts w:hint="eastAsia"/>
          <w:color w:val="000000" w:themeColor="text1"/>
        </w:rPr>
        <w:t>来源：</w:t>
      </w:r>
      <w:r w:rsidRPr="00C03530">
        <w:rPr>
          <w:rFonts w:hint="eastAsia"/>
          <w:color w:val="000000" w:themeColor="text1"/>
        </w:rPr>
        <w:t>GB/T 17694-2009</w:t>
      </w:r>
      <w:r w:rsidR="0082544C">
        <w:rPr>
          <w:color w:val="000000" w:themeColor="text1"/>
        </w:rPr>
        <w:t xml:space="preserve"> </w:t>
      </w:r>
      <w:r w:rsidR="0082544C">
        <w:rPr>
          <w:rFonts w:hint="eastAsia"/>
          <w:color w:val="000000" w:themeColor="text1"/>
        </w:rPr>
        <w:t>B</w:t>
      </w:r>
      <w:r w:rsidR="0082544C">
        <w:rPr>
          <w:color w:val="000000" w:themeColor="text1"/>
        </w:rPr>
        <w:t>.211</w:t>
      </w:r>
      <w:r w:rsidRPr="00C03530">
        <w:rPr>
          <w:rFonts w:hint="eastAsia"/>
          <w:color w:val="000000" w:themeColor="text1"/>
        </w:rPr>
        <w:t>]</w:t>
      </w:r>
    </w:p>
    <w:p w14:paraId="518E59A3" w14:textId="77777777" w:rsidR="00C514C5" w:rsidRDefault="00C514C5" w:rsidP="008366B9">
      <w:pPr>
        <w:pStyle w:val="a2"/>
        <w:spacing w:before="156" w:after="156"/>
        <w:rPr>
          <w:color w:val="000000" w:themeColor="text1"/>
        </w:rPr>
      </w:pPr>
    </w:p>
    <w:p w14:paraId="7DE67D31" w14:textId="4DD2FEA8" w:rsidR="008366B9" w:rsidRPr="00250F99" w:rsidRDefault="008366B9" w:rsidP="00250F99">
      <w:pPr>
        <w:pStyle w:val="afffc"/>
        <w:ind w:firstLine="422"/>
        <w:rPr>
          <w:b/>
          <w:bCs/>
          <w:color w:val="000000" w:themeColor="text1"/>
        </w:rPr>
      </w:pPr>
      <w:r w:rsidRPr="00250F99">
        <w:rPr>
          <w:rFonts w:hint="eastAsia"/>
          <w:b/>
          <w:bCs/>
          <w:color w:val="000000" w:themeColor="text1"/>
        </w:rPr>
        <w:t>地理信息</w:t>
      </w:r>
      <w:r w:rsidR="0017540C" w:rsidRPr="00250F99">
        <w:rPr>
          <w:rFonts w:hint="eastAsia"/>
          <w:b/>
          <w:bCs/>
          <w:color w:val="000000" w:themeColor="text1"/>
        </w:rPr>
        <w:t>系统</w:t>
      </w:r>
      <w:r w:rsidR="00C514C5" w:rsidRPr="00250F99">
        <w:rPr>
          <w:b/>
          <w:bCs/>
          <w:color w:val="000000" w:themeColor="text1"/>
        </w:rPr>
        <w:t xml:space="preserve"> </w:t>
      </w:r>
      <w:r w:rsidR="00966825">
        <w:rPr>
          <w:b/>
          <w:bCs/>
          <w:color w:val="000000" w:themeColor="text1"/>
        </w:rPr>
        <w:t>g</w:t>
      </w:r>
      <w:r w:rsidR="00C514C5" w:rsidRPr="00250F99">
        <w:rPr>
          <w:b/>
          <w:bCs/>
          <w:color w:val="000000" w:themeColor="text1"/>
        </w:rPr>
        <w:t xml:space="preserve">eographic </w:t>
      </w:r>
      <w:r w:rsidR="00966825">
        <w:rPr>
          <w:b/>
          <w:bCs/>
          <w:color w:val="000000" w:themeColor="text1"/>
        </w:rPr>
        <w:t>i</w:t>
      </w:r>
      <w:r w:rsidR="00C514C5" w:rsidRPr="00250F99">
        <w:rPr>
          <w:b/>
          <w:bCs/>
          <w:color w:val="000000" w:themeColor="text1"/>
        </w:rPr>
        <w:t xml:space="preserve">nformation </w:t>
      </w:r>
      <w:r w:rsidR="00966825">
        <w:rPr>
          <w:b/>
          <w:bCs/>
          <w:color w:val="000000" w:themeColor="text1"/>
        </w:rPr>
        <w:t>s</w:t>
      </w:r>
      <w:r w:rsidR="00C514C5" w:rsidRPr="00250F99">
        <w:rPr>
          <w:b/>
          <w:bCs/>
          <w:color w:val="000000" w:themeColor="text1"/>
        </w:rPr>
        <w:t>ystem</w:t>
      </w:r>
    </w:p>
    <w:p w14:paraId="06C15C9D" w14:textId="77777777" w:rsidR="00325CFA" w:rsidRPr="00C03530" w:rsidRDefault="002838A4">
      <w:pPr>
        <w:pStyle w:val="afffc"/>
        <w:rPr>
          <w:color w:val="000000" w:themeColor="text1"/>
        </w:rPr>
      </w:pPr>
      <w:r w:rsidRPr="00C03530">
        <w:rPr>
          <w:rFonts w:hint="eastAsia"/>
          <w:color w:val="000000" w:themeColor="text1"/>
        </w:rPr>
        <w:t>处理与地球位置相关现象信息的信息系统。</w:t>
      </w:r>
    </w:p>
    <w:p w14:paraId="430AA1DE" w14:textId="58A04B93" w:rsidR="00325CFA" w:rsidRPr="00C03530" w:rsidRDefault="002838A4">
      <w:pPr>
        <w:pStyle w:val="afffc"/>
        <w:rPr>
          <w:color w:val="000000" w:themeColor="text1"/>
        </w:rPr>
      </w:pPr>
      <w:r w:rsidRPr="00C03530">
        <w:rPr>
          <w:rFonts w:hint="eastAsia"/>
          <w:color w:val="000000" w:themeColor="text1"/>
        </w:rPr>
        <w:lastRenderedPageBreak/>
        <w:t>[</w:t>
      </w:r>
      <w:r w:rsidR="00D50D2C">
        <w:rPr>
          <w:rFonts w:hint="eastAsia"/>
          <w:color w:val="000000" w:themeColor="text1"/>
        </w:rPr>
        <w:t>来源：</w:t>
      </w:r>
      <w:r w:rsidRPr="00C03530">
        <w:rPr>
          <w:rFonts w:hint="eastAsia"/>
          <w:color w:val="000000" w:themeColor="text1"/>
        </w:rPr>
        <w:t>GB/T 17694-2009</w:t>
      </w:r>
      <w:r w:rsidR="0082544C">
        <w:rPr>
          <w:color w:val="000000" w:themeColor="text1"/>
        </w:rPr>
        <w:t xml:space="preserve"> B.213</w:t>
      </w:r>
      <w:r w:rsidRPr="00C03530">
        <w:rPr>
          <w:rFonts w:hint="eastAsia"/>
          <w:color w:val="000000" w:themeColor="text1"/>
        </w:rPr>
        <w:t>]</w:t>
      </w:r>
    </w:p>
    <w:p w14:paraId="0A927AC4" w14:textId="77777777" w:rsidR="00C514C5" w:rsidRDefault="00C514C5">
      <w:pPr>
        <w:pStyle w:val="a2"/>
        <w:spacing w:before="156" w:after="156"/>
        <w:rPr>
          <w:color w:val="000000" w:themeColor="text1"/>
        </w:rPr>
      </w:pPr>
    </w:p>
    <w:p w14:paraId="09F08949" w14:textId="4ED7D396" w:rsidR="00325CFA" w:rsidRPr="00250F99" w:rsidRDefault="002838A4" w:rsidP="00250F99">
      <w:pPr>
        <w:pStyle w:val="afffc"/>
        <w:ind w:firstLine="422"/>
        <w:rPr>
          <w:b/>
          <w:bCs/>
          <w:color w:val="000000" w:themeColor="text1"/>
        </w:rPr>
      </w:pPr>
      <w:r w:rsidRPr="00250F99">
        <w:rPr>
          <w:rFonts w:hint="eastAsia"/>
          <w:b/>
          <w:bCs/>
          <w:color w:val="000000" w:themeColor="text1"/>
        </w:rPr>
        <w:t>控制点</w:t>
      </w:r>
      <w:r w:rsidR="00C514C5" w:rsidRPr="00250F99">
        <w:rPr>
          <w:b/>
          <w:bCs/>
          <w:color w:val="000000" w:themeColor="text1"/>
        </w:rPr>
        <w:t xml:space="preserve"> </w:t>
      </w:r>
      <w:r w:rsidR="00966825">
        <w:rPr>
          <w:b/>
          <w:bCs/>
          <w:color w:val="000000" w:themeColor="text1"/>
        </w:rPr>
        <w:t>c</w:t>
      </w:r>
      <w:r w:rsidR="00C514C5" w:rsidRPr="00250F99">
        <w:rPr>
          <w:b/>
          <w:bCs/>
          <w:color w:val="000000" w:themeColor="text1"/>
        </w:rPr>
        <w:t xml:space="preserve">ontrol </w:t>
      </w:r>
      <w:r w:rsidR="00966825">
        <w:rPr>
          <w:b/>
          <w:bCs/>
          <w:color w:val="000000" w:themeColor="text1"/>
        </w:rPr>
        <w:t>p</w:t>
      </w:r>
      <w:r w:rsidR="00C514C5" w:rsidRPr="00250F99">
        <w:rPr>
          <w:b/>
          <w:bCs/>
          <w:color w:val="000000" w:themeColor="text1"/>
        </w:rPr>
        <w:t>oint</w:t>
      </w:r>
    </w:p>
    <w:p w14:paraId="6BCF5B81" w14:textId="0A9A8B93" w:rsidR="00325CFA" w:rsidRPr="00C03530" w:rsidRDefault="002838A4">
      <w:pPr>
        <w:pStyle w:val="afffc"/>
        <w:rPr>
          <w:color w:val="000000" w:themeColor="text1"/>
        </w:rPr>
      </w:pPr>
      <w:r w:rsidRPr="00C03530">
        <w:rPr>
          <w:rFonts w:hint="eastAsia"/>
          <w:color w:val="000000" w:themeColor="text1"/>
        </w:rPr>
        <w:t>具有地面固定标志和坐标或高程数据且有起算功能的点，包括平面控制点和高程控制点。</w:t>
      </w:r>
    </w:p>
    <w:p w14:paraId="22239779" w14:textId="77777777" w:rsidR="00C514C5" w:rsidRDefault="00C514C5">
      <w:pPr>
        <w:pStyle w:val="a2"/>
        <w:spacing w:before="156" w:after="156"/>
        <w:rPr>
          <w:color w:val="000000" w:themeColor="text1"/>
        </w:rPr>
      </w:pPr>
    </w:p>
    <w:p w14:paraId="0CF66797" w14:textId="5CD06093" w:rsidR="00325CFA" w:rsidRPr="00250F99" w:rsidRDefault="002838A4" w:rsidP="00250F99">
      <w:pPr>
        <w:pStyle w:val="afffc"/>
        <w:ind w:firstLine="422"/>
        <w:rPr>
          <w:b/>
          <w:bCs/>
          <w:color w:val="000000" w:themeColor="text1"/>
        </w:rPr>
      </w:pPr>
      <w:r w:rsidRPr="00250F99">
        <w:rPr>
          <w:rFonts w:hint="eastAsia"/>
          <w:b/>
          <w:bCs/>
          <w:color w:val="000000" w:themeColor="text1"/>
        </w:rPr>
        <w:t>地图投影</w:t>
      </w:r>
      <w:r w:rsidR="00C514C5" w:rsidRPr="00250F99">
        <w:rPr>
          <w:b/>
          <w:bCs/>
          <w:color w:val="000000" w:themeColor="text1"/>
        </w:rPr>
        <w:t xml:space="preserve"> </w:t>
      </w:r>
      <w:r w:rsidR="00966825">
        <w:rPr>
          <w:b/>
          <w:bCs/>
          <w:color w:val="000000" w:themeColor="text1"/>
        </w:rPr>
        <w:t>m</w:t>
      </w:r>
      <w:r w:rsidR="00C514C5" w:rsidRPr="00250F99">
        <w:rPr>
          <w:b/>
          <w:bCs/>
          <w:color w:val="000000" w:themeColor="text1"/>
        </w:rPr>
        <w:t xml:space="preserve">ap </w:t>
      </w:r>
      <w:r w:rsidR="00966825">
        <w:rPr>
          <w:b/>
          <w:bCs/>
          <w:color w:val="000000" w:themeColor="text1"/>
        </w:rPr>
        <w:t>p</w:t>
      </w:r>
      <w:r w:rsidR="00C514C5" w:rsidRPr="00250F99">
        <w:rPr>
          <w:b/>
          <w:bCs/>
          <w:color w:val="000000" w:themeColor="text1"/>
        </w:rPr>
        <w:t>rojection</w:t>
      </w:r>
    </w:p>
    <w:p w14:paraId="6C8EF742" w14:textId="65E92A71" w:rsidR="00D14719" w:rsidRPr="00C03530" w:rsidRDefault="002838A4" w:rsidP="00136CDA">
      <w:pPr>
        <w:pStyle w:val="afffc"/>
        <w:rPr>
          <w:color w:val="000000" w:themeColor="text1"/>
        </w:rPr>
      </w:pPr>
      <w:r w:rsidRPr="00C03530">
        <w:rPr>
          <w:rFonts w:hint="eastAsia"/>
          <w:color w:val="000000" w:themeColor="text1"/>
        </w:rPr>
        <w:t>按照一定的数学法则，将地球椭球面上的</w:t>
      </w:r>
      <w:r w:rsidR="00623385">
        <w:rPr>
          <w:rFonts w:hint="eastAsia"/>
          <w:color w:val="000000" w:themeColor="text1"/>
        </w:rPr>
        <w:t>点、</w:t>
      </w:r>
      <w:r w:rsidRPr="00C03530">
        <w:rPr>
          <w:rFonts w:hint="eastAsia"/>
          <w:color w:val="000000" w:themeColor="text1"/>
        </w:rPr>
        <w:t>线</w:t>
      </w:r>
      <w:r w:rsidR="00623385">
        <w:rPr>
          <w:rFonts w:hint="eastAsia"/>
          <w:color w:val="000000" w:themeColor="text1"/>
        </w:rPr>
        <w:t>投影</w:t>
      </w:r>
      <w:r w:rsidRPr="00C03530">
        <w:rPr>
          <w:rFonts w:hint="eastAsia"/>
          <w:color w:val="000000" w:themeColor="text1"/>
        </w:rPr>
        <w:t>到</w:t>
      </w:r>
      <w:r w:rsidR="00623385">
        <w:rPr>
          <w:rFonts w:hint="eastAsia"/>
          <w:color w:val="000000" w:themeColor="text1"/>
        </w:rPr>
        <w:t>可展</w:t>
      </w:r>
      <w:r w:rsidRPr="00C03530">
        <w:rPr>
          <w:rFonts w:hint="eastAsia"/>
          <w:color w:val="000000" w:themeColor="text1"/>
        </w:rPr>
        <w:t>面上的方法。</w:t>
      </w:r>
    </w:p>
    <w:p w14:paraId="27CBDBD3" w14:textId="3D0E190D" w:rsidR="00325CFA" w:rsidRPr="00C03530" w:rsidRDefault="002838A4" w:rsidP="00136CDA">
      <w:pPr>
        <w:pStyle w:val="afffc"/>
        <w:rPr>
          <w:color w:val="000000" w:themeColor="text1"/>
        </w:rPr>
      </w:pPr>
      <w:r w:rsidRPr="00C03530">
        <w:rPr>
          <w:rFonts w:hint="eastAsia"/>
          <w:color w:val="000000" w:themeColor="text1"/>
        </w:rPr>
        <w:t>[</w:t>
      </w:r>
      <w:r w:rsidR="00D50D2C">
        <w:rPr>
          <w:rFonts w:hint="eastAsia"/>
          <w:color w:val="000000" w:themeColor="text1"/>
        </w:rPr>
        <w:t>来源：</w:t>
      </w:r>
      <w:r w:rsidRPr="00C03530">
        <w:rPr>
          <w:color w:val="000000" w:themeColor="text1"/>
        </w:rPr>
        <w:t>GB/T 16820-1997</w:t>
      </w:r>
      <w:r w:rsidR="00FC223D">
        <w:rPr>
          <w:color w:val="000000" w:themeColor="text1"/>
        </w:rPr>
        <w:t xml:space="preserve"> 3.1</w:t>
      </w:r>
      <w:r w:rsidRPr="00C03530">
        <w:rPr>
          <w:rFonts w:hint="eastAsia"/>
          <w:color w:val="000000" w:themeColor="text1"/>
        </w:rPr>
        <w:t>]</w:t>
      </w:r>
    </w:p>
    <w:p w14:paraId="10E87B29" w14:textId="77777777" w:rsidR="00DF014C" w:rsidRDefault="00DF014C">
      <w:pPr>
        <w:pStyle w:val="a2"/>
        <w:spacing w:before="156" w:after="156"/>
        <w:rPr>
          <w:color w:val="000000" w:themeColor="text1"/>
        </w:rPr>
      </w:pPr>
    </w:p>
    <w:p w14:paraId="52BD053E" w14:textId="4A4B4F4B" w:rsidR="00325CFA" w:rsidRPr="00250F99" w:rsidRDefault="002838A4" w:rsidP="00250F99">
      <w:pPr>
        <w:pStyle w:val="afffc"/>
        <w:ind w:firstLine="422"/>
        <w:rPr>
          <w:b/>
          <w:bCs/>
          <w:color w:val="000000" w:themeColor="text1"/>
        </w:rPr>
      </w:pPr>
      <w:r w:rsidRPr="00250F99">
        <w:rPr>
          <w:rFonts w:hint="eastAsia"/>
          <w:b/>
          <w:bCs/>
          <w:color w:val="000000" w:themeColor="text1"/>
        </w:rPr>
        <w:t>机场地理信息</w:t>
      </w:r>
      <w:r w:rsidR="00DF014C" w:rsidRPr="00250F99">
        <w:rPr>
          <w:b/>
          <w:bCs/>
          <w:color w:val="000000" w:themeColor="text1"/>
        </w:rPr>
        <w:t xml:space="preserve"> </w:t>
      </w:r>
      <w:r w:rsidR="00966825">
        <w:rPr>
          <w:b/>
          <w:bCs/>
          <w:color w:val="000000" w:themeColor="text1"/>
        </w:rPr>
        <w:t>a</w:t>
      </w:r>
      <w:r w:rsidR="00DF014C" w:rsidRPr="00250F99">
        <w:rPr>
          <w:b/>
          <w:bCs/>
          <w:color w:val="000000" w:themeColor="text1"/>
        </w:rPr>
        <w:t xml:space="preserve">irport </w:t>
      </w:r>
      <w:r w:rsidR="00966825">
        <w:rPr>
          <w:b/>
          <w:bCs/>
          <w:color w:val="000000" w:themeColor="text1"/>
        </w:rPr>
        <w:t>g</w:t>
      </w:r>
      <w:r w:rsidR="00DF014C" w:rsidRPr="00250F99">
        <w:rPr>
          <w:b/>
          <w:bCs/>
          <w:color w:val="000000" w:themeColor="text1"/>
        </w:rPr>
        <w:t xml:space="preserve">eographic </w:t>
      </w:r>
      <w:r w:rsidR="00966825">
        <w:rPr>
          <w:b/>
          <w:bCs/>
          <w:color w:val="000000" w:themeColor="text1"/>
        </w:rPr>
        <w:t>i</w:t>
      </w:r>
      <w:r w:rsidR="00DF014C" w:rsidRPr="00250F99">
        <w:rPr>
          <w:b/>
          <w:bCs/>
          <w:color w:val="000000" w:themeColor="text1"/>
        </w:rPr>
        <w:t>nformation</w:t>
      </w:r>
    </w:p>
    <w:p w14:paraId="387F0253" w14:textId="634E4F00" w:rsidR="00325CFA" w:rsidRDefault="002838A4">
      <w:pPr>
        <w:pStyle w:val="afffc"/>
        <w:rPr>
          <w:color w:val="000000" w:themeColor="text1"/>
        </w:rPr>
      </w:pPr>
      <w:r w:rsidRPr="00C03530">
        <w:rPr>
          <w:rFonts w:hint="eastAsia"/>
          <w:color w:val="000000" w:themeColor="text1"/>
        </w:rPr>
        <w:t>与机场资源地理分布有关的、表示机场特有的地表物体和环境固有的数据、质量、分布特征、联系和规律的信息，表现为数字、文字、图形、图像等。</w:t>
      </w:r>
    </w:p>
    <w:p w14:paraId="0A9A7C59" w14:textId="0F8BC987" w:rsidR="00C02F83" w:rsidRPr="00C03530" w:rsidRDefault="00C02F83" w:rsidP="00C02F83">
      <w:pPr>
        <w:pStyle w:val="afffc"/>
        <w:rPr>
          <w:color w:val="000000" w:themeColor="text1"/>
        </w:rPr>
      </w:pPr>
      <w:r w:rsidRPr="00C03530">
        <w:rPr>
          <w:rFonts w:hint="eastAsia"/>
          <w:color w:val="000000" w:themeColor="text1"/>
        </w:rPr>
        <w:t>[</w:t>
      </w:r>
      <w:r w:rsidR="00D50D2C">
        <w:rPr>
          <w:rFonts w:hint="eastAsia"/>
          <w:color w:val="000000" w:themeColor="text1"/>
        </w:rPr>
        <w:t>来源：</w:t>
      </w:r>
      <w:r w:rsidRPr="00C02F83">
        <w:rPr>
          <w:color w:val="000000" w:themeColor="text1"/>
        </w:rPr>
        <w:t>MH/T 5108-2009</w:t>
      </w:r>
      <w:r>
        <w:rPr>
          <w:color w:val="000000" w:themeColor="text1"/>
        </w:rPr>
        <w:t xml:space="preserve"> 3.2</w:t>
      </w:r>
      <w:r w:rsidRPr="00C03530">
        <w:rPr>
          <w:rFonts w:hint="eastAsia"/>
          <w:color w:val="000000" w:themeColor="text1"/>
        </w:rPr>
        <w:t>]</w:t>
      </w:r>
    </w:p>
    <w:p w14:paraId="49A06941" w14:textId="77777777" w:rsidR="00AD1D23" w:rsidRDefault="00AD1D23">
      <w:pPr>
        <w:pStyle w:val="a2"/>
        <w:spacing w:before="156" w:after="156"/>
        <w:rPr>
          <w:color w:val="000000" w:themeColor="text1"/>
        </w:rPr>
      </w:pPr>
    </w:p>
    <w:p w14:paraId="7B890C15" w14:textId="55D712A8" w:rsidR="00325CFA" w:rsidRPr="00250F99" w:rsidRDefault="002838A4" w:rsidP="00250F99">
      <w:pPr>
        <w:pStyle w:val="afffc"/>
        <w:ind w:firstLine="422"/>
        <w:rPr>
          <w:b/>
          <w:bCs/>
          <w:color w:val="000000" w:themeColor="text1"/>
        </w:rPr>
      </w:pPr>
      <w:r w:rsidRPr="00250F99">
        <w:rPr>
          <w:rFonts w:hint="eastAsia"/>
          <w:b/>
          <w:bCs/>
          <w:color w:val="000000" w:themeColor="text1"/>
        </w:rPr>
        <w:t>地图服务</w:t>
      </w:r>
      <w:r w:rsidR="00CF4EFC">
        <w:rPr>
          <w:rFonts w:hint="eastAsia"/>
          <w:b/>
          <w:bCs/>
          <w:color w:val="000000" w:themeColor="text1"/>
        </w:rPr>
        <w:t xml:space="preserve"> </w:t>
      </w:r>
      <w:r w:rsidR="00966825">
        <w:rPr>
          <w:b/>
          <w:bCs/>
          <w:color w:val="000000" w:themeColor="text1"/>
        </w:rPr>
        <w:t>m</w:t>
      </w:r>
      <w:r w:rsidR="00DF014C" w:rsidRPr="00250F99">
        <w:rPr>
          <w:b/>
          <w:bCs/>
          <w:color w:val="000000" w:themeColor="text1"/>
        </w:rPr>
        <w:t xml:space="preserve">ap </w:t>
      </w:r>
      <w:r w:rsidR="00966825">
        <w:rPr>
          <w:b/>
          <w:bCs/>
          <w:color w:val="000000" w:themeColor="text1"/>
        </w:rPr>
        <w:t>s</w:t>
      </w:r>
      <w:r w:rsidR="00DF014C" w:rsidRPr="00250F99">
        <w:rPr>
          <w:b/>
          <w:bCs/>
          <w:color w:val="000000" w:themeColor="text1"/>
        </w:rPr>
        <w:t>ervice</w:t>
      </w:r>
    </w:p>
    <w:p w14:paraId="53A16AFA" w14:textId="60E3E60E" w:rsidR="00325CFA" w:rsidRPr="00C03530" w:rsidRDefault="002838A4">
      <w:pPr>
        <w:pStyle w:val="afffc"/>
        <w:rPr>
          <w:color w:val="000000" w:themeColor="text1"/>
        </w:rPr>
      </w:pPr>
      <w:r w:rsidRPr="00C03530">
        <w:rPr>
          <w:rFonts w:hint="eastAsia"/>
          <w:color w:val="000000" w:themeColor="text1"/>
        </w:rPr>
        <w:t>一种使地图可通过 Web 进行访问的方法</w:t>
      </w:r>
      <w:r w:rsidR="00D90C18">
        <w:rPr>
          <w:rFonts w:hint="eastAsia"/>
          <w:color w:val="000000" w:themeColor="text1"/>
        </w:rPr>
        <w:t>，</w:t>
      </w:r>
      <w:r w:rsidRPr="00C03530">
        <w:rPr>
          <w:rFonts w:hint="eastAsia"/>
          <w:color w:val="000000" w:themeColor="text1"/>
        </w:rPr>
        <w:t>通过地图服务，地图、要素和属性数据可在多种类型的客户端应用程序中使用。</w:t>
      </w:r>
    </w:p>
    <w:p w14:paraId="6D373355" w14:textId="77777777" w:rsidR="00CC6518" w:rsidRDefault="00CC6518">
      <w:pPr>
        <w:pStyle w:val="a2"/>
        <w:spacing w:before="156" w:after="156"/>
        <w:rPr>
          <w:color w:val="000000" w:themeColor="text1"/>
        </w:rPr>
      </w:pPr>
    </w:p>
    <w:p w14:paraId="7291E1A4" w14:textId="38CA5A98" w:rsidR="00325CFA" w:rsidRPr="00250F99" w:rsidRDefault="002838A4" w:rsidP="00250F99">
      <w:pPr>
        <w:pStyle w:val="afffc"/>
        <w:ind w:firstLine="422"/>
        <w:rPr>
          <w:b/>
          <w:bCs/>
          <w:color w:val="000000" w:themeColor="text1"/>
        </w:rPr>
      </w:pPr>
      <w:r w:rsidRPr="00250F99">
        <w:rPr>
          <w:rFonts w:hint="eastAsia"/>
          <w:b/>
          <w:bCs/>
          <w:color w:val="000000" w:themeColor="text1"/>
        </w:rPr>
        <w:t>矢量数据</w:t>
      </w:r>
      <w:r w:rsidR="00CC6518" w:rsidRPr="00250F99">
        <w:rPr>
          <w:b/>
          <w:bCs/>
          <w:color w:val="000000" w:themeColor="text1"/>
        </w:rPr>
        <w:t xml:space="preserve"> </w:t>
      </w:r>
      <w:r w:rsidR="00966825">
        <w:rPr>
          <w:b/>
          <w:bCs/>
          <w:color w:val="000000" w:themeColor="text1"/>
        </w:rPr>
        <w:t>v</w:t>
      </w:r>
      <w:r w:rsidR="00CC6518" w:rsidRPr="00250F99">
        <w:rPr>
          <w:b/>
          <w:bCs/>
          <w:color w:val="000000" w:themeColor="text1"/>
        </w:rPr>
        <w:t xml:space="preserve">ector </w:t>
      </w:r>
      <w:r w:rsidR="00966825">
        <w:rPr>
          <w:b/>
          <w:bCs/>
          <w:color w:val="000000" w:themeColor="text1"/>
        </w:rPr>
        <w:t>s</w:t>
      </w:r>
      <w:r w:rsidR="00B851BC" w:rsidRPr="00250F99">
        <w:rPr>
          <w:b/>
          <w:bCs/>
          <w:color w:val="000000" w:themeColor="text1"/>
        </w:rPr>
        <w:t>tructure</w:t>
      </w:r>
    </w:p>
    <w:p w14:paraId="07CFFC76" w14:textId="1938C861" w:rsidR="00DF4063" w:rsidRPr="00C03530" w:rsidRDefault="002838A4" w:rsidP="00136CDA">
      <w:pPr>
        <w:pStyle w:val="afffc"/>
        <w:rPr>
          <w:color w:val="000000" w:themeColor="text1"/>
        </w:rPr>
      </w:pPr>
      <w:r w:rsidRPr="00C03530">
        <w:rPr>
          <w:rFonts w:hint="eastAsia"/>
          <w:color w:val="000000" w:themeColor="text1"/>
        </w:rPr>
        <w:t>指以坐标或有序坐标</w:t>
      </w:r>
      <w:proofErr w:type="gramStart"/>
      <w:r w:rsidRPr="00C03530">
        <w:rPr>
          <w:rFonts w:hint="eastAsia"/>
          <w:color w:val="000000" w:themeColor="text1"/>
        </w:rPr>
        <w:t>串表示</w:t>
      </w:r>
      <w:proofErr w:type="gramEnd"/>
      <w:r w:rsidRPr="00C03530">
        <w:rPr>
          <w:rFonts w:hint="eastAsia"/>
          <w:color w:val="000000" w:themeColor="text1"/>
        </w:rPr>
        <w:t>的空间点、线、面等图形数据及与其相联系的有关属性数据的总称。</w:t>
      </w:r>
    </w:p>
    <w:p w14:paraId="12F372DA" w14:textId="326BEF94" w:rsidR="00325CFA" w:rsidRPr="00C03530" w:rsidRDefault="002838A4" w:rsidP="00136CDA">
      <w:pPr>
        <w:pStyle w:val="afffc"/>
        <w:rPr>
          <w:color w:val="000000" w:themeColor="text1"/>
        </w:rPr>
      </w:pPr>
      <w:r w:rsidRPr="00C03530">
        <w:rPr>
          <w:rFonts w:hint="eastAsia"/>
          <w:color w:val="000000" w:themeColor="text1"/>
        </w:rPr>
        <w:t>[</w:t>
      </w:r>
      <w:r w:rsidR="00D50D2C">
        <w:rPr>
          <w:rFonts w:hint="eastAsia"/>
          <w:color w:val="000000" w:themeColor="text1"/>
        </w:rPr>
        <w:t>来源：</w:t>
      </w:r>
      <w:r w:rsidRPr="00C03530">
        <w:rPr>
          <w:rFonts w:hint="eastAsia"/>
          <w:color w:val="000000" w:themeColor="text1"/>
        </w:rPr>
        <w:t>GB/T 16820-2009</w:t>
      </w:r>
      <w:r w:rsidR="005A1C12">
        <w:rPr>
          <w:color w:val="000000" w:themeColor="text1"/>
        </w:rPr>
        <w:t xml:space="preserve"> 5.53</w:t>
      </w:r>
      <w:r w:rsidRPr="00C03530">
        <w:rPr>
          <w:rFonts w:hint="eastAsia"/>
          <w:color w:val="000000" w:themeColor="text1"/>
        </w:rPr>
        <w:t>]</w:t>
      </w:r>
    </w:p>
    <w:p w14:paraId="24BEA891" w14:textId="77777777" w:rsidR="00CC6518" w:rsidRDefault="00CC6518">
      <w:pPr>
        <w:pStyle w:val="a2"/>
        <w:spacing w:before="156" w:after="156"/>
        <w:rPr>
          <w:color w:val="000000" w:themeColor="text1"/>
        </w:rPr>
      </w:pPr>
    </w:p>
    <w:p w14:paraId="2089C933" w14:textId="7BEBA8B2" w:rsidR="00325CFA" w:rsidRPr="00250F99" w:rsidRDefault="002838A4" w:rsidP="00250F99">
      <w:pPr>
        <w:pStyle w:val="afffc"/>
        <w:ind w:firstLine="422"/>
        <w:rPr>
          <w:b/>
          <w:bCs/>
          <w:color w:val="000000" w:themeColor="text1"/>
        </w:rPr>
      </w:pPr>
      <w:r w:rsidRPr="00250F99">
        <w:rPr>
          <w:rFonts w:hint="eastAsia"/>
          <w:b/>
          <w:bCs/>
          <w:color w:val="000000" w:themeColor="text1"/>
        </w:rPr>
        <w:t>栅格数据</w:t>
      </w:r>
      <w:r w:rsidR="00CC6518" w:rsidRPr="00250F99">
        <w:rPr>
          <w:b/>
          <w:bCs/>
          <w:color w:val="000000" w:themeColor="text1"/>
        </w:rPr>
        <w:t xml:space="preserve"> </w:t>
      </w:r>
      <w:r w:rsidR="00966825">
        <w:rPr>
          <w:b/>
          <w:bCs/>
          <w:color w:val="000000" w:themeColor="text1"/>
        </w:rPr>
        <w:t>r</w:t>
      </w:r>
      <w:r w:rsidR="00CC6518" w:rsidRPr="00250F99">
        <w:rPr>
          <w:b/>
          <w:bCs/>
          <w:color w:val="000000" w:themeColor="text1"/>
        </w:rPr>
        <w:t xml:space="preserve">aster </w:t>
      </w:r>
      <w:r w:rsidR="00966825">
        <w:rPr>
          <w:b/>
          <w:bCs/>
          <w:color w:val="000000" w:themeColor="text1"/>
        </w:rPr>
        <w:t>s</w:t>
      </w:r>
      <w:r w:rsidR="005A1C12" w:rsidRPr="00250F99">
        <w:rPr>
          <w:b/>
          <w:bCs/>
          <w:color w:val="000000" w:themeColor="text1"/>
        </w:rPr>
        <w:t>tructure</w:t>
      </w:r>
    </w:p>
    <w:p w14:paraId="68592ABB" w14:textId="7C35C608" w:rsidR="00D14719" w:rsidRPr="00C03530" w:rsidRDefault="002838A4" w:rsidP="005B7480">
      <w:pPr>
        <w:pStyle w:val="afffc"/>
        <w:rPr>
          <w:color w:val="000000" w:themeColor="text1"/>
        </w:rPr>
      </w:pPr>
      <w:r w:rsidRPr="00C03530">
        <w:rPr>
          <w:rFonts w:hint="eastAsia"/>
          <w:color w:val="000000" w:themeColor="text1"/>
        </w:rPr>
        <w:t>由按行和列（或格网）组织的像元（或像素）矩阵组成，其中的每个像元都包含一个信息值，来表示实体的一种数据形式。栅格可以是数字航空像片、卫星影像、数字图片或扫描的地图。</w:t>
      </w:r>
    </w:p>
    <w:p w14:paraId="336AFD28" w14:textId="41D135B4" w:rsidR="00325CFA" w:rsidRPr="00C03530" w:rsidRDefault="002838A4" w:rsidP="005B7480">
      <w:pPr>
        <w:pStyle w:val="afffc"/>
        <w:rPr>
          <w:color w:val="000000" w:themeColor="text1"/>
        </w:rPr>
      </w:pPr>
      <w:r w:rsidRPr="00C03530">
        <w:rPr>
          <w:rFonts w:hint="eastAsia"/>
          <w:color w:val="000000" w:themeColor="text1"/>
        </w:rPr>
        <w:t>[</w:t>
      </w:r>
      <w:r w:rsidR="00D50D2C">
        <w:rPr>
          <w:rFonts w:hint="eastAsia"/>
          <w:color w:val="000000" w:themeColor="text1"/>
        </w:rPr>
        <w:t>来源：</w:t>
      </w:r>
      <w:r w:rsidRPr="00C03530">
        <w:rPr>
          <w:rFonts w:hint="eastAsia"/>
          <w:color w:val="000000" w:themeColor="text1"/>
        </w:rPr>
        <w:t>GB/T 16820-2009</w:t>
      </w:r>
      <w:r w:rsidR="00B83C45">
        <w:rPr>
          <w:color w:val="000000" w:themeColor="text1"/>
        </w:rPr>
        <w:t xml:space="preserve"> 5.5</w:t>
      </w:r>
      <w:r w:rsidR="005A1C12">
        <w:rPr>
          <w:color w:val="000000" w:themeColor="text1"/>
        </w:rPr>
        <w:t>2</w:t>
      </w:r>
      <w:r w:rsidRPr="00C03530">
        <w:rPr>
          <w:rFonts w:hint="eastAsia"/>
          <w:color w:val="000000" w:themeColor="text1"/>
        </w:rPr>
        <w:t>]</w:t>
      </w:r>
    </w:p>
    <w:p w14:paraId="50E70940" w14:textId="77777777" w:rsidR="00BF6199" w:rsidRDefault="00BF6199">
      <w:pPr>
        <w:pStyle w:val="a2"/>
        <w:spacing w:before="156" w:after="156"/>
        <w:rPr>
          <w:color w:val="000000" w:themeColor="text1"/>
        </w:rPr>
      </w:pPr>
    </w:p>
    <w:p w14:paraId="5A743AB4" w14:textId="17AFC1DC" w:rsidR="00325CFA" w:rsidRPr="00250F99" w:rsidRDefault="002838A4" w:rsidP="00250F99">
      <w:pPr>
        <w:pStyle w:val="afffc"/>
        <w:ind w:firstLine="422"/>
        <w:rPr>
          <w:b/>
          <w:bCs/>
          <w:color w:val="000000" w:themeColor="text1"/>
        </w:rPr>
      </w:pPr>
      <w:r w:rsidRPr="00250F99">
        <w:rPr>
          <w:rFonts w:hint="eastAsia"/>
          <w:b/>
          <w:bCs/>
          <w:color w:val="000000" w:themeColor="text1"/>
        </w:rPr>
        <w:t>倾斜摄影数据</w:t>
      </w:r>
      <w:r w:rsidR="00BF6199" w:rsidRPr="00250F99">
        <w:rPr>
          <w:b/>
          <w:bCs/>
          <w:color w:val="000000" w:themeColor="text1"/>
        </w:rPr>
        <w:t xml:space="preserve"> </w:t>
      </w:r>
      <w:r w:rsidR="00966825">
        <w:rPr>
          <w:b/>
          <w:bCs/>
          <w:color w:val="000000" w:themeColor="text1"/>
        </w:rPr>
        <w:t>o</w:t>
      </w:r>
      <w:r w:rsidR="00BF6199" w:rsidRPr="00250F99">
        <w:rPr>
          <w:b/>
          <w:bCs/>
          <w:color w:val="000000" w:themeColor="text1"/>
        </w:rPr>
        <w:t xml:space="preserve">blique </w:t>
      </w:r>
      <w:r w:rsidR="00966825">
        <w:rPr>
          <w:b/>
          <w:bCs/>
          <w:color w:val="000000" w:themeColor="text1"/>
        </w:rPr>
        <w:t>p</w:t>
      </w:r>
      <w:r w:rsidR="00BF6199" w:rsidRPr="00250F99">
        <w:rPr>
          <w:b/>
          <w:bCs/>
          <w:color w:val="000000" w:themeColor="text1"/>
        </w:rPr>
        <w:t>hotography</w:t>
      </w:r>
    </w:p>
    <w:p w14:paraId="2D613C9D" w14:textId="120618BA" w:rsidR="00DF4063" w:rsidRPr="00C03530" w:rsidRDefault="002838A4" w:rsidP="005B7480">
      <w:pPr>
        <w:pStyle w:val="afffc"/>
        <w:rPr>
          <w:color w:val="000000" w:themeColor="text1"/>
        </w:rPr>
      </w:pPr>
      <w:r w:rsidRPr="00C03530">
        <w:rPr>
          <w:rFonts w:hint="eastAsia"/>
          <w:color w:val="000000" w:themeColor="text1"/>
        </w:rPr>
        <w:t>摄影机主光轴偏离铅垂线或水平方向并按一定倾斜角进行的摄影。</w:t>
      </w:r>
    </w:p>
    <w:p w14:paraId="7B40A21F" w14:textId="0EEF6559" w:rsidR="00325CFA" w:rsidRPr="00C03530" w:rsidRDefault="002838A4" w:rsidP="005B7480">
      <w:pPr>
        <w:pStyle w:val="afffc"/>
        <w:rPr>
          <w:color w:val="000000" w:themeColor="text1"/>
        </w:rPr>
      </w:pPr>
      <w:r w:rsidRPr="00C03530">
        <w:rPr>
          <w:rFonts w:hint="eastAsia"/>
          <w:color w:val="000000" w:themeColor="text1"/>
        </w:rPr>
        <w:t>[</w:t>
      </w:r>
      <w:r w:rsidR="00D50D2C">
        <w:rPr>
          <w:rFonts w:hint="eastAsia"/>
          <w:color w:val="000000" w:themeColor="text1"/>
        </w:rPr>
        <w:t>来源：</w:t>
      </w:r>
      <w:r w:rsidRPr="00C03530">
        <w:rPr>
          <w:rFonts w:hint="eastAsia"/>
          <w:color w:val="000000" w:themeColor="text1"/>
        </w:rPr>
        <w:t>GB/T 14950-2009</w:t>
      </w:r>
      <w:r w:rsidR="00FA4DB8">
        <w:rPr>
          <w:color w:val="000000" w:themeColor="text1"/>
        </w:rPr>
        <w:t xml:space="preserve"> 4.7</w:t>
      </w:r>
      <w:r w:rsidRPr="00C03530">
        <w:rPr>
          <w:rFonts w:hint="eastAsia"/>
          <w:color w:val="000000" w:themeColor="text1"/>
        </w:rPr>
        <w:t>]</w:t>
      </w:r>
    </w:p>
    <w:p w14:paraId="4947E89A" w14:textId="77777777" w:rsidR="00273A54" w:rsidRDefault="00273A54" w:rsidP="00273A54">
      <w:pPr>
        <w:pStyle w:val="a2"/>
        <w:spacing w:before="156" w:after="156"/>
        <w:rPr>
          <w:color w:val="000000" w:themeColor="text1"/>
        </w:rPr>
      </w:pPr>
    </w:p>
    <w:p w14:paraId="799871F9" w14:textId="5013C633" w:rsidR="00325CFA" w:rsidRPr="00381654" w:rsidRDefault="002838A4" w:rsidP="00381654">
      <w:pPr>
        <w:pStyle w:val="afffc"/>
        <w:ind w:firstLine="422"/>
        <w:rPr>
          <w:b/>
          <w:bCs/>
          <w:color w:val="000000" w:themeColor="text1"/>
        </w:rPr>
      </w:pPr>
      <w:r w:rsidRPr="00381654">
        <w:rPr>
          <w:rFonts w:hint="eastAsia"/>
          <w:b/>
          <w:bCs/>
          <w:color w:val="000000" w:themeColor="text1"/>
        </w:rPr>
        <w:t>点</w:t>
      </w:r>
      <w:proofErr w:type="gramStart"/>
      <w:r w:rsidRPr="00381654">
        <w:rPr>
          <w:rFonts w:hint="eastAsia"/>
          <w:b/>
          <w:bCs/>
          <w:color w:val="000000" w:themeColor="text1"/>
        </w:rPr>
        <w:t>云数据</w:t>
      </w:r>
      <w:proofErr w:type="gramEnd"/>
      <w:r w:rsidR="00BF6199" w:rsidRPr="00381654">
        <w:rPr>
          <w:b/>
          <w:bCs/>
          <w:color w:val="000000" w:themeColor="text1"/>
        </w:rPr>
        <w:t xml:space="preserve"> </w:t>
      </w:r>
      <w:r w:rsidR="00966825">
        <w:rPr>
          <w:b/>
          <w:bCs/>
          <w:color w:val="000000" w:themeColor="text1"/>
        </w:rPr>
        <w:t>p</w:t>
      </w:r>
      <w:r w:rsidR="00BF6199" w:rsidRPr="00381654">
        <w:rPr>
          <w:b/>
          <w:bCs/>
          <w:color w:val="000000" w:themeColor="text1"/>
        </w:rPr>
        <w:t xml:space="preserve">oint </w:t>
      </w:r>
      <w:r w:rsidR="00966825">
        <w:rPr>
          <w:b/>
          <w:bCs/>
          <w:color w:val="000000" w:themeColor="text1"/>
        </w:rPr>
        <w:t>c</w:t>
      </w:r>
      <w:r w:rsidR="00BF6199" w:rsidRPr="00381654">
        <w:rPr>
          <w:b/>
          <w:bCs/>
          <w:color w:val="000000" w:themeColor="text1"/>
        </w:rPr>
        <w:t>loud</w:t>
      </w:r>
    </w:p>
    <w:p w14:paraId="09A01DB3" w14:textId="149CCCE5" w:rsidR="00DF4063" w:rsidRPr="00C03530" w:rsidRDefault="002838A4" w:rsidP="005B7480">
      <w:pPr>
        <w:pStyle w:val="afffc"/>
        <w:rPr>
          <w:color w:val="000000" w:themeColor="text1"/>
        </w:rPr>
      </w:pPr>
      <w:r w:rsidRPr="00C03530">
        <w:rPr>
          <w:rFonts w:hint="eastAsia"/>
          <w:color w:val="000000" w:themeColor="text1"/>
        </w:rPr>
        <w:t>以离散、不规则方式分布在三维空间中的点的集合。</w:t>
      </w:r>
    </w:p>
    <w:p w14:paraId="47F4E7EF" w14:textId="110FCFA4" w:rsidR="00325CFA" w:rsidRPr="00C03530" w:rsidRDefault="002838A4" w:rsidP="005B7480">
      <w:pPr>
        <w:pStyle w:val="afffc"/>
        <w:rPr>
          <w:color w:val="000000" w:themeColor="text1"/>
        </w:rPr>
      </w:pPr>
      <w:r w:rsidRPr="00C03530">
        <w:rPr>
          <w:rFonts w:hint="eastAsia"/>
          <w:color w:val="000000" w:themeColor="text1"/>
        </w:rPr>
        <w:t>[</w:t>
      </w:r>
      <w:r w:rsidR="00D50D2C">
        <w:rPr>
          <w:rFonts w:hint="eastAsia"/>
          <w:color w:val="000000" w:themeColor="text1"/>
        </w:rPr>
        <w:t>来源：</w:t>
      </w:r>
      <w:r w:rsidRPr="00C03530">
        <w:rPr>
          <w:rFonts w:hint="eastAsia"/>
          <w:color w:val="000000" w:themeColor="text1"/>
        </w:rPr>
        <w:t>CH/T 8023-2011</w:t>
      </w:r>
      <w:r w:rsidR="00617E5F">
        <w:rPr>
          <w:color w:val="000000" w:themeColor="text1"/>
        </w:rPr>
        <w:t xml:space="preserve"> 3.3</w:t>
      </w:r>
      <w:r w:rsidRPr="00C03530">
        <w:rPr>
          <w:rFonts w:hint="eastAsia"/>
          <w:color w:val="000000" w:themeColor="text1"/>
        </w:rPr>
        <w:t>]</w:t>
      </w:r>
    </w:p>
    <w:p w14:paraId="4398F6D6" w14:textId="77777777" w:rsidR="00273A54" w:rsidRPr="000A490C" w:rsidRDefault="00273A54" w:rsidP="000A490C">
      <w:pPr>
        <w:pStyle w:val="a2"/>
        <w:spacing w:before="156" w:after="156"/>
        <w:rPr>
          <w:color w:val="000000" w:themeColor="text1"/>
        </w:rPr>
      </w:pPr>
    </w:p>
    <w:p w14:paraId="19729631" w14:textId="60231E8A" w:rsidR="00325CFA" w:rsidRPr="00381654" w:rsidRDefault="002838A4" w:rsidP="00381654">
      <w:pPr>
        <w:pStyle w:val="afffc"/>
        <w:ind w:firstLine="422"/>
        <w:rPr>
          <w:b/>
          <w:bCs/>
          <w:color w:val="000000" w:themeColor="text1"/>
        </w:rPr>
      </w:pPr>
      <w:r w:rsidRPr="00381654">
        <w:rPr>
          <w:rFonts w:hint="eastAsia"/>
          <w:b/>
          <w:bCs/>
          <w:color w:val="000000" w:themeColor="text1"/>
        </w:rPr>
        <w:lastRenderedPageBreak/>
        <w:t>机场</w:t>
      </w:r>
      <w:r w:rsidR="00273A54" w:rsidRPr="00381654">
        <w:rPr>
          <w:rFonts w:hint="eastAsia"/>
          <w:b/>
          <w:bCs/>
          <w:color w:val="000000" w:themeColor="text1"/>
        </w:rPr>
        <w:t>坐标</w:t>
      </w:r>
      <w:r w:rsidR="00273A54" w:rsidRPr="00381654">
        <w:rPr>
          <w:b/>
          <w:bCs/>
          <w:color w:val="000000" w:themeColor="text1"/>
        </w:rPr>
        <w:t xml:space="preserve"> </w:t>
      </w:r>
      <w:r w:rsidR="00966825">
        <w:rPr>
          <w:b/>
          <w:bCs/>
          <w:color w:val="000000" w:themeColor="text1"/>
        </w:rPr>
        <w:t>a</w:t>
      </w:r>
      <w:r w:rsidR="00EB1741" w:rsidRPr="00381654">
        <w:rPr>
          <w:b/>
          <w:bCs/>
          <w:color w:val="000000" w:themeColor="text1"/>
        </w:rPr>
        <w:t xml:space="preserve">irport </w:t>
      </w:r>
      <w:r w:rsidR="00966825">
        <w:rPr>
          <w:b/>
          <w:bCs/>
          <w:color w:val="000000" w:themeColor="text1"/>
        </w:rPr>
        <w:t>c</w:t>
      </w:r>
      <w:r w:rsidR="00EB1741" w:rsidRPr="00381654">
        <w:rPr>
          <w:b/>
          <w:bCs/>
          <w:color w:val="000000" w:themeColor="text1"/>
        </w:rPr>
        <w:t>oordinates</w:t>
      </w:r>
    </w:p>
    <w:p w14:paraId="5BF88B86" w14:textId="722E5227" w:rsidR="00325CFA" w:rsidRPr="00C03530" w:rsidRDefault="002838A4">
      <w:pPr>
        <w:pStyle w:val="afffc"/>
        <w:rPr>
          <w:color w:val="000000" w:themeColor="text1"/>
        </w:rPr>
      </w:pPr>
      <w:r w:rsidRPr="00C03530">
        <w:rPr>
          <w:rFonts w:hint="eastAsia"/>
          <w:color w:val="000000" w:themeColor="text1"/>
        </w:rPr>
        <w:t>指机场专有坐标，通常用PH表示，一般坐标轴垂直或平行于主跑道中心线，P代表排，H代表行。</w:t>
      </w:r>
    </w:p>
    <w:p w14:paraId="21CE8CCC" w14:textId="77777777" w:rsidR="00EB1741" w:rsidRDefault="00EB1741">
      <w:pPr>
        <w:pStyle w:val="a2"/>
        <w:spacing w:before="156" w:after="156"/>
        <w:rPr>
          <w:color w:val="000000" w:themeColor="text1"/>
        </w:rPr>
      </w:pPr>
    </w:p>
    <w:p w14:paraId="690D7695" w14:textId="2C51B00C" w:rsidR="00325CFA" w:rsidRPr="00381654" w:rsidRDefault="002838A4" w:rsidP="00381654">
      <w:pPr>
        <w:pStyle w:val="afffc"/>
        <w:ind w:firstLine="422"/>
        <w:rPr>
          <w:b/>
          <w:bCs/>
          <w:color w:val="000000" w:themeColor="text1"/>
        </w:rPr>
      </w:pPr>
      <w:r w:rsidRPr="00381654">
        <w:rPr>
          <w:rFonts w:hint="eastAsia"/>
          <w:b/>
          <w:bCs/>
          <w:color w:val="000000" w:themeColor="text1"/>
        </w:rPr>
        <w:t>特种建筑</w:t>
      </w:r>
      <w:r w:rsidR="00A6437A" w:rsidRPr="00381654">
        <w:rPr>
          <w:b/>
          <w:bCs/>
          <w:color w:val="000000" w:themeColor="text1"/>
        </w:rPr>
        <w:t xml:space="preserve"> </w:t>
      </w:r>
      <w:r w:rsidR="00966825">
        <w:rPr>
          <w:b/>
          <w:bCs/>
          <w:color w:val="000000" w:themeColor="text1"/>
        </w:rPr>
        <w:t>s</w:t>
      </w:r>
      <w:r w:rsidR="00A6437A" w:rsidRPr="00381654">
        <w:rPr>
          <w:b/>
          <w:bCs/>
          <w:color w:val="000000" w:themeColor="text1"/>
        </w:rPr>
        <w:t xml:space="preserve">pecial </w:t>
      </w:r>
      <w:r w:rsidR="00966825">
        <w:rPr>
          <w:b/>
          <w:bCs/>
          <w:color w:val="000000" w:themeColor="text1"/>
        </w:rPr>
        <w:t>b</w:t>
      </w:r>
      <w:r w:rsidR="00A6437A" w:rsidRPr="00381654">
        <w:rPr>
          <w:b/>
          <w:bCs/>
          <w:color w:val="000000" w:themeColor="text1"/>
        </w:rPr>
        <w:t>uilding</w:t>
      </w:r>
    </w:p>
    <w:p w14:paraId="448B2957" w14:textId="0EA99886" w:rsidR="00325CFA" w:rsidRPr="00C03530" w:rsidRDefault="002838A4">
      <w:pPr>
        <w:pStyle w:val="afffc"/>
        <w:rPr>
          <w:color w:val="000000" w:themeColor="text1"/>
        </w:rPr>
      </w:pPr>
      <w:r w:rsidRPr="00C03530">
        <w:rPr>
          <w:rFonts w:hint="eastAsia"/>
          <w:color w:val="000000" w:themeColor="text1"/>
        </w:rPr>
        <w:t>指针对有保密或特种需求，有必要与其</w:t>
      </w:r>
      <w:r w:rsidR="0017540C" w:rsidRPr="00C03530">
        <w:rPr>
          <w:rFonts w:hint="eastAsia"/>
          <w:color w:val="000000" w:themeColor="text1"/>
        </w:rPr>
        <w:t>它</w:t>
      </w:r>
      <w:r w:rsidRPr="00C03530">
        <w:rPr>
          <w:rFonts w:hint="eastAsia"/>
          <w:color w:val="000000" w:themeColor="text1"/>
        </w:rPr>
        <w:t>建筑分开表示的建筑或区域。例如专机楼、军用机库等。</w:t>
      </w:r>
    </w:p>
    <w:p w14:paraId="29BDC812" w14:textId="77777777" w:rsidR="00325CFA" w:rsidRPr="00C03530" w:rsidRDefault="002838A4">
      <w:pPr>
        <w:pStyle w:val="a1"/>
        <w:spacing w:before="312" w:after="312"/>
        <w:rPr>
          <w:color w:val="000000" w:themeColor="text1"/>
        </w:rPr>
      </w:pPr>
      <w:bookmarkStart w:id="37" w:name="_Toc44414106"/>
      <w:bookmarkStart w:id="38" w:name="_Toc52288519"/>
      <w:bookmarkStart w:id="39" w:name="_Toc104984469"/>
      <w:r w:rsidRPr="00C03530">
        <w:rPr>
          <w:rFonts w:hint="eastAsia"/>
          <w:color w:val="000000" w:themeColor="text1"/>
        </w:rPr>
        <w:t>缩略语</w:t>
      </w:r>
      <w:bookmarkEnd w:id="39"/>
    </w:p>
    <w:p w14:paraId="70B12FBB" w14:textId="77777777" w:rsidR="00325CFA" w:rsidRPr="00C03530" w:rsidRDefault="002838A4">
      <w:pPr>
        <w:pStyle w:val="afffc"/>
        <w:rPr>
          <w:color w:val="000000" w:themeColor="text1"/>
        </w:rPr>
      </w:pPr>
      <w:r w:rsidRPr="00C03530">
        <w:rPr>
          <w:rFonts w:hint="eastAsia"/>
          <w:color w:val="000000" w:themeColor="text1"/>
        </w:rPr>
        <w:t>下列缩略语适用于本文件</w:t>
      </w:r>
    </w:p>
    <w:p w14:paraId="588106ED" w14:textId="77777777" w:rsidR="00325CFA" w:rsidRPr="00C03530" w:rsidRDefault="002838A4">
      <w:pPr>
        <w:pStyle w:val="afffc"/>
        <w:rPr>
          <w:color w:val="000000" w:themeColor="text1"/>
        </w:rPr>
      </w:pPr>
      <w:r w:rsidRPr="00C03530">
        <w:rPr>
          <w:rFonts w:hint="eastAsia"/>
          <w:color w:val="000000" w:themeColor="text1"/>
        </w:rPr>
        <w:t>GIS:</w:t>
      </w:r>
      <w:r w:rsidR="00325CFA" w:rsidRPr="00C03530">
        <w:rPr>
          <w:rFonts w:hint="eastAsia"/>
          <w:color w:val="000000" w:themeColor="text1"/>
          <w:szCs w:val="21"/>
        </w:rPr>
        <w:t xml:space="preserve"> 地理信息系统</w:t>
      </w:r>
      <w:r w:rsidRPr="00C03530">
        <w:rPr>
          <w:rFonts w:hint="eastAsia"/>
          <w:color w:val="000000" w:themeColor="text1"/>
        </w:rPr>
        <w:t xml:space="preserve"> （</w:t>
      </w:r>
      <w:r w:rsidRPr="00C03530">
        <w:rPr>
          <w:color w:val="000000" w:themeColor="text1"/>
        </w:rPr>
        <w:t>Geographic Information System</w:t>
      </w:r>
      <w:r w:rsidRPr="00C03530">
        <w:rPr>
          <w:rFonts w:hint="eastAsia"/>
          <w:color w:val="000000" w:themeColor="text1"/>
        </w:rPr>
        <w:t>）</w:t>
      </w:r>
    </w:p>
    <w:p w14:paraId="68F3A4D0" w14:textId="32EAD037" w:rsidR="00325CFA" w:rsidRPr="00C03530" w:rsidRDefault="002838A4">
      <w:pPr>
        <w:pStyle w:val="afffc"/>
        <w:rPr>
          <w:color w:val="000000" w:themeColor="text1"/>
        </w:rPr>
      </w:pPr>
      <w:r w:rsidRPr="00C03530">
        <w:rPr>
          <w:rFonts w:hint="eastAsia"/>
          <w:color w:val="000000" w:themeColor="text1"/>
        </w:rPr>
        <w:t>BIM：建筑信息模型（Building</w:t>
      </w:r>
      <w:r w:rsidR="006C61DF" w:rsidRPr="00C03530">
        <w:rPr>
          <w:color w:val="000000" w:themeColor="text1"/>
        </w:rPr>
        <w:t xml:space="preserve"> </w:t>
      </w:r>
      <w:r w:rsidRPr="00C03530">
        <w:rPr>
          <w:rFonts w:hint="eastAsia"/>
          <w:color w:val="000000" w:themeColor="text1"/>
        </w:rPr>
        <w:t>Information</w:t>
      </w:r>
      <w:r w:rsidR="006C61DF" w:rsidRPr="00C03530">
        <w:rPr>
          <w:color w:val="000000" w:themeColor="text1"/>
        </w:rPr>
        <w:t xml:space="preserve"> </w:t>
      </w:r>
      <w:r w:rsidRPr="00C03530">
        <w:rPr>
          <w:rFonts w:hint="eastAsia"/>
          <w:color w:val="000000" w:themeColor="text1"/>
        </w:rPr>
        <w:t>Model）</w:t>
      </w:r>
    </w:p>
    <w:p w14:paraId="66069CEC" w14:textId="2394C630" w:rsidR="00325CFA" w:rsidRPr="00C03530" w:rsidRDefault="002838A4">
      <w:pPr>
        <w:pStyle w:val="afffc"/>
        <w:rPr>
          <w:color w:val="000000" w:themeColor="text1"/>
        </w:rPr>
      </w:pPr>
      <w:r w:rsidRPr="00C03530">
        <w:rPr>
          <w:rFonts w:hint="eastAsia"/>
          <w:color w:val="000000" w:themeColor="text1"/>
        </w:rPr>
        <w:t>DEM：数字高程模型（Digita</w:t>
      </w:r>
      <w:r w:rsidR="006C61DF" w:rsidRPr="00C03530">
        <w:rPr>
          <w:color w:val="000000" w:themeColor="text1"/>
        </w:rPr>
        <w:t xml:space="preserve">l </w:t>
      </w:r>
      <w:r w:rsidRPr="00C03530">
        <w:rPr>
          <w:rFonts w:hint="eastAsia"/>
          <w:color w:val="000000" w:themeColor="text1"/>
        </w:rPr>
        <w:t>Elevation</w:t>
      </w:r>
      <w:r w:rsidR="006C61DF" w:rsidRPr="00C03530">
        <w:rPr>
          <w:color w:val="000000" w:themeColor="text1"/>
        </w:rPr>
        <w:t xml:space="preserve"> </w:t>
      </w:r>
      <w:r w:rsidRPr="00C03530">
        <w:rPr>
          <w:rFonts w:hint="eastAsia"/>
          <w:color w:val="000000" w:themeColor="text1"/>
        </w:rPr>
        <w:t>Model）</w:t>
      </w:r>
    </w:p>
    <w:p w14:paraId="060A7A9C" w14:textId="77777777" w:rsidR="00325CFA" w:rsidRPr="00C03530" w:rsidRDefault="002838A4">
      <w:pPr>
        <w:pStyle w:val="afffc"/>
        <w:rPr>
          <w:color w:val="000000" w:themeColor="text1"/>
        </w:rPr>
      </w:pPr>
      <w:r w:rsidRPr="00C03530">
        <w:rPr>
          <w:rFonts w:hint="eastAsia"/>
          <w:color w:val="000000" w:themeColor="text1"/>
        </w:rPr>
        <w:t>OGC：开放地理空间信息联盟(Open Geospatial Consortium)</w:t>
      </w:r>
    </w:p>
    <w:p w14:paraId="5B0E6C24" w14:textId="77777777" w:rsidR="00325CFA" w:rsidRPr="00C03530" w:rsidRDefault="002838A4">
      <w:pPr>
        <w:pStyle w:val="afffc"/>
        <w:rPr>
          <w:color w:val="000000" w:themeColor="text1"/>
        </w:rPr>
      </w:pPr>
      <w:r w:rsidRPr="00C03530">
        <w:rPr>
          <w:rFonts w:hint="eastAsia"/>
          <w:color w:val="000000" w:themeColor="text1"/>
        </w:rPr>
        <w:t>WMTS：网络地图瓦片服务（Web Map Tile Service）</w:t>
      </w:r>
    </w:p>
    <w:p w14:paraId="53578721" w14:textId="77777777" w:rsidR="00325CFA" w:rsidRPr="00C03530" w:rsidRDefault="002838A4">
      <w:pPr>
        <w:pStyle w:val="afffc"/>
        <w:rPr>
          <w:color w:val="000000" w:themeColor="text1"/>
        </w:rPr>
      </w:pPr>
      <w:r w:rsidRPr="00C03530">
        <w:rPr>
          <w:rFonts w:hint="eastAsia"/>
          <w:color w:val="000000" w:themeColor="text1"/>
        </w:rPr>
        <w:t>WMS：网络地图服务（Web Map Service)</w:t>
      </w:r>
    </w:p>
    <w:p w14:paraId="5FE7E5F6" w14:textId="6E583C3F" w:rsidR="00325CFA" w:rsidRPr="00C03530" w:rsidRDefault="002838A4">
      <w:pPr>
        <w:pStyle w:val="afffc"/>
        <w:rPr>
          <w:color w:val="000000" w:themeColor="text1"/>
        </w:rPr>
      </w:pPr>
      <w:r w:rsidRPr="00C03530">
        <w:rPr>
          <w:rFonts w:hint="eastAsia"/>
          <w:color w:val="000000" w:themeColor="text1"/>
        </w:rPr>
        <w:t>WFS：网络要素服务（Web</w:t>
      </w:r>
      <w:r w:rsidR="006C61DF" w:rsidRPr="00C03530">
        <w:rPr>
          <w:color w:val="000000" w:themeColor="text1"/>
        </w:rPr>
        <w:t xml:space="preserve"> </w:t>
      </w:r>
      <w:r w:rsidRPr="00C03530">
        <w:rPr>
          <w:rFonts w:hint="eastAsia"/>
          <w:color w:val="000000" w:themeColor="text1"/>
        </w:rPr>
        <w:t>Feature</w:t>
      </w:r>
      <w:r w:rsidR="006C61DF" w:rsidRPr="00C03530">
        <w:rPr>
          <w:color w:val="000000" w:themeColor="text1"/>
        </w:rPr>
        <w:t xml:space="preserve"> </w:t>
      </w:r>
      <w:r w:rsidRPr="00C03530">
        <w:rPr>
          <w:rFonts w:hint="eastAsia"/>
          <w:color w:val="000000" w:themeColor="text1"/>
        </w:rPr>
        <w:t>Service）</w:t>
      </w:r>
    </w:p>
    <w:p w14:paraId="5E6DFA90" w14:textId="77777777" w:rsidR="00325CFA" w:rsidRPr="00C03530" w:rsidRDefault="002838A4">
      <w:pPr>
        <w:pStyle w:val="afffc"/>
        <w:rPr>
          <w:color w:val="000000" w:themeColor="text1"/>
        </w:rPr>
      </w:pPr>
      <w:r w:rsidRPr="00C03530">
        <w:rPr>
          <w:rFonts w:hint="eastAsia"/>
          <w:color w:val="000000" w:themeColor="text1"/>
        </w:rPr>
        <w:t>WPS：基于面向服务架构的服务器（WebSphere Process Server）</w:t>
      </w:r>
    </w:p>
    <w:p w14:paraId="3C324B3E" w14:textId="77777777" w:rsidR="00325CFA" w:rsidRPr="00C03530" w:rsidRDefault="002838A4">
      <w:pPr>
        <w:pStyle w:val="afffc"/>
        <w:rPr>
          <w:color w:val="000000" w:themeColor="text1"/>
        </w:rPr>
      </w:pPr>
      <w:r w:rsidRPr="00C03530">
        <w:rPr>
          <w:rFonts w:hint="eastAsia"/>
          <w:color w:val="000000" w:themeColor="text1"/>
        </w:rPr>
        <w:t>API：应用程序编程接口（Application Programming Interface）</w:t>
      </w:r>
    </w:p>
    <w:p w14:paraId="707D56B2" w14:textId="77777777" w:rsidR="00325CFA" w:rsidRPr="00C03530" w:rsidRDefault="002838A4">
      <w:pPr>
        <w:pStyle w:val="afffc"/>
        <w:rPr>
          <w:color w:val="000000" w:themeColor="text1"/>
        </w:rPr>
      </w:pPr>
      <w:r w:rsidRPr="00C03530">
        <w:rPr>
          <w:rFonts w:hint="eastAsia"/>
          <w:color w:val="000000" w:themeColor="text1"/>
        </w:rPr>
        <w:t>HTTP：超文本传输协议（Hyper Text Transfer Protocol）</w:t>
      </w:r>
    </w:p>
    <w:p w14:paraId="1373EE51" w14:textId="5B279994" w:rsidR="00325CFA" w:rsidRPr="00C03530" w:rsidRDefault="002838A4">
      <w:pPr>
        <w:pStyle w:val="afffc"/>
        <w:rPr>
          <w:color w:val="000000" w:themeColor="text1"/>
        </w:rPr>
      </w:pPr>
      <w:r w:rsidRPr="00C03530">
        <w:rPr>
          <w:rFonts w:hint="eastAsia"/>
          <w:color w:val="000000" w:themeColor="text1"/>
        </w:rPr>
        <w:t xml:space="preserve">HTTPS：超文本传输安全协议（Hyper Text Transfer Protocol </w:t>
      </w:r>
      <w:r w:rsidR="00DA718E" w:rsidRPr="00C03530">
        <w:rPr>
          <w:color w:val="000000" w:themeColor="text1"/>
        </w:rPr>
        <w:t>O</w:t>
      </w:r>
      <w:r w:rsidRPr="00C03530">
        <w:rPr>
          <w:rFonts w:hint="eastAsia"/>
          <w:color w:val="000000" w:themeColor="text1"/>
        </w:rPr>
        <w:t>ver Secure</w:t>
      </w:r>
      <w:r w:rsidR="006C61DF" w:rsidRPr="00C03530">
        <w:rPr>
          <w:color w:val="000000" w:themeColor="text1"/>
        </w:rPr>
        <w:t xml:space="preserve"> </w:t>
      </w:r>
      <w:r w:rsidRPr="00C03530">
        <w:rPr>
          <w:rFonts w:hint="eastAsia"/>
          <w:color w:val="000000" w:themeColor="text1"/>
        </w:rPr>
        <w:t>Socket Layer）</w:t>
      </w:r>
    </w:p>
    <w:p w14:paraId="3AA5FC05" w14:textId="1A35EC3D" w:rsidR="00325CFA" w:rsidRPr="00C03530" w:rsidRDefault="002838A4">
      <w:pPr>
        <w:pStyle w:val="afffc"/>
        <w:rPr>
          <w:color w:val="000000" w:themeColor="text1"/>
        </w:rPr>
      </w:pPr>
      <w:r w:rsidRPr="00C03530">
        <w:rPr>
          <w:color w:val="000000" w:themeColor="text1"/>
        </w:rPr>
        <w:t>CGCS2000：</w:t>
      </w:r>
      <w:r w:rsidR="0032454E" w:rsidRPr="00C03530">
        <w:rPr>
          <w:rFonts w:hint="eastAsia"/>
          <w:color w:val="000000" w:themeColor="text1"/>
        </w:rPr>
        <w:t>国家</w:t>
      </w:r>
      <w:r w:rsidRPr="00C03530">
        <w:rPr>
          <w:rFonts w:hint="eastAsia"/>
          <w:color w:val="000000" w:themeColor="text1"/>
        </w:rPr>
        <w:t>大地坐标系（China Geodetic Coordinate System）</w:t>
      </w:r>
      <w:r w:rsidR="0094532A" w:rsidRPr="00C03530">
        <w:rPr>
          <w:rFonts w:hint="eastAsia"/>
          <w:color w:val="000000" w:themeColor="text1"/>
        </w:rPr>
        <w:t>，我国从2008年7月1日启用</w:t>
      </w:r>
    </w:p>
    <w:p w14:paraId="0D1D6760" w14:textId="11127843" w:rsidR="00325CFA" w:rsidRPr="00C03530" w:rsidRDefault="002838A4">
      <w:pPr>
        <w:pStyle w:val="afffc"/>
        <w:rPr>
          <w:color w:val="000000" w:themeColor="text1"/>
        </w:rPr>
      </w:pPr>
      <w:r w:rsidRPr="00C03530">
        <w:rPr>
          <w:color w:val="000000" w:themeColor="text1"/>
        </w:rPr>
        <w:t>UTM：</w:t>
      </w:r>
      <w:r w:rsidRPr="00C03530">
        <w:rPr>
          <w:rFonts w:hint="eastAsia"/>
          <w:color w:val="000000" w:themeColor="text1"/>
        </w:rPr>
        <w:t>通用墨卡托投影（Universal Transverse Mercator Projection）</w:t>
      </w:r>
    </w:p>
    <w:p w14:paraId="0C9C5E49" w14:textId="43AD7FEE" w:rsidR="00DA5D53" w:rsidRPr="00C03530" w:rsidRDefault="00DA5D53">
      <w:pPr>
        <w:pStyle w:val="afffc"/>
        <w:rPr>
          <w:color w:val="000000" w:themeColor="text1"/>
        </w:rPr>
      </w:pPr>
      <w:r w:rsidRPr="00C03530">
        <w:rPr>
          <w:rFonts w:hint="eastAsia"/>
          <w:color w:val="000000" w:themeColor="text1"/>
        </w:rPr>
        <w:t>TPS：每秒请求的事务处理数(</w:t>
      </w:r>
      <w:r w:rsidRPr="00C03530">
        <w:rPr>
          <w:color w:val="000000" w:themeColor="text1"/>
        </w:rPr>
        <w:t>Transactions Per Second)</w:t>
      </w:r>
    </w:p>
    <w:p w14:paraId="7211A75F" w14:textId="1A3497F7" w:rsidR="00DA5D53" w:rsidRPr="00C03530" w:rsidRDefault="00DA5D53">
      <w:pPr>
        <w:pStyle w:val="afffc"/>
        <w:rPr>
          <w:color w:val="000000" w:themeColor="text1"/>
        </w:rPr>
      </w:pPr>
      <w:r w:rsidRPr="00C03530">
        <w:rPr>
          <w:color w:val="000000" w:themeColor="text1"/>
        </w:rPr>
        <w:t>REST</w:t>
      </w:r>
      <w:r w:rsidR="00196ADF" w:rsidRPr="00C03530">
        <w:rPr>
          <w:color w:val="000000" w:themeColor="text1"/>
        </w:rPr>
        <w:t xml:space="preserve"> </w:t>
      </w:r>
      <w:r w:rsidR="00196ADF" w:rsidRPr="00C03530">
        <w:rPr>
          <w:rFonts w:hint="eastAsia"/>
          <w:color w:val="000000" w:themeColor="text1"/>
        </w:rPr>
        <w:t>API</w:t>
      </w:r>
      <w:r w:rsidRPr="00C03530">
        <w:rPr>
          <w:rFonts w:hint="eastAsia"/>
          <w:color w:val="000000" w:themeColor="text1"/>
        </w:rPr>
        <w:t>：</w:t>
      </w:r>
      <w:r w:rsidRPr="00C03530">
        <w:rPr>
          <w:color w:val="000000" w:themeColor="text1"/>
        </w:rPr>
        <w:t>表现</w:t>
      </w:r>
      <w:proofErr w:type="gramStart"/>
      <w:r w:rsidRPr="00C03530">
        <w:rPr>
          <w:color w:val="000000" w:themeColor="text1"/>
        </w:rPr>
        <w:t>层状态</w:t>
      </w:r>
      <w:proofErr w:type="gramEnd"/>
      <w:r w:rsidRPr="00C03530">
        <w:rPr>
          <w:color w:val="000000" w:themeColor="text1"/>
        </w:rPr>
        <w:t>转移（Representational State Transfer</w:t>
      </w:r>
      <w:r w:rsidR="00921AD4" w:rsidRPr="00921AD4">
        <w:rPr>
          <w:rFonts w:hint="eastAsia"/>
          <w:color w:val="000000" w:themeColor="text1"/>
        </w:rPr>
        <w:t xml:space="preserve"> </w:t>
      </w:r>
      <w:r w:rsidR="00921AD4" w:rsidRPr="00C03530">
        <w:rPr>
          <w:rFonts w:hint="eastAsia"/>
          <w:color w:val="000000" w:themeColor="text1"/>
        </w:rPr>
        <w:t>API</w:t>
      </w:r>
      <w:r w:rsidRPr="00C03530">
        <w:rPr>
          <w:color w:val="000000" w:themeColor="text1"/>
        </w:rPr>
        <w:t>）</w:t>
      </w:r>
    </w:p>
    <w:p w14:paraId="3401B054" w14:textId="0A98B7BB" w:rsidR="00325CFA" w:rsidRDefault="003B319E">
      <w:pPr>
        <w:pStyle w:val="a1"/>
        <w:spacing w:before="312" w:after="312"/>
        <w:rPr>
          <w:color w:val="000000" w:themeColor="text1"/>
        </w:rPr>
      </w:pPr>
      <w:bookmarkStart w:id="40" w:name="_Toc104984470"/>
      <w:bookmarkEnd w:id="37"/>
      <w:bookmarkEnd w:id="38"/>
      <w:r>
        <w:rPr>
          <w:rFonts w:hint="eastAsia"/>
          <w:color w:val="000000" w:themeColor="text1"/>
        </w:rPr>
        <w:t>总体</w:t>
      </w:r>
      <w:r w:rsidRPr="00C03530">
        <w:rPr>
          <w:rFonts w:hint="eastAsia"/>
          <w:color w:val="000000" w:themeColor="text1"/>
        </w:rPr>
        <w:t>架构</w:t>
      </w:r>
      <w:bookmarkEnd w:id="40"/>
    </w:p>
    <w:p w14:paraId="5BDED79C" w14:textId="49999DC2" w:rsidR="004C5E6C" w:rsidRPr="00250F99" w:rsidRDefault="00E6201D" w:rsidP="00250F99">
      <w:pPr>
        <w:pStyle w:val="a2"/>
        <w:spacing w:before="156" w:after="156"/>
      </w:pPr>
      <w:r>
        <w:rPr>
          <w:rFonts w:hint="eastAsia"/>
        </w:rPr>
        <w:t>平台</w:t>
      </w:r>
      <w:r w:rsidR="004C5E6C">
        <w:rPr>
          <w:rFonts w:hint="eastAsia"/>
        </w:rPr>
        <w:t>架构</w:t>
      </w:r>
    </w:p>
    <w:p w14:paraId="1219BAC0" w14:textId="4ED6D77A" w:rsidR="00922D7F" w:rsidRDefault="00EA7157" w:rsidP="00EA7157">
      <w:pPr>
        <w:pStyle w:val="afffc"/>
        <w:rPr>
          <w:color w:val="000000" w:themeColor="text1"/>
        </w:rPr>
      </w:pPr>
      <w:r w:rsidRPr="00EA7157">
        <w:rPr>
          <w:rFonts w:hint="eastAsia"/>
          <w:color w:val="000000" w:themeColor="text1"/>
        </w:rPr>
        <w:t>《四型机场建设导则》中明确定义了智慧机场全量化建设参考框架，</w:t>
      </w:r>
      <w:r w:rsidR="00DE02FF">
        <w:rPr>
          <w:rFonts w:hint="eastAsia"/>
          <w:color w:val="000000" w:themeColor="text1"/>
        </w:rPr>
        <w:t>详见图</w:t>
      </w:r>
      <w:r w:rsidR="00FB1EDB">
        <w:rPr>
          <w:rFonts w:hint="eastAsia"/>
          <w:color w:val="000000" w:themeColor="text1"/>
        </w:rPr>
        <w:t>1</w:t>
      </w:r>
      <w:r w:rsidR="00DE02FF">
        <w:rPr>
          <w:rFonts w:hint="eastAsia"/>
          <w:color w:val="000000" w:themeColor="text1"/>
        </w:rPr>
        <w:t>，</w:t>
      </w:r>
      <w:r w:rsidRPr="00EA7157">
        <w:rPr>
          <w:rFonts w:hint="eastAsia"/>
          <w:color w:val="000000" w:themeColor="text1"/>
        </w:rPr>
        <w:t>智慧机场的建设将在基础设施层、数字平台层、业务管理层、生产运行层、用户体验层等方面展开，搭建开放、共享、融合、互通的信息化基础平台，其中数字平台层</w:t>
      </w:r>
      <w:r w:rsidR="00011F55">
        <w:rPr>
          <w:rFonts w:hint="eastAsia"/>
          <w:color w:val="000000" w:themeColor="text1"/>
        </w:rPr>
        <w:t>是</w:t>
      </w:r>
      <w:r w:rsidRPr="00EA7157">
        <w:rPr>
          <w:rFonts w:hint="eastAsia"/>
          <w:color w:val="000000" w:themeColor="text1"/>
        </w:rPr>
        <w:t>建立信息化技术应用的服务环境</w:t>
      </w:r>
      <w:r>
        <w:rPr>
          <w:rFonts w:hint="eastAsia"/>
          <w:color w:val="000000" w:themeColor="text1"/>
        </w:rPr>
        <w:t>。</w:t>
      </w:r>
      <w:r w:rsidR="003B2F09">
        <w:rPr>
          <w:rFonts w:hint="eastAsia"/>
          <w:color w:val="000000" w:themeColor="text1"/>
        </w:rPr>
        <w:t>机场地理信息平台的设计</w:t>
      </w:r>
      <w:proofErr w:type="gramStart"/>
      <w:r w:rsidR="003B2F09">
        <w:rPr>
          <w:rFonts w:hint="eastAsia"/>
          <w:color w:val="000000" w:themeColor="text1"/>
        </w:rPr>
        <w:t>宜符合</w:t>
      </w:r>
      <w:proofErr w:type="gramEnd"/>
      <w:r w:rsidR="003B2F09">
        <w:rPr>
          <w:rFonts w:hint="eastAsia"/>
          <w:color w:val="000000" w:themeColor="text1"/>
        </w:rPr>
        <w:t>智慧机场全量化建设参考框架的设计体系。</w:t>
      </w:r>
    </w:p>
    <w:p w14:paraId="0B1AAEA5" w14:textId="77777777" w:rsidR="007B5DE1" w:rsidRDefault="007B5DE1" w:rsidP="00250F99">
      <w:pPr>
        <w:pStyle w:val="afffc"/>
        <w:keepNext/>
        <w:ind w:firstLineChars="0" w:firstLine="0"/>
      </w:pPr>
      <w:r w:rsidRPr="007B5DE1">
        <w:rPr>
          <w:noProof/>
          <w:color w:val="000000" w:themeColor="text1"/>
        </w:rPr>
        <w:lastRenderedPageBreak/>
        <w:drawing>
          <wp:inline distT="0" distB="0" distL="0" distR="0" wp14:anchorId="6BD7D0AA" wp14:editId="44B505CC">
            <wp:extent cx="5939790" cy="3031490"/>
            <wp:effectExtent l="0" t="0" r="381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3031490"/>
                    </a:xfrm>
                    <a:prstGeom prst="rect">
                      <a:avLst/>
                    </a:prstGeom>
                    <a:noFill/>
                    <a:ln>
                      <a:noFill/>
                    </a:ln>
                  </pic:spPr>
                </pic:pic>
              </a:graphicData>
            </a:graphic>
          </wp:inline>
        </w:drawing>
      </w:r>
    </w:p>
    <w:p w14:paraId="47984975" w14:textId="04010A02" w:rsidR="007B5DE1" w:rsidRPr="00250F99" w:rsidRDefault="00DE02FF" w:rsidP="007B5DE1">
      <w:pPr>
        <w:pStyle w:val="aff8"/>
        <w:jc w:val="center"/>
        <w:rPr>
          <w:rFonts w:ascii="黑体" w:hAnsi="黑体"/>
          <w:noProof/>
          <w:color w:val="000000" w:themeColor="text1"/>
          <w:sz w:val="21"/>
          <w:szCs w:val="21"/>
        </w:rPr>
      </w:pPr>
      <w:r>
        <w:rPr>
          <w:rFonts w:ascii="黑体" w:hAnsi="黑体" w:hint="eastAsia"/>
          <w:noProof/>
          <w:color w:val="000000" w:themeColor="text1"/>
          <w:sz w:val="21"/>
          <w:szCs w:val="21"/>
        </w:rPr>
        <w:t>图</w:t>
      </w:r>
      <w:r w:rsidR="00FB1EDB">
        <w:rPr>
          <w:rFonts w:ascii="黑体" w:hAnsi="黑体" w:hint="eastAsia"/>
          <w:noProof/>
          <w:color w:val="000000" w:themeColor="text1"/>
          <w:sz w:val="21"/>
          <w:szCs w:val="21"/>
        </w:rPr>
        <w:t>1</w:t>
      </w:r>
      <w:r>
        <w:rPr>
          <w:rFonts w:ascii="黑体" w:hAnsi="黑体" w:hint="eastAsia"/>
          <w:noProof/>
          <w:color w:val="000000" w:themeColor="text1"/>
          <w:sz w:val="21"/>
          <w:szCs w:val="21"/>
        </w:rPr>
        <w:t xml:space="preserve"> </w:t>
      </w:r>
      <w:r w:rsidR="007B5DE1" w:rsidRPr="00250F99">
        <w:rPr>
          <w:rFonts w:ascii="黑体" w:hAnsi="黑体" w:hint="eastAsia"/>
          <w:noProof/>
          <w:color w:val="000000" w:themeColor="text1"/>
          <w:sz w:val="21"/>
          <w:szCs w:val="21"/>
        </w:rPr>
        <w:t>智慧机场全量化建设参考框架</w:t>
      </w:r>
    </w:p>
    <w:p w14:paraId="3FD65DA8" w14:textId="588BB7CC" w:rsidR="00325CFA" w:rsidRPr="00C03530" w:rsidRDefault="002838A4">
      <w:pPr>
        <w:pStyle w:val="afffc"/>
        <w:rPr>
          <w:color w:val="000000" w:themeColor="text1"/>
        </w:rPr>
      </w:pPr>
      <w:r w:rsidRPr="00C03530">
        <w:rPr>
          <w:rFonts w:hint="eastAsia"/>
          <w:color w:val="000000" w:themeColor="text1"/>
        </w:rPr>
        <w:t>机场地理信息</w:t>
      </w:r>
      <w:r w:rsidR="00183CAB">
        <w:rPr>
          <w:rFonts w:hint="eastAsia"/>
          <w:color w:val="000000" w:themeColor="text1"/>
        </w:rPr>
        <w:t>平台</w:t>
      </w:r>
      <w:r w:rsidRPr="00C03530">
        <w:rPr>
          <w:rFonts w:hint="eastAsia"/>
          <w:color w:val="000000" w:themeColor="text1"/>
        </w:rPr>
        <w:t>技术架构体系</w:t>
      </w:r>
      <w:r w:rsidR="00B507B8">
        <w:rPr>
          <w:rFonts w:hint="eastAsia"/>
          <w:color w:val="000000" w:themeColor="text1"/>
        </w:rPr>
        <w:t>宜</w:t>
      </w:r>
      <w:r w:rsidRPr="00C03530">
        <w:rPr>
          <w:rFonts w:hint="eastAsia"/>
          <w:color w:val="000000" w:themeColor="text1"/>
        </w:rPr>
        <w:t>采用成熟先进的GIS、可视化、服务总线等技术，融合矢量、栅格、BIM、DEM、时空位置等数据，形成机场时空大数据统一存储、共享应用的有机整体。</w:t>
      </w:r>
    </w:p>
    <w:p w14:paraId="1DD3D963" w14:textId="5CDA92A1" w:rsidR="00325CFA" w:rsidRPr="00C03530" w:rsidRDefault="00F24772">
      <w:pPr>
        <w:pStyle w:val="afffc"/>
        <w:rPr>
          <w:color w:val="000000" w:themeColor="text1"/>
        </w:rPr>
      </w:pPr>
      <w:r>
        <w:rPr>
          <w:rFonts w:hint="eastAsia"/>
          <w:color w:val="000000" w:themeColor="text1"/>
        </w:rPr>
        <w:t>平台</w:t>
      </w:r>
      <w:r w:rsidR="002838A4" w:rsidRPr="00C03530">
        <w:rPr>
          <w:rFonts w:hint="eastAsia"/>
          <w:color w:val="000000" w:themeColor="text1"/>
        </w:rPr>
        <w:t>按照分层架构进行设计，自下而上分为数据层、支撑层、服务层和应用层，</w:t>
      </w:r>
      <w:r>
        <w:rPr>
          <w:rFonts w:hint="eastAsia"/>
          <w:color w:val="000000" w:themeColor="text1"/>
        </w:rPr>
        <w:t>平台</w:t>
      </w:r>
      <w:r w:rsidR="002838A4" w:rsidRPr="00C03530">
        <w:rPr>
          <w:rFonts w:hint="eastAsia"/>
          <w:color w:val="000000" w:themeColor="text1"/>
        </w:rPr>
        <w:t>采用冗余架构建立相应容错机制，保证</w:t>
      </w:r>
      <w:r>
        <w:rPr>
          <w:rFonts w:hint="eastAsia"/>
          <w:color w:val="000000" w:themeColor="text1"/>
        </w:rPr>
        <w:t>平台</w:t>
      </w:r>
      <w:r w:rsidR="002838A4" w:rsidRPr="00C03530">
        <w:rPr>
          <w:rFonts w:hint="eastAsia"/>
          <w:color w:val="000000" w:themeColor="text1"/>
        </w:rPr>
        <w:t>稳定可靠。</w:t>
      </w:r>
    </w:p>
    <w:p w14:paraId="63477F42" w14:textId="77777777" w:rsidR="00325CFA" w:rsidRPr="00C03530" w:rsidRDefault="002838A4" w:rsidP="005B7480">
      <w:pPr>
        <w:pStyle w:val="afffc"/>
        <w:keepNext/>
        <w:jc w:val="center"/>
        <w:rPr>
          <w:color w:val="000000" w:themeColor="text1"/>
        </w:rPr>
      </w:pPr>
      <w:r w:rsidRPr="00C03530">
        <w:rPr>
          <w:noProof/>
          <w:color w:val="000000" w:themeColor="text1"/>
        </w:rPr>
        <w:drawing>
          <wp:inline distT="0" distB="0" distL="114300" distR="114300" wp14:anchorId="0F73919E" wp14:editId="69CA00F1">
            <wp:extent cx="4552768" cy="2335639"/>
            <wp:effectExtent l="0" t="0" r="0" b="0"/>
            <wp:docPr id="3" name="图片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23"/>
                    <pic:cNvPicPr>
                      <a:picLocks noChangeAspect="1"/>
                    </pic:cNvPicPr>
                  </pic:nvPicPr>
                  <pic:blipFill>
                    <a:blip r:embed="rId13"/>
                    <a:stretch>
                      <a:fillRect/>
                    </a:stretch>
                  </pic:blipFill>
                  <pic:spPr>
                    <a:xfrm>
                      <a:off x="0" y="0"/>
                      <a:ext cx="4579860" cy="2349537"/>
                    </a:xfrm>
                    <a:prstGeom prst="rect">
                      <a:avLst/>
                    </a:prstGeom>
                  </pic:spPr>
                </pic:pic>
              </a:graphicData>
            </a:graphic>
          </wp:inline>
        </w:drawing>
      </w:r>
    </w:p>
    <w:p w14:paraId="48E9EE14" w14:textId="631E648B" w:rsidR="00325CFA" w:rsidRPr="00C03530" w:rsidRDefault="00FB1EDB">
      <w:pPr>
        <w:pStyle w:val="aff8"/>
        <w:jc w:val="center"/>
        <w:rPr>
          <w:rFonts w:ascii="黑体" w:hAnsi="黑体"/>
          <w:color w:val="000000" w:themeColor="text1"/>
          <w:sz w:val="21"/>
          <w:szCs w:val="21"/>
        </w:rPr>
      </w:pPr>
      <w:r>
        <w:rPr>
          <w:rFonts w:ascii="黑体" w:hAnsi="黑体" w:hint="eastAsia"/>
          <w:color w:val="000000" w:themeColor="text1"/>
          <w:sz w:val="21"/>
          <w:szCs w:val="21"/>
        </w:rPr>
        <w:t>图</w:t>
      </w:r>
      <w:r w:rsidR="00325CFA" w:rsidRPr="00C03530">
        <w:rPr>
          <w:rFonts w:ascii="黑体" w:hAnsi="黑体"/>
          <w:color w:val="000000" w:themeColor="text1"/>
          <w:sz w:val="21"/>
          <w:szCs w:val="21"/>
        </w:rPr>
        <w:fldChar w:fldCharType="begin"/>
      </w:r>
      <w:r w:rsidR="002838A4" w:rsidRPr="00C03530">
        <w:rPr>
          <w:rFonts w:ascii="黑体" w:hAnsi="黑体"/>
          <w:color w:val="000000" w:themeColor="text1"/>
          <w:sz w:val="21"/>
          <w:szCs w:val="21"/>
        </w:rPr>
        <w:instrText xml:space="preserve"> SEQ 图表 \* ARABIC \s 3 </w:instrText>
      </w:r>
      <w:r w:rsidR="00325CFA" w:rsidRPr="00C03530">
        <w:rPr>
          <w:rFonts w:ascii="黑体" w:hAnsi="黑体"/>
          <w:color w:val="000000" w:themeColor="text1"/>
          <w:sz w:val="21"/>
          <w:szCs w:val="21"/>
        </w:rPr>
        <w:fldChar w:fldCharType="separate"/>
      </w:r>
      <w:r w:rsidR="007B5DE1">
        <w:rPr>
          <w:rFonts w:ascii="黑体" w:hAnsi="黑体"/>
          <w:noProof/>
          <w:color w:val="000000" w:themeColor="text1"/>
          <w:sz w:val="21"/>
          <w:szCs w:val="21"/>
        </w:rPr>
        <w:t>2</w:t>
      </w:r>
      <w:r w:rsidR="00325CFA" w:rsidRPr="00C03530">
        <w:rPr>
          <w:rFonts w:ascii="黑体" w:hAnsi="黑体"/>
          <w:color w:val="000000" w:themeColor="text1"/>
          <w:sz w:val="21"/>
          <w:szCs w:val="21"/>
        </w:rPr>
        <w:fldChar w:fldCharType="end"/>
      </w:r>
      <w:r w:rsidR="00CE076C">
        <w:rPr>
          <w:rFonts w:ascii="黑体" w:hAnsi="黑体"/>
          <w:color w:val="000000" w:themeColor="text1"/>
          <w:sz w:val="21"/>
          <w:szCs w:val="21"/>
        </w:rPr>
        <w:t xml:space="preserve"> </w:t>
      </w:r>
      <w:r w:rsidR="006F3A80">
        <w:rPr>
          <w:rFonts w:ascii="黑体" w:hAnsi="黑体" w:hint="eastAsia"/>
          <w:color w:val="000000" w:themeColor="text1"/>
          <w:sz w:val="21"/>
          <w:szCs w:val="21"/>
        </w:rPr>
        <w:t>平台</w:t>
      </w:r>
      <w:r w:rsidR="002838A4" w:rsidRPr="00C03530">
        <w:rPr>
          <w:rFonts w:ascii="黑体" w:hAnsi="黑体"/>
          <w:color w:val="000000" w:themeColor="text1"/>
          <w:sz w:val="21"/>
          <w:szCs w:val="21"/>
        </w:rPr>
        <w:t>架构</w:t>
      </w:r>
    </w:p>
    <w:p w14:paraId="515F4CB5" w14:textId="77777777" w:rsidR="00325CFA" w:rsidRPr="00C03530" w:rsidRDefault="002838A4">
      <w:pPr>
        <w:pStyle w:val="a2"/>
        <w:spacing w:before="156" w:after="156"/>
        <w:rPr>
          <w:color w:val="000000" w:themeColor="text1"/>
        </w:rPr>
      </w:pPr>
      <w:r w:rsidRPr="00C03530">
        <w:rPr>
          <w:rFonts w:hint="eastAsia"/>
          <w:color w:val="000000" w:themeColor="text1"/>
        </w:rPr>
        <w:t>数据层</w:t>
      </w:r>
    </w:p>
    <w:p w14:paraId="500E949E" w14:textId="66667467" w:rsidR="00325CFA" w:rsidRDefault="002838A4">
      <w:pPr>
        <w:widowControl/>
        <w:tabs>
          <w:tab w:val="center" w:pos="4201"/>
          <w:tab w:val="right" w:leader="dot" w:pos="9298"/>
        </w:tabs>
        <w:autoSpaceDE w:val="0"/>
        <w:autoSpaceDN w:val="0"/>
        <w:ind w:firstLineChars="200" w:firstLine="420"/>
        <w:rPr>
          <w:rFonts w:ascii="宋体"/>
          <w:color w:val="000000" w:themeColor="text1"/>
          <w:kern w:val="0"/>
          <w:szCs w:val="20"/>
        </w:rPr>
      </w:pPr>
      <w:bookmarkStart w:id="41" w:name="_Hlk44494585"/>
      <w:r w:rsidRPr="00C03530">
        <w:rPr>
          <w:rFonts w:ascii="宋体" w:hint="eastAsia"/>
          <w:color w:val="000000" w:themeColor="text1"/>
          <w:kern w:val="0"/>
          <w:szCs w:val="20"/>
        </w:rPr>
        <w:t>地理信息</w:t>
      </w:r>
      <w:r w:rsidR="007D3164">
        <w:rPr>
          <w:rFonts w:ascii="宋体" w:hint="eastAsia"/>
          <w:color w:val="000000" w:themeColor="text1"/>
          <w:kern w:val="0"/>
          <w:szCs w:val="20"/>
        </w:rPr>
        <w:t>平台</w:t>
      </w:r>
      <w:r w:rsidRPr="00C03530">
        <w:rPr>
          <w:rFonts w:ascii="宋体" w:hint="eastAsia"/>
          <w:color w:val="000000" w:themeColor="text1"/>
          <w:kern w:val="0"/>
          <w:szCs w:val="20"/>
        </w:rPr>
        <w:t>支持矢量、栅格、BIM、DEM、倾斜摄影、点云等多种类型的时空数据，涵盖机场空中、地上、地下、室内、室外全域范围，支持二三维地图一体化、BIM/GIS一体化、动态数据与静态地图一体化。数据统一存储在地理信息</w:t>
      </w:r>
      <w:r w:rsidR="007D3164">
        <w:rPr>
          <w:rFonts w:ascii="宋体" w:hint="eastAsia"/>
          <w:color w:val="000000" w:themeColor="text1"/>
          <w:kern w:val="0"/>
          <w:szCs w:val="20"/>
        </w:rPr>
        <w:t>平台</w:t>
      </w:r>
      <w:r w:rsidRPr="00C03530">
        <w:rPr>
          <w:rFonts w:ascii="宋体" w:hint="eastAsia"/>
          <w:color w:val="000000" w:themeColor="text1"/>
          <w:kern w:val="0"/>
          <w:szCs w:val="20"/>
        </w:rPr>
        <w:t>时空大数据库中，作为机场地理信息</w:t>
      </w:r>
      <w:r w:rsidR="007D3164">
        <w:rPr>
          <w:rFonts w:ascii="宋体" w:hint="eastAsia"/>
          <w:color w:val="000000" w:themeColor="text1"/>
          <w:kern w:val="0"/>
          <w:szCs w:val="20"/>
        </w:rPr>
        <w:t>平台</w:t>
      </w:r>
      <w:r w:rsidRPr="00C03530">
        <w:rPr>
          <w:rFonts w:ascii="宋体" w:hint="eastAsia"/>
          <w:color w:val="000000" w:themeColor="text1"/>
          <w:kern w:val="0"/>
          <w:szCs w:val="20"/>
        </w:rPr>
        <w:t>的数据底座。</w:t>
      </w:r>
    </w:p>
    <w:p w14:paraId="7E2C5EBB" w14:textId="4E688ED9" w:rsidR="00914DDF" w:rsidRPr="00250F99" w:rsidRDefault="00914DDF" w:rsidP="00250F99">
      <w:pPr>
        <w:pStyle w:val="ab"/>
      </w:pPr>
      <w:r w:rsidRPr="00250F99">
        <w:rPr>
          <w:rFonts w:hint="eastAsia"/>
        </w:rPr>
        <w:t>多态数据的接入宜采用以下方式：</w:t>
      </w:r>
    </w:p>
    <w:p w14:paraId="4A2E5C44" w14:textId="3C517B18" w:rsidR="00CB339C" w:rsidRPr="00396DE6" w:rsidRDefault="0003566F" w:rsidP="00250F99">
      <w:pPr>
        <w:pStyle w:val="ae"/>
      </w:pPr>
      <w:r w:rsidRPr="00250F99">
        <w:t>BIM</w:t>
      </w:r>
      <w:r w:rsidRPr="00250F99">
        <w:rPr>
          <w:rFonts w:hint="eastAsia"/>
        </w:rPr>
        <w:t>数据宜轻量化、地理空间化</w:t>
      </w:r>
      <w:r w:rsidR="00217967" w:rsidRPr="00396DE6">
        <w:rPr>
          <w:rFonts w:hint="eastAsia"/>
        </w:rPr>
        <w:t>、</w:t>
      </w:r>
      <w:r w:rsidR="008A6570" w:rsidRPr="00250F99">
        <w:rPr>
          <w:rFonts w:hint="eastAsia"/>
        </w:rPr>
        <w:t>与</w:t>
      </w:r>
      <w:r w:rsidR="008A6570" w:rsidRPr="00250F99">
        <w:t>GIS</w:t>
      </w:r>
      <w:r w:rsidR="008A6570" w:rsidRPr="00250F99">
        <w:rPr>
          <w:rFonts w:hint="eastAsia"/>
        </w:rPr>
        <w:t>数据融合进行贴图、纹理、渲染构建高保真机场地理信息</w:t>
      </w:r>
      <w:r w:rsidR="00217967" w:rsidRPr="00396DE6">
        <w:rPr>
          <w:rFonts w:hint="eastAsia"/>
        </w:rPr>
        <w:t>，</w:t>
      </w:r>
      <w:r w:rsidR="009C0BF9" w:rsidRPr="00396DE6">
        <w:rPr>
          <w:rFonts w:hint="eastAsia"/>
        </w:rPr>
        <w:t>接</w:t>
      </w:r>
      <w:r w:rsidR="00E141B3" w:rsidRPr="00396DE6">
        <w:rPr>
          <w:rFonts w:hint="eastAsia"/>
        </w:rPr>
        <w:t>入平台</w:t>
      </w:r>
      <w:r w:rsidR="00E41332">
        <w:rPr>
          <w:rFonts w:hint="eastAsia"/>
        </w:rPr>
        <w:t>；</w:t>
      </w:r>
    </w:p>
    <w:p w14:paraId="2E2CFFC7" w14:textId="76FCD1F5" w:rsidR="007A30EF" w:rsidRDefault="007A30EF" w:rsidP="00250F99">
      <w:pPr>
        <w:pStyle w:val="ae"/>
      </w:pPr>
      <w:r w:rsidRPr="00250F99">
        <w:rPr>
          <w:rFonts w:hint="eastAsia"/>
        </w:rPr>
        <w:lastRenderedPageBreak/>
        <w:t>点云、倾斜摄影数据</w:t>
      </w:r>
      <w:r w:rsidR="00914DDF">
        <w:rPr>
          <w:rFonts w:hint="eastAsia"/>
        </w:rPr>
        <w:t>、</w:t>
      </w:r>
      <w:r w:rsidR="00914DDF" w:rsidRPr="004E311F">
        <w:rPr>
          <w:rFonts w:hint="eastAsia"/>
        </w:rPr>
        <w:t>栅格、</w:t>
      </w:r>
      <w:r w:rsidR="00914DDF" w:rsidRPr="004E311F">
        <w:t>DEM</w:t>
      </w:r>
      <w:r w:rsidR="00914DDF" w:rsidRPr="004E311F">
        <w:rPr>
          <w:rFonts w:hint="eastAsia"/>
        </w:rPr>
        <w:t>数据</w:t>
      </w:r>
      <w:r w:rsidR="00772848">
        <w:rPr>
          <w:rFonts w:hint="eastAsia"/>
        </w:rPr>
        <w:t>、G</w:t>
      </w:r>
      <w:r w:rsidR="00772848">
        <w:t>IS</w:t>
      </w:r>
      <w:r w:rsidR="00772848">
        <w:rPr>
          <w:rFonts w:hint="eastAsia"/>
        </w:rPr>
        <w:t>矢量数据</w:t>
      </w:r>
      <w:r w:rsidR="00076E84">
        <w:rPr>
          <w:rFonts w:hint="eastAsia"/>
        </w:rPr>
        <w:t>经过数据清洗后导入平台</w:t>
      </w:r>
      <w:r w:rsidR="00E41332">
        <w:rPr>
          <w:rFonts w:hint="eastAsia"/>
        </w:rPr>
        <w:t>；</w:t>
      </w:r>
    </w:p>
    <w:p w14:paraId="1EA13669" w14:textId="6BA78FFB" w:rsidR="00914DDF" w:rsidRPr="00250F99" w:rsidRDefault="00914DDF" w:rsidP="00250F99">
      <w:pPr>
        <w:pStyle w:val="ae"/>
      </w:pPr>
      <w:r w:rsidRPr="00F45F78">
        <w:rPr>
          <w:rFonts w:hint="eastAsia"/>
        </w:rPr>
        <w:t>位置数据</w:t>
      </w:r>
      <w:proofErr w:type="gramStart"/>
      <w:r w:rsidRPr="00F45F78">
        <w:rPr>
          <w:rFonts w:hint="eastAsia"/>
        </w:rPr>
        <w:t>宜包括</w:t>
      </w:r>
      <w:proofErr w:type="gramEnd"/>
      <w:r w:rsidRPr="00F45F78">
        <w:rPr>
          <w:rFonts w:hint="eastAsia"/>
        </w:rPr>
        <w:t>航空器、车辆、无动力设备、人员、等活动目标</w:t>
      </w:r>
      <w:r>
        <w:rPr>
          <w:rFonts w:hint="eastAsia"/>
        </w:rPr>
        <w:t>的定位信息</w:t>
      </w:r>
      <w:r w:rsidRPr="00F45F78">
        <w:rPr>
          <w:rFonts w:hint="eastAsia"/>
        </w:rPr>
        <w:t>，宜通过定位设备</w:t>
      </w:r>
      <w:r w:rsidR="00013B1E">
        <w:rPr>
          <w:rFonts w:hint="eastAsia"/>
        </w:rPr>
        <w:t>或定位引擎产生</w:t>
      </w:r>
      <w:r w:rsidR="00E141B3">
        <w:rPr>
          <w:rFonts w:hint="eastAsia"/>
        </w:rPr>
        <w:t>并接入</w:t>
      </w:r>
      <w:r w:rsidR="00E41332">
        <w:rPr>
          <w:rFonts w:hint="eastAsia"/>
        </w:rPr>
        <w:t>。</w:t>
      </w:r>
    </w:p>
    <w:p w14:paraId="0E3D713B" w14:textId="592CD295" w:rsidR="00A4323D" w:rsidRPr="00250F99" w:rsidRDefault="00A16BC9" w:rsidP="00250F99">
      <w:pPr>
        <w:pStyle w:val="ab"/>
      </w:pPr>
      <w:r w:rsidRPr="00250F99">
        <w:rPr>
          <w:rFonts w:hint="eastAsia"/>
        </w:rPr>
        <w:t>支持</w:t>
      </w:r>
      <w:r w:rsidR="00A4323D" w:rsidRPr="00250F99">
        <w:rPr>
          <w:rFonts w:hint="eastAsia"/>
        </w:rPr>
        <w:t>接入格式宜</w:t>
      </w:r>
      <w:r w:rsidR="00DB3494" w:rsidRPr="00250F99">
        <w:rPr>
          <w:rFonts w:hint="eastAsia"/>
        </w:rPr>
        <w:t>采用</w:t>
      </w:r>
      <w:r w:rsidR="00A4323D" w:rsidRPr="00250F99">
        <w:rPr>
          <w:rFonts w:hint="eastAsia"/>
        </w:rPr>
        <w:t>下列</w:t>
      </w:r>
      <w:r w:rsidRPr="00250F99">
        <w:rPr>
          <w:rFonts w:hint="eastAsia"/>
        </w:rPr>
        <w:t>格式</w:t>
      </w:r>
      <w:r w:rsidR="00A4323D" w:rsidRPr="00250F99">
        <w:rPr>
          <w:rFonts w:hint="eastAsia"/>
        </w:rPr>
        <w:t>：</w:t>
      </w:r>
    </w:p>
    <w:p w14:paraId="5160DCB6" w14:textId="6EE054DE" w:rsidR="00A462C9" w:rsidRPr="00250F99" w:rsidRDefault="00893078" w:rsidP="00250F99">
      <w:pPr>
        <w:pStyle w:val="ae"/>
      </w:pPr>
      <w:r w:rsidRPr="00250F99">
        <w:t>GIS</w:t>
      </w:r>
      <w:r w:rsidRPr="00250F99">
        <w:rPr>
          <w:rFonts w:hint="eastAsia"/>
        </w:rPr>
        <w:t>矢量数据宜采用通用</w:t>
      </w:r>
      <w:r w:rsidR="00A4323D" w:rsidRPr="00250F99">
        <w:rPr>
          <w:rFonts w:hint="eastAsia"/>
        </w:rPr>
        <w:t>的空间</w:t>
      </w:r>
      <w:r w:rsidRPr="00250F99">
        <w:rPr>
          <w:rFonts w:hint="eastAsia"/>
        </w:rPr>
        <w:t>数据格式，如</w:t>
      </w:r>
      <w:r w:rsidR="00A462C9" w:rsidRPr="00250F99">
        <w:t>SHP</w:t>
      </w:r>
      <w:r w:rsidRPr="00250F99">
        <w:rPr>
          <w:rFonts w:hint="eastAsia"/>
        </w:rPr>
        <w:t>、</w:t>
      </w:r>
      <w:r w:rsidR="00A4323D" w:rsidRPr="00250F99">
        <w:t>GDB</w:t>
      </w:r>
      <w:r w:rsidR="00A462C9" w:rsidRPr="00250F99">
        <w:rPr>
          <w:rFonts w:hint="eastAsia"/>
        </w:rPr>
        <w:t>、</w:t>
      </w:r>
      <w:r w:rsidR="00A4323D" w:rsidRPr="00250F99">
        <w:t>GEOJSON</w:t>
      </w:r>
      <w:r w:rsidR="00A462C9" w:rsidRPr="00250F99">
        <w:rPr>
          <w:rFonts w:hint="eastAsia"/>
        </w:rPr>
        <w:t>、</w:t>
      </w:r>
      <w:r w:rsidR="00A4323D" w:rsidRPr="00250F99">
        <w:t>KML</w:t>
      </w:r>
      <w:r w:rsidR="00A462C9" w:rsidRPr="00250F99">
        <w:rPr>
          <w:rFonts w:hint="eastAsia"/>
        </w:rPr>
        <w:t>等；</w:t>
      </w:r>
    </w:p>
    <w:p w14:paraId="7C20F4B4" w14:textId="1B8439BD" w:rsidR="00893078" w:rsidRPr="00250F99" w:rsidRDefault="00A462C9" w:rsidP="00250F99">
      <w:pPr>
        <w:pStyle w:val="ae"/>
      </w:pPr>
      <w:r w:rsidRPr="00250F99">
        <w:t>BIM</w:t>
      </w:r>
      <w:r w:rsidRPr="00250F99">
        <w:rPr>
          <w:rFonts w:hint="eastAsia"/>
        </w:rPr>
        <w:t>数据宜采用行业通用格式，如</w:t>
      </w:r>
      <w:r w:rsidRPr="00250F99">
        <w:t>DGN</w:t>
      </w:r>
      <w:r w:rsidRPr="00250F99">
        <w:rPr>
          <w:rFonts w:hint="eastAsia"/>
        </w:rPr>
        <w:t>、</w:t>
      </w:r>
      <w:r w:rsidRPr="00250F99">
        <w:t>RVT</w:t>
      </w:r>
      <w:r w:rsidRPr="00250F99">
        <w:rPr>
          <w:rFonts w:hint="eastAsia"/>
        </w:rPr>
        <w:t>、</w:t>
      </w:r>
      <w:r w:rsidRPr="00250F99">
        <w:t>IFC</w:t>
      </w:r>
      <w:r w:rsidRPr="00250F99">
        <w:rPr>
          <w:rFonts w:hint="eastAsia"/>
        </w:rPr>
        <w:t>、</w:t>
      </w:r>
      <w:r w:rsidRPr="00250F99">
        <w:t>FBX</w:t>
      </w:r>
      <w:r w:rsidRPr="00250F99">
        <w:rPr>
          <w:rFonts w:hint="eastAsia"/>
        </w:rPr>
        <w:t>等</w:t>
      </w:r>
      <w:r w:rsidR="00A4323D" w:rsidRPr="00250F99">
        <w:rPr>
          <w:rFonts w:hint="eastAsia"/>
        </w:rPr>
        <w:t>；</w:t>
      </w:r>
    </w:p>
    <w:p w14:paraId="3AA7C1BB" w14:textId="624AC52F" w:rsidR="00A4323D" w:rsidRPr="00250F99" w:rsidRDefault="00A4323D" w:rsidP="00250F99">
      <w:pPr>
        <w:pStyle w:val="ae"/>
      </w:pPr>
      <w:r w:rsidRPr="00250F99">
        <w:rPr>
          <w:rFonts w:hint="eastAsia"/>
        </w:rPr>
        <w:t>点</w:t>
      </w:r>
      <w:proofErr w:type="gramStart"/>
      <w:r w:rsidRPr="00250F99">
        <w:rPr>
          <w:rFonts w:hint="eastAsia"/>
        </w:rPr>
        <w:t>云数据宜</w:t>
      </w:r>
      <w:proofErr w:type="gramEnd"/>
      <w:r w:rsidRPr="00250F99">
        <w:rPr>
          <w:rFonts w:hint="eastAsia"/>
        </w:rPr>
        <w:t>采用行业通用度高的数据格式，如</w:t>
      </w:r>
      <w:r w:rsidRPr="00250F99">
        <w:t>OBJ</w:t>
      </w:r>
      <w:r w:rsidRPr="00250F99">
        <w:rPr>
          <w:rFonts w:hint="eastAsia"/>
        </w:rPr>
        <w:t>、</w:t>
      </w:r>
      <w:r w:rsidRPr="00250F99">
        <w:t>STL</w:t>
      </w:r>
      <w:r w:rsidRPr="00250F99">
        <w:rPr>
          <w:rFonts w:hint="eastAsia"/>
        </w:rPr>
        <w:t>、</w:t>
      </w:r>
      <w:r w:rsidRPr="00250F99">
        <w:t>PLY</w:t>
      </w:r>
      <w:r w:rsidRPr="00250F99">
        <w:rPr>
          <w:rFonts w:hint="eastAsia"/>
        </w:rPr>
        <w:t>、</w:t>
      </w:r>
      <w:r w:rsidRPr="00250F99">
        <w:t>X3D</w:t>
      </w:r>
      <w:r w:rsidRPr="00250F99">
        <w:rPr>
          <w:rFonts w:hint="eastAsia"/>
        </w:rPr>
        <w:t>等；</w:t>
      </w:r>
    </w:p>
    <w:p w14:paraId="697B7AA2" w14:textId="4BBEBE43" w:rsidR="00A4323D" w:rsidRPr="00250F99" w:rsidRDefault="00A4323D" w:rsidP="00250F99">
      <w:pPr>
        <w:pStyle w:val="ae"/>
      </w:pPr>
      <w:r w:rsidRPr="00250F99">
        <w:rPr>
          <w:rFonts w:hint="eastAsia"/>
        </w:rPr>
        <w:t>倾斜摄影数据宜采用</w:t>
      </w:r>
      <w:r w:rsidRPr="00250F99">
        <w:t>OSGB</w:t>
      </w:r>
      <w:r w:rsidRPr="00250F99">
        <w:rPr>
          <w:rFonts w:hint="eastAsia"/>
        </w:rPr>
        <w:t>、</w:t>
      </w:r>
      <w:r w:rsidRPr="00250F99">
        <w:t>OBJ</w:t>
      </w:r>
      <w:r w:rsidRPr="00250F99">
        <w:rPr>
          <w:rFonts w:hint="eastAsia"/>
        </w:rPr>
        <w:t>格式等；</w:t>
      </w:r>
    </w:p>
    <w:p w14:paraId="6F95ECF3" w14:textId="3EFE7EBE" w:rsidR="00A4323D" w:rsidRPr="00250F99" w:rsidRDefault="00A4323D" w:rsidP="00250F99">
      <w:pPr>
        <w:pStyle w:val="ae"/>
      </w:pPr>
      <w:r w:rsidRPr="00250F99">
        <w:rPr>
          <w:rFonts w:hint="eastAsia"/>
        </w:rPr>
        <w:t>栅格数据宜采用影像常规格式，如</w:t>
      </w:r>
      <w:r w:rsidRPr="00250F99">
        <w:t>TIFF</w:t>
      </w:r>
      <w:r w:rsidRPr="00250F99">
        <w:rPr>
          <w:rFonts w:hint="eastAsia"/>
        </w:rPr>
        <w:t>、</w:t>
      </w:r>
      <w:r w:rsidRPr="00250F99">
        <w:t>JPG</w:t>
      </w:r>
      <w:r w:rsidRPr="00250F99">
        <w:rPr>
          <w:rFonts w:hint="eastAsia"/>
        </w:rPr>
        <w:t>、</w:t>
      </w:r>
      <w:r w:rsidRPr="00250F99">
        <w:t>PNG</w:t>
      </w:r>
      <w:r w:rsidRPr="00250F99">
        <w:rPr>
          <w:rFonts w:hint="eastAsia"/>
        </w:rPr>
        <w:t>等；</w:t>
      </w:r>
    </w:p>
    <w:p w14:paraId="44510262" w14:textId="16280819" w:rsidR="00A4323D" w:rsidRDefault="00A4323D">
      <w:pPr>
        <w:pStyle w:val="ae"/>
      </w:pPr>
      <w:r w:rsidRPr="00250F99">
        <w:t>DEM</w:t>
      </w:r>
      <w:r w:rsidRPr="00250F99">
        <w:rPr>
          <w:rFonts w:hint="eastAsia"/>
        </w:rPr>
        <w:t>数据宜采用</w:t>
      </w:r>
      <w:r w:rsidR="000D1770" w:rsidRPr="00250F99">
        <w:rPr>
          <w:rFonts w:hint="eastAsia"/>
        </w:rPr>
        <w:t>常用数据格式，如</w:t>
      </w:r>
      <w:r w:rsidR="000D1770" w:rsidRPr="00250F99">
        <w:t>GRD</w:t>
      </w:r>
      <w:r w:rsidR="000D1770" w:rsidRPr="00250F99">
        <w:rPr>
          <w:rFonts w:hint="eastAsia"/>
        </w:rPr>
        <w:t>、</w:t>
      </w:r>
      <w:r w:rsidR="00B40865">
        <w:t>IMG</w:t>
      </w:r>
      <w:r w:rsidR="000D1770" w:rsidRPr="00250F99">
        <w:rPr>
          <w:rFonts w:hint="eastAsia"/>
        </w:rPr>
        <w:t>、</w:t>
      </w:r>
      <w:r w:rsidR="000D1770" w:rsidRPr="00250F99">
        <w:t>BIL</w:t>
      </w:r>
      <w:r w:rsidR="000D1770" w:rsidRPr="00250F99">
        <w:rPr>
          <w:rFonts w:hint="eastAsia"/>
        </w:rPr>
        <w:t>、</w:t>
      </w:r>
      <w:r w:rsidR="000D1770" w:rsidRPr="00250F99">
        <w:t>ASC</w:t>
      </w:r>
      <w:r w:rsidR="000D1770" w:rsidRPr="00250F99">
        <w:rPr>
          <w:rFonts w:hint="eastAsia"/>
        </w:rPr>
        <w:t>等</w:t>
      </w:r>
      <w:r w:rsidR="00342F2D">
        <w:rPr>
          <w:rFonts w:hint="eastAsia"/>
        </w:rPr>
        <w:t>。</w:t>
      </w:r>
    </w:p>
    <w:p w14:paraId="247045CD" w14:textId="77777777" w:rsidR="00CD54C1" w:rsidRDefault="00CD54C1" w:rsidP="00250F99">
      <w:pPr>
        <w:pStyle w:val="ab"/>
      </w:pPr>
      <w:r>
        <w:rPr>
          <w:rFonts w:hint="eastAsia"/>
        </w:rPr>
        <w:t>所有接入的多态数据通过服务总线的方式提供数据。</w:t>
      </w:r>
    </w:p>
    <w:bookmarkEnd w:id="41"/>
    <w:p w14:paraId="5A685B92" w14:textId="77777777" w:rsidR="00325CFA" w:rsidRPr="00C03530" w:rsidRDefault="002838A4">
      <w:pPr>
        <w:pStyle w:val="a2"/>
        <w:spacing w:before="156" w:after="156"/>
        <w:rPr>
          <w:color w:val="000000" w:themeColor="text1"/>
        </w:rPr>
      </w:pPr>
      <w:r w:rsidRPr="00C03530">
        <w:rPr>
          <w:color w:val="000000" w:themeColor="text1"/>
        </w:rPr>
        <w:t>支撑层</w:t>
      </w:r>
    </w:p>
    <w:p w14:paraId="708DD8A3" w14:textId="3934B5BE" w:rsidR="00325CFA" w:rsidRDefault="007D3164">
      <w:pPr>
        <w:widowControl/>
        <w:tabs>
          <w:tab w:val="center" w:pos="4201"/>
          <w:tab w:val="right" w:leader="dot" w:pos="9298"/>
        </w:tabs>
        <w:autoSpaceDE w:val="0"/>
        <w:autoSpaceDN w:val="0"/>
        <w:ind w:firstLineChars="200" w:firstLine="420"/>
        <w:rPr>
          <w:rFonts w:ascii="宋体"/>
          <w:color w:val="000000" w:themeColor="text1"/>
          <w:kern w:val="0"/>
          <w:szCs w:val="20"/>
        </w:rPr>
      </w:pPr>
      <w:r>
        <w:rPr>
          <w:rFonts w:ascii="宋体" w:hint="eastAsia"/>
          <w:color w:val="000000" w:themeColor="text1"/>
          <w:kern w:val="0"/>
          <w:szCs w:val="20"/>
        </w:rPr>
        <w:t>平台</w:t>
      </w:r>
      <w:r w:rsidR="002838A4" w:rsidRPr="00C03530">
        <w:rPr>
          <w:rFonts w:ascii="宋体" w:hint="eastAsia"/>
          <w:color w:val="000000" w:themeColor="text1"/>
          <w:kern w:val="0"/>
          <w:szCs w:val="20"/>
        </w:rPr>
        <w:t>支撑层包括GIS服务引擎和地理时空分析工具。GIS服务引擎用于二三维地图服务发布与管理，用</w:t>
      </w:r>
      <w:r w:rsidR="009E5CDB">
        <w:rPr>
          <w:rFonts w:ascii="宋体" w:hint="eastAsia"/>
          <w:color w:val="000000" w:themeColor="text1"/>
          <w:kern w:val="0"/>
          <w:szCs w:val="20"/>
        </w:rPr>
        <w:t>于</w:t>
      </w:r>
      <w:r w:rsidR="002838A4" w:rsidRPr="00C03530">
        <w:rPr>
          <w:rFonts w:ascii="宋体" w:hint="eastAsia"/>
          <w:color w:val="000000" w:themeColor="text1"/>
          <w:kern w:val="0"/>
          <w:szCs w:val="20"/>
        </w:rPr>
        <w:t>接收地图请求、动态生成地图图片或地理信息。地理时空分析工具提供可视化分析界面实现几何分析、网络分析、点汇聚、轨迹构建、空间叠加、密度计算等功能。</w:t>
      </w:r>
      <w:r w:rsidR="00770302">
        <w:rPr>
          <w:rFonts w:ascii="宋体" w:hint="eastAsia"/>
          <w:color w:val="000000" w:themeColor="text1"/>
          <w:kern w:val="0"/>
          <w:szCs w:val="20"/>
        </w:rPr>
        <w:t>G</w:t>
      </w:r>
      <w:r w:rsidR="00770302">
        <w:rPr>
          <w:rFonts w:ascii="宋体"/>
          <w:color w:val="000000" w:themeColor="text1"/>
          <w:kern w:val="0"/>
          <w:szCs w:val="20"/>
        </w:rPr>
        <w:t>IS</w:t>
      </w:r>
      <w:r w:rsidR="00770302">
        <w:rPr>
          <w:rFonts w:ascii="宋体" w:hint="eastAsia"/>
          <w:color w:val="000000" w:themeColor="text1"/>
          <w:kern w:val="0"/>
          <w:szCs w:val="20"/>
        </w:rPr>
        <w:t>服务</w:t>
      </w:r>
      <w:r w:rsidR="00C23BC0">
        <w:rPr>
          <w:rFonts w:ascii="宋体" w:hint="eastAsia"/>
          <w:color w:val="000000" w:themeColor="text1"/>
          <w:kern w:val="0"/>
          <w:szCs w:val="20"/>
        </w:rPr>
        <w:t>引擎</w:t>
      </w:r>
      <w:proofErr w:type="gramStart"/>
      <w:r w:rsidR="00C23BC0">
        <w:rPr>
          <w:rFonts w:ascii="宋体" w:hint="eastAsia"/>
          <w:color w:val="000000" w:themeColor="text1"/>
          <w:kern w:val="0"/>
          <w:szCs w:val="20"/>
        </w:rPr>
        <w:t>宜</w:t>
      </w:r>
      <w:r w:rsidR="00364198">
        <w:rPr>
          <w:rFonts w:ascii="宋体" w:hint="eastAsia"/>
          <w:color w:val="000000" w:themeColor="text1"/>
          <w:kern w:val="0"/>
          <w:szCs w:val="20"/>
        </w:rPr>
        <w:t>满足</w:t>
      </w:r>
      <w:proofErr w:type="gramEnd"/>
      <w:r w:rsidR="00364198">
        <w:rPr>
          <w:rFonts w:ascii="宋体" w:hint="eastAsia"/>
          <w:color w:val="000000" w:themeColor="text1"/>
          <w:kern w:val="0"/>
          <w:szCs w:val="20"/>
        </w:rPr>
        <w:t>地图</w:t>
      </w:r>
      <w:r w:rsidR="0010193A">
        <w:rPr>
          <w:rFonts w:ascii="宋体" w:hint="eastAsia"/>
          <w:color w:val="000000" w:themeColor="text1"/>
          <w:kern w:val="0"/>
          <w:szCs w:val="20"/>
        </w:rPr>
        <w:t>操作</w:t>
      </w:r>
      <w:r w:rsidR="00364198">
        <w:rPr>
          <w:rFonts w:ascii="宋体" w:hint="eastAsia"/>
          <w:color w:val="000000" w:themeColor="text1"/>
          <w:kern w:val="0"/>
          <w:szCs w:val="20"/>
        </w:rPr>
        <w:t>、分析、编辑、</w:t>
      </w:r>
      <w:r w:rsidR="00364198" w:rsidRPr="00364198">
        <w:rPr>
          <w:rFonts w:ascii="宋体" w:hint="eastAsia"/>
          <w:color w:val="000000" w:themeColor="text1"/>
          <w:kern w:val="0"/>
          <w:szCs w:val="20"/>
        </w:rPr>
        <w:t>路径规划、数据输入输出、数据同步</w:t>
      </w:r>
      <w:r w:rsidR="00364198">
        <w:rPr>
          <w:rFonts w:ascii="宋体" w:hint="eastAsia"/>
          <w:color w:val="000000" w:themeColor="text1"/>
          <w:kern w:val="0"/>
          <w:szCs w:val="20"/>
        </w:rPr>
        <w:t>等</w:t>
      </w:r>
      <w:r w:rsidR="00C27745">
        <w:rPr>
          <w:rFonts w:ascii="宋体" w:hint="eastAsia"/>
          <w:color w:val="000000" w:themeColor="text1"/>
          <w:kern w:val="0"/>
          <w:szCs w:val="20"/>
        </w:rPr>
        <w:t>应用</w:t>
      </w:r>
      <w:r w:rsidR="00364198">
        <w:rPr>
          <w:rFonts w:ascii="宋体" w:hint="eastAsia"/>
          <w:color w:val="000000" w:themeColor="text1"/>
          <w:kern w:val="0"/>
          <w:szCs w:val="20"/>
        </w:rPr>
        <w:t>需求。</w:t>
      </w:r>
    </w:p>
    <w:p w14:paraId="24946E9D" w14:textId="55B8DB6C" w:rsidR="00B079DC" w:rsidRPr="00250F99" w:rsidRDefault="00770302">
      <w:pPr>
        <w:widowControl/>
        <w:tabs>
          <w:tab w:val="center" w:pos="4201"/>
          <w:tab w:val="right" w:leader="dot" w:pos="9298"/>
        </w:tabs>
        <w:autoSpaceDE w:val="0"/>
        <w:autoSpaceDN w:val="0"/>
        <w:ind w:firstLineChars="200" w:firstLine="420"/>
        <w:rPr>
          <w:rFonts w:ascii="宋体"/>
          <w:color w:val="FF0000"/>
          <w:kern w:val="0"/>
          <w:szCs w:val="20"/>
        </w:rPr>
      </w:pPr>
      <w:r>
        <w:rPr>
          <w:rFonts w:ascii="宋体" w:hint="eastAsia"/>
          <w:color w:val="000000" w:themeColor="text1"/>
          <w:kern w:val="0"/>
          <w:szCs w:val="20"/>
        </w:rPr>
        <w:t>G</w:t>
      </w:r>
      <w:r>
        <w:rPr>
          <w:rFonts w:ascii="宋体"/>
          <w:color w:val="000000" w:themeColor="text1"/>
          <w:kern w:val="0"/>
          <w:szCs w:val="20"/>
        </w:rPr>
        <w:t>IS</w:t>
      </w:r>
      <w:r>
        <w:rPr>
          <w:rFonts w:ascii="宋体" w:hint="eastAsia"/>
          <w:color w:val="000000" w:themeColor="text1"/>
          <w:kern w:val="0"/>
          <w:szCs w:val="20"/>
        </w:rPr>
        <w:t>服务</w:t>
      </w:r>
      <w:r w:rsidR="00B079DC" w:rsidRPr="00250F99">
        <w:rPr>
          <w:rFonts w:ascii="宋体" w:hint="eastAsia"/>
          <w:kern w:val="0"/>
          <w:szCs w:val="20"/>
        </w:rPr>
        <w:t>引擎</w:t>
      </w:r>
      <w:r w:rsidR="00864552" w:rsidRPr="00250F99">
        <w:rPr>
          <w:rFonts w:ascii="宋体" w:hint="eastAsia"/>
          <w:kern w:val="0"/>
          <w:szCs w:val="20"/>
        </w:rPr>
        <w:t>宜包含</w:t>
      </w:r>
      <w:r w:rsidR="00F02983" w:rsidRPr="00250F99">
        <w:rPr>
          <w:rFonts w:ascii="宋体" w:hint="eastAsia"/>
          <w:kern w:val="0"/>
          <w:szCs w:val="20"/>
        </w:rPr>
        <w:t>功能</w:t>
      </w:r>
      <w:r w:rsidR="00F16E3C" w:rsidRPr="00250F99">
        <w:rPr>
          <w:rFonts w:ascii="宋体" w:hint="eastAsia"/>
          <w:kern w:val="0"/>
          <w:szCs w:val="20"/>
        </w:rPr>
        <w:t>和参数如下</w:t>
      </w:r>
      <w:r w:rsidR="00F02983" w:rsidRPr="00250F99">
        <w:rPr>
          <w:rFonts w:ascii="宋体" w:hint="eastAsia"/>
          <w:kern w:val="0"/>
          <w:szCs w:val="20"/>
        </w:rPr>
        <w:t>：</w:t>
      </w:r>
    </w:p>
    <w:p w14:paraId="7CAA51CB" w14:textId="5A75D33C" w:rsidR="000C14B3" w:rsidRDefault="00987F64" w:rsidP="00250F99">
      <w:pPr>
        <w:pStyle w:val="ab"/>
      </w:pPr>
      <w:proofErr w:type="gramStart"/>
      <w:r>
        <w:rPr>
          <w:rFonts w:hint="eastAsia"/>
        </w:rPr>
        <w:t>宜</w:t>
      </w:r>
      <w:r w:rsidR="000C14B3" w:rsidRPr="00135B4E">
        <w:rPr>
          <w:rFonts w:hint="eastAsia"/>
        </w:rPr>
        <w:t>支持</w:t>
      </w:r>
      <w:proofErr w:type="gramEnd"/>
      <w:r w:rsidR="000C14B3" w:rsidRPr="00135B4E">
        <w:rPr>
          <w:rFonts w:hint="eastAsia"/>
        </w:rPr>
        <w:t>Windows 、Linux等操作系统</w:t>
      </w:r>
      <w:r w:rsidR="00F16E3C">
        <w:rPr>
          <w:rFonts w:hint="eastAsia"/>
        </w:rPr>
        <w:t>，</w:t>
      </w:r>
      <w:r w:rsidR="000C14B3" w:rsidRPr="00135B4E">
        <w:rPr>
          <w:rFonts w:hint="eastAsia"/>
        </w:rPr>
        <w:t>具有内置web服务，支持多种Web应用服务器集成；</w:t>
      </w:r>
    </w:p>
    <w:p w14:paraId="1164D7E4" w14:textId="4DF1EBF3" w:rsidR="00F02983" w:rsidRDefault="00987F64" w:rsidP="00250F99">
      <w:pPr>
        <w:pStyle w:val="ab"/>
      </w:pPr>
      <w:r>
        <w:rPr>
          <w:rFonts w:hint="eastAsia"/>
        </w:rPr>
        <w:t>宜</w:t>
      </w:r>
      <w:r w:rsidR="00F02983" w:rsidRPr="00250F99">
        <w:rPr>
          <w:rFonts w:hint="eastAsia"/>
        </w:rPr>
        <w:t>与空间数据</w:t>
      </w:r>
      <w:proofErr w:type="gramStart"/>
      <w:r w:rsidR="00F02983" w:rsidRPr="00250F99">
        <w:rPr>
          <w:rFonts w:hint="eastAsia"/>
        </w:rPr>
        <w:t>库联合</w:t>
      </w:r>
      <w:proofErr w:type="gramEnd"/>
      <w:r w:rsidR="00F02983" w:rsidRPr="00250F99">
        <w:rPr>
          <w:rFonts w:hint="eastAsia"/>
        </w:rPr>
        <w:t>为用户提供空间数据</w:t>
      </w:r>
      <w:r w:rsidR="00EA78CD">
        <w:rPr>
          <w:rFonts w:hint="eastAsia"/>
        </w:rPr>
        <w:t>管理与</w:t>
      </w:r>
      <w:r w:rsidR="00F02983" w:rsidRPr="00250F99">
        <w:rPr>
          <w:rFonts w:hint="eastAsia"/>
        </w:rPr>
        <w:t>服务</w:t>
      </w:r>
      <w:r w:rsidR="00D629D5">
        <w:rPr>
          <w:rFonts w:hint="eastAsia"/>
        </w:rPr>
        <w:t>，</w:t>
      </w:r>
      <w:r w:rsidR="00D629D5" w:rsidRPr="004E311F">
        <w:rPr>
          <w:rFonts w:hint="eastAsia"/>
        </w:rPr>
        <w:t>支持</w:t>
      </w:r>
      <w:r w:rsidR="00454AB8">
        <w:rPr>
          <w:rFonts w:hint="eastAsia"/>
        </w:rPr>
        <w:t>基于</w:t>
      </w:r>
      <w:r w:rsidR="00D629D5" w:rsidRPr="004E311F">
        <w:rPr>
          <w:rFonts w:hint="eastAsia"/>
        </w:rPr>
        <w:t>OGC</w:t>
      </w:r>
      <w:r w:rsidR="00454AB8">
        <w:rPr>
          <w:rFonts w:hint="eastAsia"/>
        </w:rPr>
        <w:t>提供的</w:t>
      </w:r>
      <w:r w:rsidR="00D629D5" w:rsidRPr="004E311F">
        <w:rPr>
          <w:rFonts w:hint="eastAsia"/>
        </w:rPr>
        <w:t>WMS、WFS、WCS、WPS、WMTS</w:t>
      </w:r>
      <w:r w:rsidR="00CE109F">
        <w:rPr>
          <w:rFonts w:hint="eastAsia"/>
        </w:rPr>
        <w:t>、</w:t>
      </w:r>
      <w:r w:rsidR="00D629D5" w:rsidRPr="004E311F">
        <w:rPr>
          <w:rFonts w:hint="eastAsia"/>
        </w:rPr>
        <w:t>KML</w:t>
      </w:r>
      <w:r w:rsidR="006B3105">
        <w:rPr>
          <w:rFonts w:hint="eastAsia"/>
        </w:rPr>
        <w:t>等</w:t>
      </w:r>
      <w:r w:rsidR="00D629D5" w:rsidRPr="004E311F">
        <w:rPr>
          <w:rFonts w:hint="eastAsia"/>
        </w:rPr>
        <w:t>服务</w:t>
      </w:r>
      <w:r w:rsidR="0076267C">
        <w:rPr>
          <w:rFonts w:hint="eastAsia"/>
        </w:rPr>
        <w:t>；</w:t>
      </w:r>
    </w:p>
    <w:p w14:paraId="749B6150" w14:textId="32371E60" w:rsidR="003C1114" w:rsidRPr="00250F99" w:rsidRDefault="00987F64" w:rsidP="00250F99">
      <w:pPr>
        <w:pStyle w:val="ab"/>
      </w:pPr>
      <w:proofErr w:type="gramStart"/>
      <w:r>
        <w:rPr>
          <w:rFonts w:hint="eastAsia"/>
        </w:rPr>
        <w:t>宜</w:t>
      </w:r>
      <w:r w:rsidR="003C1114" w:rsidRPr="004E311F">
        <w:rPr>
          <w:rFonts w:hint="eastAsia"/>
        </w:rPr>
        <w:t>支持</w:t>
      </w:r>
      <w:proofErr w:type="gramEnd"/>
      <w:r w:rsidR="003C1114" w:rsidRPr="004E311F">
        <w:rPr>
          <w:rFonts w:hint="eastAsia"/>
        </w:rPr>
        <w:t>地图服务</w:t>
      </w:r>
      <w:r w:rsidR="00F153FF">
        <w:rPr>
          <w:rFonts w:hint="eastAsia"/>
        </w:rPr>
        <w:t>、</w:t>
      </w:r>
      <w:r w:rsidR="003C1114" w:rsidRPr="004E311F">
        <w:rPr>
          <w:rFonts w:hint="eastAsia"/>
        </w:rPr>
        <w:t>影像服务</w:t>
      </w:r>
      <w:r w:rsidR="00F153FF">
        <w:rPr>
          <w:rFonts w:hint="eastAsia"/>
        </w:rPr>
        <w:t>、</w:t>
      </w:r>
      <w:r w:rsidR="003C1114" w:rsidRPr="004E311F">
        <w:rPr>
          <w:rFonts w:hint="eastAsia"/>
        </w:rPr>
        <w:t>要素服务</w:t>
      </w:r>
      <w:r w:rsidR="00F153FF">
        <w:rPr>
          <w:rFonts w:hint="eastAsia"/>
        </w:rPr>
        <w:t>、</w:t>
      </w:r>
      <w:r w:rsidR="003C1114" w:rsidRPr="004E311F">
        <w:rPr>
          <w:rFonts w:hint="eastAsia"/>
        </w:rPr>
        <w:t>搜索服务</w:t>
      </w:r>
      <w:r w:rsidR="00F153FF">
        <w:rPr>
          <w:rFonts w:hint="eastAsia"/>
        </w:rPr>
        <w:t>、</w:t>
      </w:r>
      <w:r w:rsidR="003C1114" w:rsidRPr="004E311F">
        <w:rPr>
          <w:rFonts w:hint="eastAsia"/>
        </w:rPr>
        <w:t>几何服务</w:t>
      </w:r>
      <w:r w:rsidR="00F153FF">
        <w:rPr>
          <w:rFonts w:hint="eastAsia"/>
        </w:rPr>
        <w:t>、</w:t>
      </w:r>
      <w:r w:rsidR="003C1114" w:rsidRPr="004E311F">
        <w:rPr>
          <w:rFonts w:hint="eastAsia"/>
        </w:rPr>
        <w:t>地理处理服务</w:t>
      </w:r>
      <w:r w:rsidR="00F153FF">
        <w:rPr>
          <w:rFonts w:hint="eastAsia"/>
        </w:rPr>
        <w:t>、</w:t>
      </w:r>
      <w:r w:rsidR="003C1114" w:rsidRPr="004E311F">
        <w:rPr>
          <w:rFonts w:hint="eastAsia"/>
        </w:rPr>
        <w:t>远程空间数据</w:t>
      </w:r>
      <w:proofErr w:type="gramStart"/>
      <w:r w:rsidR="003C1114" w:rsidRPr="004E311F">
        <w:rPr>
          <w:rFonts w:hint="eastAsia"/>
        </w:rPr>
        <w:t>库访问</w:t>
      </w:r>
      <w:proofErr w:type="gramEnd"/>
      <w:r w:rsidR="003C1114" w:rsidRPr="004E311F">
        <w:rPr>
          <w:rFonts w:hint="eastAsia"/>
        </w:rPr>
        <w:t>服务</w:t>
      </w:r>
      <w:r w:rsidR="00CE4BD0">
        <w:rPr>
          <w:rFonts w:hint="eastAsia"/>
        </w:rPr>
        <w:t>、</w:t>
      </w:r>
      <w:r w:rsidR="003C1114" w:rsidRPr="004E311F">
        <w:rPr>
          <w:rFonts w:hint="eastAsia"/>
        </w:rPr>
        <w:t>网络分析服务</w:t>
      </w:r>
      <w:r w:rsidR="00CE4BD0">
        <w:rPr>
          <w:rFonts w:hint="eastAsia"/>
        </w:rPr>
        <w:t>、</w:t>
      </w:r>
      <w:r w:rsidR="003C1114" w:rsidRPr="004E311F">
        <w:rPr>
          <w:rFonts w:hint="eastAsia"/>
        </w:rPr>
        <w:t>空间分析、地理定位服务；</w:t>
      </w:r>
    </w:p>
    <w:p w14:paraId="64BAEE36" w14:textId="1C437126" w:rsidR="00F02983" w:rsidRPr="00250F99" w:rsidRDefault="00987F64" w:rsidP="00250F99">
      <w:pPr>
        <w:pStyle w:val="ab"/>
      </w:pPr>
      <w:r>
        <w:rPr>
          <w:rFonts w:hint="eastAsia"/>
        </w:rPr>
        <w:t>宜</w:t>
      </w:r>
      <w:r w:rsidR="00F02983" w:rsidRPr="00250F99">
        <w:rPr>
          <w:rFonts w:hint="eastAsia"/>
        </w:rPr>
        <w:t>提供开放的数据访问，通过</w:t>
      </w:r>
      <w:r w:rsidR="00F02983" w:rsidRPr="00250F99">
        <w:t>TCP/IP</w:t>
      </w:r>
      <w:r w:rsidR="00F02983" w:rsidRPr="00250F99">
        <w:rPr>
          <w:rFonts w:hint="eastAsia"/>
        </w:rPr>
        <w:t>横跨任何同构或异构网络，支持分布式的</w:t>
      </w:r>
      <w:r w:rsidR="00F02983" w:rsidRPr="00250F99">
        <w:t>GIS</w:t>
      </w:r>
      <w:r w:rsidR="00F02983" w:rsidRPr="00250F99">
        <w:rPr>
          <w:rFonts w:hint="eastAsia"/>
        </w:rPr>
        <w:t>系统</w:t>
      </w:r>
      <w:r w:rsidR="00742DA0">
        <w:rPr>
          <w:rFonts w:hint="eastAsia"/>
        </w:rPr>
        <w:t>，</w:t>
      </w:r>
      <w:proofErr w:type="gramStart"/>
      <w:r w:rsidR="00742DA0" w:rsidRPr="004E311F">
        <w:rPr>
          <w:rFonts w:hint="eastAsia"/>
        </w:rPr>
        <w:t>宜支持</w:t>
      </w:r>
      <w:proofErr w:type="gramEnd"/>
      <w:r w:rsidR="00742DA0" w:rsidRPr="004E311F">
        <w:rPr>
          <w:rFonts w:hint="eastAsia"/>
        </w:rPr>
        <w:t>可伸缩的热插拔式GIS服务器集群，GIS服务器可随时加入或退出集群而不影响集群正常工作</w:t>
      </w:r>
      <w:r w:rsidR="00F02983" w:rsidRPr="00250F99">
        <w:rPr>
          <w:rFonts w:hint="eastAsia"/>
        </w:rPr>
        <w:t>；</w:t>
      </w:r>
    </w:p>
    <w:p w14:paraId="3D2DA94C" w14:textId="73283F8A" w:rsidR="00F02983" w:rsidRPr="00250F99" w:rsidRDefault="00987F64" w:rsidP="00250F99">
      <w:pPr>
        <w:pStyle w:val="ab"/>
      </w:pPr>
      <w:r>
        <w:rPr>
          <w:rFonts w:hint="eastAsia"/>
        </w:rPr>
        <w:t>宜</w:t>
      </w:r>
      <w:r w:rsidR="00F02983" w:rsidRPr="00250F99">
        <w:rPr>
          <w:rFonts w:hint="eastAsia"/>
        </w:rPr>
        <w:t>提供对地图数据的组织管理，提供地图移动、缩</w:t>
      </w:r>
      <w:r w:rsidR="007574C2" w:rsidRPr="004E311F">
        <w:rPr>
          <w:rFonts w:hint="eastAsia"/>
        </w:rPr>
        <w:t>放</w:t>
      </w:r>
      <w:r w:rsidR="00F02983" w:rsidRPr="00250F99">
        <w:rPr>
          <w:rFonts w:hint="eastAsia"/>
        </w:rPr>
        <w:t>、渲染、空间查询等功能</w:t>
      </w:r>
      <w:r w:rsidR="00AF73A6">
        <w:rPr>
          <w:rFonts w:hint="eastAsia"/>
        </w:rPr>
        <w:t>；</w:t>
      </w:r>
    </w:p>
    <w:p w14:paraId="630E96A3" w14:textId="74E45BCE" w:rsidR="00F02983" w:rsidRDefault="00742DA0" w:rsidP="00250F99">
      <w:pPr>
        <w:pStyle w:val="ab"/>
      </w:pPr>
      <w:proofErr w:type="gramStart"/>
      <w:r w:rsidRPr="004E311F">
        <w:rPr>
          <w:rFonts w:hint="eastAsia"/>
        </w:rPr>
        <w:t>宜支持</w:t>
      </w:r>
      <w:proofErr w:type="gramEnd"/>
      <w:r w:rsidRPr="004E311F">
        <w:rPr>
          <w:rFonts w:hint="eastAsia"/>
        </w:rPr>
        <w:t>多种数据库(Oracle、DB2、SQL Server、PostgreSQL等)</w:t>
      </w:r>
      <w:r w:rsidR="00F02983" w:rsidRPr="00250F99">
        <w:rPr>
          <w:rFonts w:hint="eastAsia"/>
        </w:rPr>
        <w:t>；</w:t>
      </w:r>
    </w:p>
    <w:p w14:paraId="6B5C2276" w14:textId="1C4F0567" w:rsidR="008F1CE9" w:rsidRDefault="008F1CE9" w:rsidP="00250F99">
      <w:pPr>
        <w:pStyle w:val="ab"/>
      </w:pPr>
      <w:r>
        <w:rPr>
          <w:rFonts w:hint="eastAsia"/>
        </w:rPr>
        <w:t>宜具有</w:t>
      </w:r>
      <w:r w:rsidRPr="00F726ED">
        <w:rPr>
          <w:rFonts w:hint="eastAsia"/>
        </w:rPr>
        <w:t>无缝数据管理功能，实现空间数据与属性数据统一存储</w:t>
      </w:r>
      <w:r w:rsidR="0076267C">
        <w:rPr>
          <w:rFonts w:hint="eastAsia"/>
        </w:rPr>
        <w:t>；</w:t>
      </w:r>
    </w:p>
    <w:p w14:paraId="1F7874BA" w14:textId="74917B9F" w:rsidR="008F1CE9" w:rsidRDefault="008F1CE9" w:rsidP="00250F99">
      <w:pPr>
        <w:pStyle w:val="ab"/>
      </w:pPr>
      <w:r w:rsidRPr="005F6C2B">
        <w:rPr>
          <w:rFonts w:hint="eastAsia"/>
        </w:rPr>
        <w:t>支持并发访问，提供空间数据的并发响应机制</w:t>
      </w:r>
      <w:r>
        <w:rPr>
          <w:rFonts w:hint="eastAsia"/>
        </w:rPr>
        <w:t>；</w:t>
      </w:r>
    </w:p>
    <w:p w14:paraId="5AB3CBDE" w14:textId="33F05D6D" w:rsidR="008F1CE9" w:rsidRDefault="008F1CE9" w:rsidP="00250F99">
      <w:pPr>
        <w:pStyle w:val="ab"/>
        <w:rPr>
          <w:color w:val="000000" w:themeColor="text1"/>
        </w:rPr>
      </w:pPr>
      <w:proofErr w:type="gramStart"/>
      <w:r w:rsidRPr="008F1CE9">
        <w:rPr>
          <w:rFonts w:hint="eastAsia"/>
          <w:color w:val="000000" w:themeColor="text1"/>
        </w:rPr>
        <w:t>宜支持</w:t>
      </w:r>
      <w:proofErr w:type="gramEnd"/>
      <w:r w:rsidRPr="008F1CE9">
        <w:rPr>
          <w:rFonts w:hint="eastAsia"/>
          <w:color w:val="000000" w:themeColor="text1"/>
        </w:rPr>
        <w:t>以Web服务方式在</w:t>
      </w:r>
      <w:r w:rsidR="00716417">
        <w:rPr>
          <w:rFonts w:hint="eastAsia"/>
          <w:color w:val="000000" w:themeColor="text1"/>
        </w:rPr>
        <w:t>客户</w:t>
      </w:r>
      <w:r w:rsidRPr="008F1CE9">
        <w:rPr>
          <w:rFonts w:hint="eastAsia"/>
          <w:color w:val="000000" w:themeColor="text1"/>
        </w:rPr>
        <w:t>端</w:t>
      </w:r>
      <w:r w:rsidR="003B763D">
        <w:rPr>
          <w:rFonts w:hint="eastAsia"/>
          <w:color w:val="000000" w:themeColor="text1"/>
        </w:rPr>
        <w:t>或</w:t>
      </w:r>
      <w:r w:rsidRPr="008F1CE9">
        <w:rPr>
          <w:rFonts w:hint="eastAsia"/>
          <w:color w:val="000000" w:themeColor="text1"/>
        </w:rPr>
        <w:t>移动端调用；</w:t>
      </w:r>
    </w:p>
    <w:p w14:paraId="36FC87B2" w14:textId="3271C40C" w:rsidR="008F1CE9" w:rsidRPr="00250F99" w:rsidRDefault="008F1CE9" w:rsidP="00250F99">
      <w:pPr>
        <w:pStyle w:val="ab"/>
      </w:pPr>
      <w:proofErr w:type="gramStart"/>
      <w:r w:rsidRPr="008F1CE9">
        <w:rPr>
          <w:rFonts w:hint="eastAsia"/>
          <w:color w:val="000000" w:themeColor="text1"/>
        </w:rPr>
        <w:t>宜支持</w:t>
      </w:r>
      <w:proofErr w:type="gramEnd"/>
      <w:r w:rsidRPr="008F1CE9">
        <w:rPr>
          <w:rFonts w:hint="eastAsia"/>
          <w:color w:val="000000" w:themeColor="text1"/>
        </w:rPr>
        <w:t>打印服务，满足</w:t>
      </w:r>
      <w:r w:rsidR="00880D92">
        <w:rPr>
          <w:rFonts w:hint="eastAsia"/>
          <w:color w:val="000000" w:themeColor="text1"/>
        </w:rPr>
        <w:t>地图</w:t>
      </w:r>
      <w:r w:rsidRPr="008F1CE9">
        <w:rPr>
          <w:rFonts w:hint="eastAsia"/>
          <w:color w:val="000000" w:themeColor="text1"/>
        </w:rPr>
        <w:t>打印</w:t>
      </w:r>
      <w:r w:rsidR="00880D92">
        <w:rPr>
          <w:rFonts w:hint="eastAsia"/>
          <w:color w:val="000000" w:themeColor="text1"/>
        </w:rPr>
        <w:t>需求</w:t>
      </w:r>
      <w:r w:rsidRPr="008F1CE9">
        <w:rPr>
          <w:rFonts w:hint="eastAsia"/>
          <w:color w:val="000000" w:themeColor="text1"/>
        </w:rPr>
        <w:t>。</w:t>
      </w:r>
    </w:p>
    <w:p w14:paraId="0CBCD4F0" w14:textId="77777777" w:rsidR="00325CFA" w:rsidRPr="00C03530" w:rsidRDefault="002838A4">
      <w:pPr>
        <w:pStyle w:val="a2"/>
        <w:spacing w:before="156" w:after="156"/>
        <w:rPr>
          <w:color w:val="000000" w:themeColor="text1"/>
        </w:rPr>
      </w:pPr>
      <w:r w:rsidRPr="00C03530">
        <w:rPr>
          <w:color w:val="000000" w:themeColor="text1"/>
        </w:rPr>
        <w:t>服务层</w:t>
      </w:r>
    </w:p>
    <w:p w14:paraId="4341A812" w14:textId="40140E72" w:rsidR="00325CFA" w:rsidRPr="00C03530" w:rsidRDefault="002838A4">
      <w:pPr>
        <w:pStyle w:val="afffc"/>
        <w:rPr>
          <w:color w:val="000000" w:themeColor="text1"/>
        </w:rPr>
      </w:pPr>
      <w:r w:rsidRPr="00C03530">
        <w:rPr>
          <w:rFonts w:hint="eastAsia"/>
          <w:color w:val="000000" w:themeColor="text1"/>
        </w:rPr>
        <w:t>服务层是机场地理信息</w:t>
      </w:r>
      <w:r w:rsidR="007D3164">
        <w:rPr>
          <w:rFonts w:hint="eastAsia"/>
          <w:color w:val="000000" w:themeColor="text1"/>
        </w:rPr>
        <w:t>平台</w:t>
      </w:r>
      <w:r w:rsidRPr="00C03530">
        <w:rPr>
          <w:rFonts w:hint="eastAsia"/>
          <w:color w:val="000000" w:themeColor="text1"/>
        </w:rPr>
        <w:t>的核心，用于向应用层提供服务能力，包括地图服务、定位</w:t>
      </w:r>
      <w:r w:rsidR="00B02A44">
        <w:rPr>
          <w:rFonts w:hint="eastAsia"/>
          <w:color w:val="000000" w:themeColor="text1"/>
        </w:rPr>
        <w:t>数据处理</w:t>
      </w:r>
      <w:r w:rsidRPr="00C03530">
        <w:rPr>
          <w:rFonts w:hint="eastAsia"/>
          <w:color w:val="000000" w:themeColor="text1"/>
        </w:rPr>
        <w:t>服务和时空大数据分析能力。</w:t>
      </w:r>
    </w:p>
    <w:p w14:paraId="48D98CCF" w14:textId="03A6DCBB" w:rsidR="00325CFA" w:rsidRPr="00C03530" w:rsidRDefault="002838A4">
      <w:pPr>
        <w:pStyle w:val="afffc"/>
        <w:rPr>
          <w:color w:val="000000" w:themeColor="text1"/>
        </w:rPr>
      </w:pPr>
      <w:r w:rsidRPr="00C03530">
        <w:rPr>
          <w:rFonts w:hint="eastAsia"/>
          <w:color w:val="000000" w:themeColor="text1"/>
        </w:rPr>
        <w:t>地图服务</w:t>
      </w:r>
      <w:r w:rsidR="00DA5D53" w:rsidRPr="00C03530">
        <w:rPr>
          <w:rFonts w:hint="eastAsia"/>
          <w:color w:val="000000" w:themeColor="text1"/>
        </w:rPr>
        <w:t>包括</w:t>
      </w:r>
      <w:r w:rsidRPr="00C03530">
        <w:rPr>
          <w:rFonts w:hint="eastAsia"/>
          <w:color w:val="000000" w:themeColor="text1"/>
        </w:rPr>
        <w:t>切片服务、要素服务等OGC标准服务（WMS\WFS\WPS），能通过定制业务专题地图进行发布共享，并提供定制开发接口API实现地图服务调用加载和各类地图可视化功能。</w:t>
      </w:r>
    </w:p>
    <w:p w14:paraId="5CFBCBF8" w14:textId="087436C0" w:rsidR="00325CFA" w:rsidRPr="00C03530" w:rsidRDefault="002838A4">
      <w:pPr>
        <w:pStyle w:val="afffc"/>
        <w:rPr>
          <w:color w:val="000000" w:themeColor="text1"/>
        </w:rPr>
      </w:pPr>
      <w:r w:rsidRPr="00C03530">
        <w:rPr>
          <w:rFonts w:hint="eastAsia"/>
          <w:color w:val="000000" w:themeColor="text1"/>
        </w:rPr>
        <w:t>定位</w:t>
      </w:r>
      <w:r w:rsidR="00B02A44">
        <w:rPr>
          <w:rFonts w:hint="eastAsia"/>
          <w:color w:val="000000" w:themeColor="text1"/>
        </w:rPr>
        <w:t>数据处理</w:t>
      </w:r>
      <w:r w:rsidRPr="00C03530">
        <w:rPr>
          <w:rFonts w:hint="eastAsia"/>
          <w:color w:val="000000" w:themeColor="text1"/>
        </w:rPr>
        <w:t>服务通过接入机场航空器、车辆、无动力设备、人员等活动目标的位置数据，进行数据校验、处理和融合，高效分发位置数据给应用层，支持业务系统对活动目标的定位、监控、调度与安全监管。</w:t>
      </w:r>
    </w:p>
    <w:p w14:paraId="42CCE314" w14:textId="77777777" w:rsidR="00325CFA" w:rsidRPr="00C03530" w:rsidRDefault="002838A4">
      <w:pPr>
        <w:pStyle w:val="afffc"/>
        <w:rPr>
          <w:color w:val="000000" w:themeColor="text1"/>
        </w:rPr>
      </w:pPr>
      <w:r w:rsidRPr="00C03530">
        <w:rPr>
          <w:rFonts w:hint="eastAsia"/>
          <w:color w:val="000000" w:themeColor="text1"/>
        </w:rPr>
        <w:t>时空大数据分析能力通过地理时空分析工具实现机场时空数据的分析与挖掘，为机场规划、运行、资源优化提供数据支持和决策依据。例如</w:t>
      </w:r>
      <w:proofErr w:type="gramStart"/>
      <w:r w:rsidRPr="00C03530">
        <w:rPr>
          <w:rFonts w:hint="eastAsia"/>
          <w:color w:val="000000" w:themeColor="text1"/>
        </w:rPr>
        <w:t>跑滑资源</w:t>
      </w:r>
      <w:proofErr w:type="gramEnd"/>
      <w:r w:rsidRPr="00C03530">
        <w:rPr>
          <w:rFonts w:hint="eastAsia"/>
          <w:color w:val="000000" w:themeColor="text1"/>
        </w:rPr>
        <w:t>利用分析、滑行道拥堵分析、进出港点流量统计等。</w:t>
      </w:r>
    </w:p>
    <w:p w14:paraId="49304504" w14:textId="77777777" w:rsidR="00325CFA" w:rsidRPr="00C03530" w:rsidRDefault="002838A4">
      <w:pPr>
        <w:pStyle w:val="a2"/>
        <w:spacing w:before="156" w:after="156"/>
        <w:rPr>
          <w:color w:val="000000" w:themeColor="text1"/>
        </w:rPr>
      </w:pPr>
      <w:r w:rsidRPr="00C03530">
        <w:rPr>
          <w:rFonts w:hint="eastAsia"/>
          <w:color w:val="000000" w:themeColor="text1"/>
        </w:rPr>
        <w:lastRenderedPageBreak/>
        <w:t>应用层</w:t>
      </w:r>
    </w:p>
    <w:p w14:paraId="5BD4809F" w14:textId="5C7B0E78" w:rsidR="00325CFA" w:rsidRPr="00C03530" w:rsidRDefault="002838A4">
      <w:pPr>
        <w:pStyle w:val="afffc"/>
        <w:rPr>
          <w:color w:val="000000" w:themeColor="text1"/>
        </w:rPr>
      </w:pPr>
      <w:r w:rsidRPr="00C03530">
        <w:rPr>
          <w:rFonts w:hint="eastAsia"/>
          <w:color w:val="000000" w:themeColor="text1"/>
        </w:rPr>
        <w:t>应用层是指使用地理信息</w:t>
      </w:r>
      <w:r w:rsidR="007D3164">
        <w:rPr>
          <w:rFonts w:hint="eastAsia"/>
          <w:color w:val="000000" w:themeColor="text1"/>
        </w:rPr>
        <w:t>平台</w:t>
      </w:r>
      <w:r w:rsidRPr="00C03530">
        <w:rPr>
          <w:rFonts w:hint="eastAsia"/>
          <w:color w:val="000000" w:themeColor="text1"/>
        </w:rPr>
        <w:t>提供的地图服务、定位</w:t>
      </w:r>
      <w:r w:rsidR="00B02A44">
        <w:rPr>
          <w:rFonts w:hint="eastAsia"/>
          <w:color w:val="000000" w:themeColor="text1"/>
        </w:rPr>
        <w:t>数据处理</w:t>
      </w:r>
      <w:r w:rsidRPr="00C03530">
        <w:rPr>
          <w:rFonts w:hint="eastAsia"/>
          <w:color w:val="000000" w:themeColor="text1"/>
        </w:rPr>
        <w:t>服务和时空大数据分析能力而开发的面向机场各单位用户的业务应用系统，如车辆跟踪管理系统、场面监视系统、空域可视化系统等。</w:t>
      </w:r>
    </w:p>
    <w:p w14:paraId="02572942" w14:textId="77777777" w:rsidR="00325CFA" w:rsidRPr="00C03530" w:rsidRDefault="002838A4">
      <w:pPr>
        <w:pStyle w:val="a1"/>
        <w:spacing w:before="312" w:after="312"/>
        <w:rPr>
          <w:color w:val="000000" w:themeColor="text1"/>
        </w:rPr>
      </w:pPr>
      <w:bookmarkStart w:id="42" w:name="_Toc104984471"/>
      <w:r w:rsidRPr="00C03530">
        <w:rPr>
          <w:color w:val="000000" w:themeColor="text1"/>
        </w:rPr>
        <w:t>主要功能</w:t>
      </w:r>
      <w:bookmarkEnd w:id="42"/>
    </w:p>
    <w:p w14:paraId="64D6861E" w14:textId="77777777" w:rsidR="00325CFA" w:rsidRPr="00C03530" w:rsidRDefault="002838A4">
      <w:pPr>
        <w:pStyle w:val="a2"/>
        <w:spacing w:before="156" w:after="156"/>
        <w:rPr>
          <w:color w:val="000000" w:themeColor="text1"/>
        </w:rPr>
      </w:pPr>
      <w:r w:rsidRPr="00C03530">
        <w:rPr>
          <w:rFonts w:hint="eastAsia"/>
          <w:color w:val="000000" w:themeColor="text1"/>
        </w:rPr>
        <w:t>提供统一地图服务</w:t>
      </w:r>
    </w:p>
    <w:p w14:paraId="14E40F22" w14:textId="71A08A75" w:rsidR="00325CFA" w:rsidRPr="00C03530" w:rsidRDefault="002838A4">
      <w:pPr>
        <w:pStyle w:val="afffc"/>
        <w:rPr>
          <w:color w:val="000000" w:themeColor="text1"/>
        </w:rPr>
      </w:pPr>
      <w:r w:rsidRPr="00C03530">
        <w:rPr>
          <w:rFonts w:hint="eastAsia"/>
          <w:color w:val="000000" w:themeColor="text1"/>
        </w:rPr>
        <w:t>机场地理信息</w:t>
      </w:r>
      <w:r w:rsidR="007D3164">
        <w:rPr>
          <w:rFonts w:hint="eastAsia"/>
          <w:color w:val="000000" w:themeColor="text1"/>
        </w:rPr>
        <w:t>平台</w:t>
      </w:r>
      <w:r w:rsidRPr="00C03530">
        <w:rPr>
          <w:rFonts w:hint="eastAsia"/>
          <w:color w:val="000000" w:themeColor="text1"/>
        </w:rPr>
        <w:t>利用先进技术手段提供统一地图服务，实现</w:t>
      </w:r>
      <w:proofErr w:type="gramStart"/>
      <w:r w:rsidRPr="00C03530">
        <w:rPr>
          <w:rFonts w:hint="eastAsia"/>
          <w:color w:val="000000" w:themeColor="text1"/>
        </w:rPr>
        <w:t>全机场</w:t>
      </w:r>
      <w:proofErr w:type="gramEnd"/>
      <w:r w:rsidRPr="00C03530">
        <w:rPr>
          <w:rFonts w:hint="eastAsia"/>
          <w:color w:val="000000" w:themeColor="text1"/>
        </w:rPr>
        <w:t>地理信息数据的共享，为机场各部门业务应用系统、外部单位（如航空公司、联检单位等驻场单位）应用、互联网接入应用</w:t>
      </w:r>
      <w:r w:rsidR="00A5538B">
        <w:rPr>
          <w:rFonts w:hint="eastAsia"/>
          <w:color w:val="000000" w:themeColor="text1"/>
        </w:rPr>
        <w:t>、</w:t>
      </w:r>
      <w:r w:rsidR="00A5538B" w:rsidRPr="00250F99">
        <w:rPr>
          <w:rFonts w:hint="eastAsia"/>
        </w:rPr>
        <w:t>疫情防控及应急管理工作</w:t>
      </w:r>
      <w:r w:rsidR="00CE1B19" w:rsidRPr="00250F99">
        <w:rPr>
          <w:rFonts w:hint="eastAsia"/>
        </w:rPr>
        <w:t>、空域可视化</w:t>
      </w:r>
      <w:r w:rsidR="00090751" w:rsidRPr="00250F99">
        <w:rPr>
          <w:rFonts w:hint="eastAsia"/>
        </w:rPr>
        <w:t>管理</w:t>
      </w:r>
      <w:r w:rsidRPr="00C03530">
        <w:rPr>
          <w:rFonts w:hint="eastAsia"/>
          <w:color w:val="000000" w:themeColor="text1"/>
        </w:rPr>
        <w:t>等提供地理信息数据服务，以保持机场地理信息数据的统一性和唯一性。</w:t>
      </w:r>
    </w:p>
    <w:p w14:paraId="0C255ADB" w14:textId="36ECA6D0" w:rsidR="00325CFA" w:rsidRPr="00C03530" w:rsidRDefault="007D3164">
      <w:pPr>
        <w:pStyle w:val="afffc"/>
        <w:rPr>
          <w:color w:val="000000" w:themeColor="text1"/>
        </w:rPr>
      </w:pPr>
      <w:r>
        <w:rPr>
          <w:rFonts w:hint="eastAsia"/>
          <w:color w:val="000000" w:themeColor="text1"/>
        </w:rPr>
        <w:t>平台</w:t>
      </w:r>
      <w:r w:rsidR="002838A4" w:rsidRPr="00C03530">
        <w:rPr>
          <w:rFonts w:hint="eastAsia"/>
          <w:color w:val="000000" w:themeColor="text1"/>
        </w:rPr>
        <w:t>提供的地图服务类型</w:t>
      </w:r>
      <w:proofErr w:type="gramStart"/>
      <w:r w:rsidR="002838A4" w:rsidRPr="00C03530">
        <w:rPr>
          <w:rFonts w:hint="eastAsia"/>
          <w:color w:val="000000" w:themeColor="text1"/>
        </w:rPr>
        <w:t>宜包括</w:t>
      </w:r>
      <w:proofErr w:type="gramEnd"/>
      <w:r w:rsidR="002838A4" w:rsidRPr="00C03530">
        <w:rPr>
          <w:rFonts w:hint="eastAsia"/>
          <w:color w:val="000000" w:themeColor="text1"/>
        </w:rPr>
        <w:t>但不限于基础底图切片服务、要素服务、三维模型服务以及空间分析服务。</w:t>
      </w:r>
    </w:p>
    <w:p w14:paraId="101B2C53" w14:textId="2FC83A3A" w:rsidR="00325CFA" w:rsidRPr="00C03530" w:rsidRDefault="002838A4">
      <w:pPr>
        <w:pStyle w:val="afffc"/>
        <w:rPr>
          <w:color w:val="000000" w:themeColor="text1"/>
        </w:rPr>
      </w:pPr>
      <w:r w:rsidRPr="00C03530">
        <w:rPr>
          <w:rFonts w:hint="eastAsia"/>
          <w:color w:val="000000" w:themeColor="text1"/>
        </w:rPr>
        <w:t>地图服务接口</w:t>
      </w:r>
      <w:proofErr w:type="gramStart"/>
      <w:r w:rsidR="00B52894">
        <w:rPr>
          <w:rFonts w:hint="eastAsia"/>
          <w:color w:val="000000" w:themeColor="text1"/>
        </w:rPr>
        <w:t>宜</w:t>
      </w:r>
      <w:r w:rsidRPr="00C03530">
        <w:rPr>
          <w:rFonts w:hint="eastAsia"/>
          <w:color w:val="000000" w:themeColor="text1"/>
        </w:rPr>
        <w:t>支持</w:t>
      </w:r>
      <w:proofErr w:type="gramEnd"/>
      <w:r w:rsidRPr="00C03530">
        <w:rPr>
          <w:rFonts w:hint="eastAsia"/>
          <w:color w:val="000000" w:themeColor="text1"/>
        </w:rPr>
        <w:t>REST API，支持OGC标准WMS、WFS、WMTS等服务接口，具有灵活扩展性。</w:t>
      </w:r>
    </w:p>
    <w:p w14:paraId="7D80186E" w14:textId="2930FBF4" w:rsidR="00325CFA" w:rsidRPr="00C03530" w:rsidRDefault="002838A4">
      <w:pPr>
        <w:pStyle w:val="a2"/>
        <w:spacing w:before="156" w:after="156"/>
        <w:rPr>
          <w:color w:val="000000" w:themeColor="text1"/>
        </w:rPr>
      </w:pPr>
      <w:r w:rsidRPr="00C03530">
        <w:rPr>
          <w:rFonts w:hint="eastAsia"/>
          <w:color w:val="000000" w:themeColor="text1"/>
        </w:rPr>
        <w:t>提供统一</w:t>
      </w:r>
      <w:r w:rsidRPr="00250F99">
        <w:rPr>
          <w:rFonts w:hint="eastAsia"/>
        </w:rPr>
        <w:t>定位</w:t>
      </w:r>
      <w:r w:rsidR="00666A42" w:rsidRPr="00250F99">
        <w:rPr>
          <w:rFonts w:hint="eastAsia"/>
        </w:rPr>
        <w:t>数据</w:t>
      </w:r>
      <w:r w:rsidR="00CF06FC" w:rsidRPr="00250F99">
        <w:rPr>
          <w:rFonts w:hint="eastAsia"/>
        </w:rPr>
        <w:t>处理</w:t>
      </w:r>
      <w:r w:rsidRPr="00C03530">
        <w:rPr>
          <w:rFonts w:hint="eastAsia"/>
          <w:color w:val="000000" w:themeColor="text1"/>
        </w:rPr>
        <w:t>服务</w:t>
      </w:r>
    </w:p>
    <w:p w14:paraId="36364194" w14:textId="401F187C" w:rsidR="00325CFA" w:rsidRDefault="007D3164">
      <w:pPr>
        <w:pStyle w:val="afffc"/>
        <w:rPr>
          <w:color w:val="000000" w:themeColor="text1"/>
        </w:rPr>
      </w:pPr>
      <w:r>
        <w:rPr>
          <w:rFonts w:hint="eastAsia"/>
          <w:color w:val="000000" w:themeColor="text1"/>
        </w:rPr>
        <w:t>平台</w:t>
      </w:r>
      <w:r w:rsidR="002838A4" w:rsidRPr="00C03530">
        <w:rPr>
          <w:rFonts w:hint="eastAsia"/>
          <w:color w:val="000000" w:themeColor="text1"/>
        </w:rPr>
        <w:t>通过接入机场航空器、车辆、无动力设备、人员</w:t>
      </w:r>
      <w:r w:rsidR="00CE1B19">
        <w:rPr>
          <w:rFonts w:hint="eastAsia"/>
          <w:color w:val="000000" w:themeColor="text1"/>
        </w:rPr>
        <w:t>、</w:t>
      </w:r>
      <w:r w:rsidR="002838A4" w:rsidRPr="00C03530">
        <w:rPr>
          <w:rFonts w:hint="eastAsia"/>
          <w:color w:val="000000" w:themeColor="text1"/>
        </w:rPr>
        <w:t>等活动目标的位置数据，进行数据校验、</w:t>
      </w:r>
      <w:r w:rsidR="00567A33">
        <w:rPr>
          <w:rFonts w:hint="eastAsia"/>
          <w:color w:val="000000" w:themeColor="text1"/>
        </w:rPr>
        <w:t>优化、</w:t>
      </w:r>
      <w:r w:rsidR="002838A4" w:rsidRPr="00C03530">
        <w:rPr>
          <w:rFonts w:hint="eastAsia"/>
          <w:color w:val="000000" w:themeColor="text1"/>
        </w:rPr>
        <w:t>融合，宜统一提供实时位置数据分发服务和历史轨迹查询服务，供其他应用系统调用，实现对机场活动目标的定位、监控、调度与安全监管。</w:t>
      </w:r>
    </w:p>
    <w:p w14:paraId="5E2DE12C" w14:textId="003537D7" w:rsidR="006446B3" w:rsidRPr="00C03530" w:rsidRDefault="006446B3">
      <w:pPr>
        <w:pStyle w:val="afffc"/>
        <w:rPr>
          <w:color w:val="000000" w:themeColor="text1"/>
        </w:rPr>
      </w:pPr>
      <w:r>
        <w:rPr>
          <w:rFonts w:hint="eastAsia"/>
          <w:color w:val="000000" w:themeColor="text1"/>
        </w:rPr>
        <w:t>提供对接入的位置数据进行坐标转换功能，以保证接入的位置数据与机场底座数据</w:t>
      </w:r>
      <w:r w:rsidR="004D66AE">
        <w:rPr>
          <w:rFonts w:hint="eastAsia"/>
          <w:color w:val="000000" w:themeColor="text1"/>
        </w:rPr>
        <w:t>空间位置的统一。</w:t>
      </w:r>
    </w:p>
    <w:p w14:paraId="5A7E89EE" w14:textId="77777777" w:rsidR="00325CFA" w:rsidRPr="00C03530" w:rsidRDefault="002838A4">
      <w:pPr>
        <w:pStyle w:val="a2"/>
        <w:spacing w:before="156" w:after="156"/>
        <w:rPr>
          <w:color w:val="000000" w:themeColor="text1"/>
        </w:rPr>
      </w:pPr>
      <w:r w:rsidRPr="00C03530">
        <w:rPr>
          <w:rFonts w:hint="eastAsia"/>
          <w:color w:val="000000" w:themeColor="text1"/>
        </w:rPr>
        <w:t>提供时空大数据分析能力</w:t>
      </w:r>
    </w:p>
    <w:p w14:paraId="437E4E05" w14:textId="77777777" w:rsidR="00325CFA" w:rsidRPr="00C03530" w:rsidRDefault="002838A4">
      <w:pPr>
        <w:pStyle w:val="afffc"/>
        <w:rPr>
          <w:color w:val="000000" w:themeColor="text1"/>
        </w:rPr>
      </w:pPr>
      <w:r w:rsidRPr="00C03530">
        <w:rPr>
          <w:rFonts w:hint="eastAsia"/>
          <w:color w:val="000000" w:themeColor="text1"/>
        </w:rPr>
        <w:t>通过地理时空分析工具实现对海量时空数据进行分析和数据挖掘，可包括时空几何分析、网络分析、路径分析、电子围栏、点汇聚、要素连接、轨迹构建、属性统计、范围汇总、邻近分析、密度计算、热点查找、缓冲区分析、空间叠加等能力。</w:t>
      </w:r>
    </w:p>
    <w:p w14:paraId="5F83F87F" w14:textId="03FB107D" w:rsidR="00325CFA" w:rsidRDefault="00B52894">
      <w:pPr>
        <w:pStyle w:val="afffc"/>
        <w:rPr>
          <w:color w:val="000000" w:themeColor="text1"/>
        </w:rPr>
      </w:pPr>
      <w:r>
        <w:rPr>
          <w:rFonts w:hint="eastAsia"/>
          <w:color w:val="000000" w:themeColor="text1"/>
        </w:rPr>
        <w:t>宜</w:t>
      </w:r>
      <w:r w:rsidR="002838A4" w:rsidRPr="00C03530">
        <w:rPr>
          <w:rFonts w:hint="eastAsia"/>
          <w:color w:val="000000" w:themeColor="text1"/>
        </w:rPr>
        <w:t>提供可视化分析交互界面，对时空大数据、地图数据、业务数据，实现不同业务模型和需求的分析，例如机场跑道利用分析、滑行道利用分析、滑行道拥堵点分析、进出港点流量统计、轨迹聚合热度分析、滑行线路分析等。</w:t>
      </w:r>
    </w:p>
    <w:p w14:paraId="64E10271" w14:textId="77777777" w:rsidR="00325CFA" w:rsidRPr="00C03530" w:rsidRDefault="002838A4">
      <w:pPr>
        <w:pStyle w:val="a2"/>
        <w:spacing w:before="156" w:after="156"/>
        <w:rPr>
          <w:color w:val="000000" w:themeColor="text1"/>
        </w:rPr>
      </w:pPr>
      <w:r w:rsidRPr="00C03530">
        <w:rPr>
          <w:rFonts w:hint="eastAsia"/>
          <w:color w:val="000000" w:themeColor="text1"/>
        </w:rPr>
        <w:t>建立时空大数据库</w:t>
      </w:r>
    </w:p>
    <w:p w14:paraId="27278EE1" w14:textId="77777777" w:rsidR="00325CFA" w:rsidRPr="00C03530" w:rsidRDefault="002838A4">
      <w:pPr>
        <w:pStyle w:val="afffc"/>
        <w:rPr>
          <w:color w:val="000000" w:themeColor="text1"/>
        </w:rPr>
      </w:pPr>
      <w:r w:rsidRPr="00C03530">
        <w:rPr>
          <w:rFonts w:hint="eastAsia"/>
          <w:color w:val="000000" w:themeColor="text1"/>
        </w:rPr>
        <w:t>地理信息时空大数据库宜采用关系型数据库、非关系数据库、文件共享数据库、时序数据库，具备空间数据引擎的功能，可支持海量矢量数据、栅格数据、倾斜摄影数据、点云数据、位置数据的存储，实现时空大数据的集成存储和统一管理。</w:t>
      </w:r>
    </w:p>
    <w:p w14:paraId="33A121CF" w14:textId="7F478421" w:rsidR="00325CFA" w:rsidRPr="00C03530" w:rsidRDefault="002838A4">
      <w:pPr>
        <w:pStyle w:val="afffc"/>
        <w:rPr>
          <w:color w:val="000000" w:themeColor="text1"/>
        </w:rPr>
      </w:pPr>
      <w:r w:rsidRPr="00C03530">
        <w:rPr>
          <w:rFonts w:hint="eastAsia"/>
          <w:color w:val="000000" w:themeColor="text1"/>
        </w:rPr>
        <w:t>机场地理信息</w:t>
      </w:r>
      <w:r w:rsidR="007D3164">
        <w:rPr>
          <w:rFonts w:hint="eastAsia"/>
          <w:color w:val="000000" w:themeColor="text1"/>
        </w:rPr>
        <w:t>平台</w:t>
      </w:r>
      <w:r w:rsidRPr="00C03530">
        <w:rPr>
          <w:rFonts w:hint="eastAsia"/>
          <w:color w:val="000000" w:themeColor="text1"/>
        </w:rPr>
        <w:t>时空大数据</w:t>
      </w:r>
      <w:r w:rsidR="00B52894">
        <w:rPr>
          <w:rFonts w:hint="eastAsia"/>
          <w:color w:val="000000" w:themeColor="text1"/>
        </w:rPr>
        <w:t>宜</w:t>
      </w:r>
      <w:r w:rsidRPr="00C03530">
        <w:rPr>
          <w:rFonts w:hint="eastAsia"/>
          <w:color w:val="000000" w:themeColor="text1"/>
        </w:rPr>
        <w:t>包括：总图资源、飞行区资源、航站楼资源、公共区资源、管网资源、障碍物、航图</w:t>
      </w:r>
      <w:r w:rsidR="002A37D0">
        <w:rPr>
          <w:rFonts w:hint="eastAsia"/>
          <w:color w:val="000000" w:themeColor="text1"/>
        </w:rPr>
        <w:t>资源</w:t>
      </w:r>
      <w:r w:rsidRPr="00C03530">
        <w:rPr>
          <w:rFonts w:hint="eastAsia"/>
          <w:color w:val="000000" w:themeColor="text1"/>
        </w:rPr>
        <w:t>等，</w:t>
      </w:r>
      <w:r w:rsidR="00B52894">
        <w:rPr>
          <w:rFonts w:hint="eastAsia"/>
          <w:color w:val="000000" w:themeColor="text1"/>
        </w:rPr>
        <w:t>宜</w:t>
      </w:r>
      <w:r w:rsidRPr="00C03530">
        <w:rPr>
          <w:rFonts w:hint="eastAsia"/>
          <w:color w:val="000000" w:themeColor="text1"/>
        </w:rPr>
        <w:t>遵循本文</w:t>
      </w:r>
      <w:r w:rsidR="00BD5B98" w:rsidRPr="00C03530">
        <w:rPr>
          <w:rFonts w:hint="eastAsia"/>
          <w:color w:val="000000" w:themeColor="text1"/>
        </w:rPr>
        <w:t>第</w:t>
      </w:r>
      <w:r w:rsidR="00BD5B98">
        <w:rPr>
          <w:rFonts w:hint="eastAsia"/>
          <w:color w:val="000000" w:themeColor="text1"/>
        </w:rPr>
        <w:t>8</w:t>
      </w:r>
      <w:r w:rsidR="000258DF">
        <w:rPr>
          <w:rFonts w:hint="eastAsia"/>
          <w:color w:val="000000" w:themeColor="text1"/>
        </w:rPr>
        <w:t>章</w:t>
      </w:r>
      <w:r w:rsidRPr="00C03530">
        <w:rPr>
          <w:rFonts w:hint="eastAsia"/>
          <w:color w:val="000000" w:themeColor="text1"/>
        </w:rPr>
        <w:t>关于空间数据的规定。</w:t>
      </w:r>
    </w:p>
    <w:p w14:paraId="479AD465" w14:textId="77777777" w:rsidR="00325CFA" w:rsidRPr="00C03530" w:rsidRDefault="002838A4">
      <w:pPr>
        <w:pStyle w:val="a2"/>
        <w:spacing w:before="156" w:after="156"/>
        <w:rPr>
          <w:color w:val="000000" w:themeColor="text1"/>
        </w:rPr>
      </w:pPr>
      <w:r w:rsidRPr="00C03530">
        <w:rPr>
          <w:rFonts w:hint="eastAsia"/>
          <w:color w:val="000000" w:themeColor="text1"/>
        </w:rPr>
        <w:t>实现地理信息管理</w:t>
      </w:r>
    </w:p>
    <w:p w14:paraId="19D30A80" w14:textId="75A4D63A" w:rsidR="00325CFA" w:rsidRPr="00C03530" w:rsidRDefault="002838A4">
      <w:pPr>
        <w:pStyle w:val="afffc"/>
        <w:rPr>
          <w:color w:val="000000" w:themeColor="text1"/>
        </w:rPr>
      </w:pPr>
      <w:r w:rsidRPr="00C03530">
        <w:rPr>
          <w:rFonts w:hint="eastAsia"/>
          <w:color w:val="000000" w:themeColor="text1"/>
        </w:rPr>
        <w:t>地理信息管理是时空大数据库的前端管理功能模块，</w:t>
      </w:r>
      <w:r w:rsidR="00B52894">
        <w:rPr>
          <w:rFonts w:hint="eastAsia"/>
          <w:color w:val="000000" w:themeColor="text1"/>
        </w:rPr>
        <w:t>宜</w:t>
      </w:r>
      <w:r w:rsidRPr="00C03530">
        <w:rPr>
          <w:rFonts w:hint="eastAsia"/>
          <w:color w:val="000000" w:themeColor="text1"/>
        </w:rPr>
        <w:t>提供地理信息数据入库和维护更新、地图数据查询与浏览、地图展示、地图数据导出等功能。</w:t>
      </w:r>
    </w:p>
    <w:p w14:paraId="504681E1" w14:textId="4FBB732B" w:rsidR="00325CFA" w:rsidRPr="00C03530" w:rsidRDefault="002838A4">
      <w:pPr>
        <w:pStyle w:val="afffc"/>
        <w:rPr>
          <w:color w:val="000000" w:themeColor="text1"/>
        </w:rPr>
      </w:pPr>
      <w:r w:rsidRPr="00C03530">
        <w:rPr>
          <w:rFonts w:hint="eastAsia"/>
          <w:color w:val="000000" w:themeColor="text1"/>
        </w:rPr>
        <w:lastRenderedPageBreak/>
        <w:t>地理信息管理要求具备机场多元地理信息融合的能力，</w:t>
      </w:r>
      <w:r w:rsidR="00B52894">
        <w:rPr>
          <w:rFonts w:hint="eastAsia"/>
          <w:color w:val="000000" w:themeColor="text1"/>
        </w:rPr>
        <w:t>宜</w:t>
      </w:r>
      <w:r w:rsidRPr="00C03530">
        <w:rPr>
          <w:rFonts w:hint="eastAsia"/>
          <w:color w:val="000000" w:themeColor="text1"/>
        </w:rPr>
        <w:t>能够将不同比例尺、不同分辨率、不同坐标系、不同时间机场基础地理数据、机场专题数据、设施设备数据在统一的地理信息时空框架下进行融合处理、存储与管理。</w:t>
      </w:r>
    </w:p>
    <w:p w14:paraId="3BF1631D" w14:textId="77777777" w:rsidR="00325CFA" w:rsidRPr="00C03530" w:rsidRDefault="002838A4">
      <w:pPr>
        <w:pStyle w:val="a2"/>
        <w:spacing w:before="156" w:after="156"/>
        <w:rPr>
          <w:color w:val="000000" w:themeColor="text1"/>
        </w:rPr>
      </w:pPr>
      <w:r w:rsidRPr="00C03530">
        <w:rPr>
          <w:rFonts w:hint="eastAsia"/>
          <w:color w:val="000000" w:themeColor="text1"/>
        </w:rPr>
        <w:t>实现服务监控与统计</w:t>
      </w:r>
    </w:p>
    <w:p w14:paraId="3674293A" w14:textId="19D7603D" w:rsidR="00325CFA" w:rsidRPr="00C03530" w:rsidRDefault="007D3164">
      <w:pPr>
        <w:pStyle w:val="afffc"/>
        <w:rPr>
          <w:color w:val="000000" w:themeColor="text1"/>
        </w:rPr>
      </w:pPr>
      <w:r>
        <w:rPr>
          <w:rFonts w:hint="eastAsia"/>
          <w:color w:val="000000" w:themeColor="text1"/>
        </w:rPr>
        <w:t>平台</w:t>
      </w:r>
      <w:r w:rsidR="00B52894">
        <w:rPr>
          <w:rFonts w:hint="eastAsia"/>
          <w:color w:val="000000" w:themeColor="text1"/>
        </w:rPr>
        <w:t>宜</w:t>
      </w:r>
      <w:r w:rsidR="002838A4" w:rsidRPr="00C03530">
        <w:rPr>
          <w:rFonts w:hint="eastAsia"/>
          <w:color w:val="000000" w:themeColor="text1"/>
        </w:rPr>
        <w:t>提供对地图服务</w:t>
      </w:r>
      <w:r w:rsidR="00856945">
        <w:rPr>
          <w:rFonts w:hint="eastAsia"/>
          <w:color w:val="000000" w:themeColor="text1"/>
        </w:rPr>
        <w:t>及其</w:t>
      </w:r>
      <w:r w:rsidR="000275D5">
        <w:rPr>
          <w:rFonts w:hint="eastAsia"/>
          <w:color w:val="000000" w:themeColor="text1"/>
        </w:rPr>
        <w:t>它</w:t>
      </w:r>
      <w:r w:rsidR="002838A4" w:rsidRPr="00C03530">
        <w:rPr>
          <w:rFonts w:hint="eastAsia"/>
          <w:color w:val="000000" w:themeColor="text1"/>
        </w:rPr>
        <w:t>服务的监控和统计功能，以提升</w:t>
      </w:r>
      <w:r>
        <w:rPr>
          <w:rFonts w:hint="eastAsia"/>
          <w:color w:val="000000" w:themeColor="text1"/>
        </w:rPr>
        <w:t>平台</w:t>
      </w:r>
      <w:r w:rsidR="002838A4" w:rsidRPr="00C03530">
        <w:rPr>
          <w:rFonts w:hint="eastAsia"/>
          <w:color w:val="000000" w:themeColor="text1"/>
        </w:rPr>
        <w:t>的运</w:t>
      </w:r>
      <w:proofErr w:type="gramStart"/>
      <w:r w:rsidR="002838A4" w:rsidRPr="00C03530">
        <w:rPr>
          <w:rFonts w:hint="eastAsia"/>
          <w:color w:val="000000" w:themeColor="text1"/>
        </w:rPr>
        <w:t>维管理</w:t>
      </w:r>
      <w:proofErr w:type="gramEnd"/>
      <w:r w:rsidR="002838A4" w:rsidRPr="00C03530">
        <w:rPr>
          <w:rFonts w:hint="eastAsia"/>
          <w:color w:val="000000" w:themeColor="text1"/>
        </w:rPr>
        <w:t>水平和服务质量。功能可包括一段时间服务请求总数量以及异常服务数量和详细信息、TPS（每秒请求处理事务数）、请求排名前十的服务清单；定制开发接口调用成功率和失败率、一段时间内成功/失败的请求数、一段时间内的消息延迟等。</w:t>
      </w:r>
    </w:p>
    <w:p w14:paraId="215E59CF" w14:textId="77777777" w:rsidR="00325CFA" w:rsidRPr="00C03530" w:rsidRDefault="002838A4">
      <w:pPr>
        <w:pStyle w:val="a2"/>
        <w:spacing w:before="156" w:after="156"/>
        <w:rPr>
          <w:color w:val="000000" w:themeColor="text1"/>
        </w:rPr>
      </w:pPr>
      <w:r w:rsidRPr="00C03530">
        <w:rPr>
          <w:rFonts w:hint="eastAsia"/>
          <w:color w:val="000000" w:themeColor="text1"/>
        </w:rPr>
        <w:t>提供定制开发接口</w:t>
      </w:r>
    </w:p>
    <w:p w14:paraId="76BE09A2" w14:textId="1D5008D2" w:rsidR="00CB67DF" w:rsidRPr="00CB67DF" w:rsidRDefault="00CB67DF" w:rsidP="004803A3">
      <w:pPr>
        <w:pStyle w:val="a3"/>
        <w:spacing w:before="156" w:after="156"/>
        <w:rPr>
          <w:color w:val="000000" w:themeColor="text1"/>
        </w:rPr>
      </w:pPr>
      <w:r>
        <w:rPr>
          <w:rFonts w:hint="eastAsia"/>
        </w:rPr>
        <w:t>概述</w:t>
      </w:r>
    </w:p>
    <w:p w14:paraId="3BA81578" w14:textId="462E7696" w:rsidR="00325CFA" w:rsidRPr="00C03530" w:rsidRDefault="002838A4">
      <w:pPr>
        <w:pStyle w:val="afffc"/>
        <w:rPr>
          <w:color w:val="000000" w:themeColor="text1"/>
        </w:rPr>
      </w:pPr>
      <w:r w:rsidRPr="00C03530">
        <w:rPr>
          <w:rFonts w:hint="eastAsia"/>
          <w:color w:val="000000" w:themeColor="text1"/>
        </w:rPr>
        <w:t>针对</w:t>
      </w:r>
      <w:r w:rsidR="007D3164">
        <w:rPr>
          <w:rFonts w:hint="eastAsia"/>
          <w:color w:val="000000" w:themeColor="text1"/>
        </w:rPr>
        <w:t>平台</w:t>
      </w:r>
      <w:r w:rsidRPr="00C03530">
        <w:rPr>
          <w:rFonts w:hint="eastAsia"/>
          <w:color w:val="000000" w:themeColor="text1"/>
        </w:rPr>
        <w:t>提供的统一地图服务，宜通过</w:t>
      </w:r>
      <w:r w:rsidR="006E63A4" w:rsidRPr="00C03530">
        <w:rPr>
          <w:rFonts w:hint="eastAsia"/>
          <w:color w:val="000000" w:themeColor="text1"/>
        </w:rPr>
        <w:t>地图服务</w:t>
      </w:r>
      <w:r w:rsidRPr="00C03530">
        <w:rPr>
          <w:rFonts w:hint="eastAsia"/>
          <w:color w:val="000000" w:themeColor="text1"/>
        </w:rPr>
        <w:t>接口，供其他应用系统调用实现地图可视化应用场景的开发</w:t>
      </w:r>
      <w:r w:rsidR="00CB67DF">
        <w:rPr>
          <w:rFonts w:hint="eastAsia"/>
          <w:color w:val="000000" w:themeColor="text1"/>
        </w:rPr>
        <w:t>。</w:t>
      </w:r>
    </w:p>
    <w:p w14:paraId="3A4C6A12" w14:textId="134F1357" w:rsidR="00325CFA" w:rsidRPr="00C03530" w:rsidRDefault="002838A4" w:rsidP="00A51BAE">
      <w:pPr>
        <w:pStyle w:val="a3"/>
        <w:spacing w:before="156" w:after="156"/>
      </w:pPr>
      <w:r w:rsidRPr="00C03530">
        <w:rPr>
          <w:rFonts w:hint="eastAsia"/>
        </w:rPr>
        <w:t>地图加载与显示</w:t>
      </w:r>
    </w:p>
    <w:p w14:paraId="208E0756" w14:textId="77777777" w:rsidR="00325CFA" w:rsidRPr="00C03530" w:rsidRDefault="002838A4">
      <w:pPr>
        <w:pStyle w:val="afffc"/>
        <w:rPr>
          <w:color w:val="000000" w:themeColor="text1"/>
        </w:rPr>
      </w:pPr>
      <w:r w:rsidRPr="00C03530">
        <w:rPr>
          <w:rFonts w:hint="eastAsia"/>
          <w:color w:val="000000" w:themeColor="text1"/>
        </w:rPr>
        <w:t>从服务器请求地图服务，在客户端显示地图。</w:t>
      </w:r>
    </w:p>
    <w:p w14:paraId="03BC3D12" w14:textId="24E3B122" w:rsidR="00325CFA" w:rsidRPr="00A51BAE" w:rsidRDefault="002838A4" w:rsidP="00A51BAE">
      <w:pPr>
        <w:pStyle w:val="a3"/>
        <w:spacing w:before="156" w:after="156"/>
      </w:pPr>
      <w:r w:rsidRPr="00A51BAE">
        <w:rPr>
          <w:rFonts w:hint="eastAsia"/>
        </w:rPr>
        <w:t>地图浏览操作</w:t>
      </w:r>
    </w:p>
    <w:p w14:paraId="677F924F" w14:textId="77777777" w:rsidR="00325CFA" w:rsidRPr="00C03530" w:rsidRDefault="002838A4">
      <w:pPr>
        <w:pStyle w:val="afffc"/>
        <w:rPr>
          <w:color w:val="000000" w:themeColor="text1"/>
        </w:rPr>
      </w:pPr>
      <w:r w:rsidRPr="00C03530">
        <w:rPr>
          <w:rFonts w:hint="eastAsia"/>
          <w:color w:val="000000" w:themeColor="text1"/>
        </w:rPr>
        <w:t>支持地图放大、缩小、平移、旋转。</w:t>
      </w:r>
    </w:p>
    <w:p w14:paraId="241CD870" w14:textId="145891F2" w:rsidR="00325CFA" w:rsidRPr="00A51BAE" w:rsidRDefault="002838A4" w:rsidP="00A51BAE">
      <w:pPr>
        <w:pStyle w:val="a3"/>
        <w:spacing w:before="156" w:after="156"/>
      </w:pPr>
      <w:r w:rsidRPr="00A51BAE">
        <w:rPr>
          <w:rFonts w:hint="eastAsia"/>
        </w:rPr>
        <w:t>地图量测</w:t>
      </w:r>
    </w:p>
    <w:p w14:paraId="01A7FE35" w14:textId="77777777" w:rsidR="00325CFA" w:rsidRPr="00C03530" w:rsidRDefault="002838A4">
      <w:pPr>
        <w:pStyle w:val="afffc"/>
        <w:rPr>
          <w:color w:val="000000" w:themeColor="text1"/>
        </w:rPr>
      </w:pPr>
      <w:r w:rsidRPr="00C03530">
        <w:rPr>
          <w:rFonts w:hint="eastAsia"/>
          <w:color w:val="000000" w:themeColor="text1"/>
        </w:rPr>
        <w:t>支持距离测量和面积测量。</w:t>
      </w:r>
    </w:p>
    <w:p w14:paraId="24CFEF9A" w14:textId="02F53756" w:rsidR="00325CFA" w:rsidRPr="00A51BAE" w:rsidRDefault="002838A4" w:rsidP="00A51BAE">
      <w:pPr>
        <w:pStyle w:val="a3"/>
        <w:spacing w:before="156" w:after="156"/>
      </w:pPr>
      <w:r w:rsidRPr="00A51BAE">
        <w:rPr>
          <w:rFonts w:hint="eastAsia"/>
        </w:rPr>
        <w:t>空间查询</w:t>
      </w:r>
    </w:p>
    <w:p w14:paraId="5827B133" w14:textId="77777777" w:rsidR="00325CFA" w:rsidRPr="00C03530" w:rsidRDefault="002838A4">
      <w:pPr>
        <w:pStyle w:val="afffc"/>
        <w:rPr>
          <w:color w:val="000000" w:themeColor="text1"/>
        </w:rPr>
      </w:pPr>
      <w:r w:rsidRPr="00C03530">
        <w:rPr>
          <w:rFonts w:hint="eastAsia"/>
          <w:color w:val="000000" w:themeColor="text1"/>
        </w:rPr>
        <w:t>支持点选、画线、矩形、多边形、圆等多种形式的空间区域查询指定的地图要素。</w:t>
      </w:r>
    </w:p>
    <w:p w14:paraId="05C5D719" w14:textId="46E2B98D" w:rsidR="00325CFA" w:rsidRPr="00A51BAE" w:rsidRDefault="002838A4" w:rsidP="00A51BAE">
      <w:pPr>
        <w:pStyle w:val="a3"/>
        <w:spacing w:before="156" w:after="156"/>
      </w:pPr>
      <w:r w:rsidRPr="00A51BAE">
        <w:rPr>
          <w:rFonts w:hint="eastAsia"/>
        </w:rPr>
        <w:t>地图覆盖层标绘</w:t>
      </w:r>
    </w:p>
    <w:p w14:paraId="11D9828C" w14:textId="77777777" w:rsidR="00325CFA" w:rsidRPr="00C03530" w:rsidRDefault="002838A4">
      <w:pPr>
        <w:pStyle w:val="afffc"/>
        <w:rPr>
          <w:color w:val="000000" w:themeColor="text1"/>
        </w:rPr>
      </w:pPr>
      <w:r w:rsidRPr="00C03530">
        <w:rPr>
          <w:rFonts w:hint="eastAsia"/>
          <w:color w:val="000000" w:themeColor="text1"/>
        </w:rPr>
        <w:t>支持在地图上添加绘制POI点、线、矩形、多边形、圆、椭圆，文字，各种图标\图片，能设置图形颜色和样式、文字的大小/字体/颜色。</w:t>
      </w:r>
    </w:p>
    <w:p w14:paraId="6071EBA1" w14:textId="0285177D" w:rsidR="00325CFA" w:rsidRPr="00A51BAE" w:rsidRDefault="002838A4" w:rsidP="00A51BAE">
      <w:pPr>
        <w:pStyle w:val="a3"/>
        <w:spacing w:before="156" w:after="156"/>
      </w:pPr>
      <w:r w:rsidRPr="00A51BAE">
        <w:rPr>
          <w:rFonts w:hint="eastAsia"/>
        </w:rPr>
        <w:t>地图要素高亮</w:t>
      </w:r>
    </w:p>
    <w:p w14:paraId="0D69773A" w14:textId="77777777" w:rsidR="00325CFA" w:rsidRPr="00C03530" w:rsidRDefault="002838A4">
      <w:pPr>
        <w:pStyle w:val="afffc"/>
        <w:rPr>
          <w:color w:val="000000" w:themeColor="text1"/>
        </w:rPr>
      </w:pPr>
      <w:r w:rsidRPr="00C03530">
        <w:rPr>
          <w:rFonts w:hint="eastAsia"/>
          <w:color w:val="000000" w:themeColor="text1"/>
        </w:rPr>
        <w:t>支持各类地图要素高亮样式的设置，并高亮突出显示地图要素。</w:t>
      </w:r>
    </w:p>
    <w:p w14:paraId="220FA997" w14:textId="0773DA29" w:rsidR="00325CFA" w:rsidRPr="00A51BAE" w:rsidRDefault="002838A4" w:rsidP="00A51BAE">
      <w:pPr>
        <w:pStyle w:val="a3"/>
        <w:spacing w:before="156" w:after="156"/>
      </w:pPr>
      <w:r w:rsidRPr="00A51BAE">
        <w:rPr>
          <w:rFonts w:hint="eastAsia"/>
        </w:rPr>
        <w:t>数据编辑</w:t>
      </w:r>
    </w:p>
    <w:p w14:paraId="4DE9BE33" w14:textId="77777777" w:rsidR="00325CFA" w:rsidRPr="00C03530" w:rsidRDefault="002838A4">
      <w:pPr>
        <w:pStyle w:val="afffc"/>
        <w:rPr>
          <w:color w:val="000000" w:themeColor="text1"/>
        </w:rPr>
      </w:pPr>
      <w:r w:rsidRPr="00C03530">
        <w:rPr>
          <w:rFonts w:hint="eastAsia"/>
          <w:color w:val="000000" w:themeColor="text1"/>
        </w:rPr>
        <w:t>支持通过接口实现地图空间数据的编辑，包括新增要素、删除要素、移动要素、编辑要素形状和属性信息修改。</w:t>
      </w:r>
    </w:p>
    <w:p w14:paraId="1B329B26" w14:textId="369183A3" w:rsidR="00325CFA" w:rsidRPr="00A51BAE" w:rsidRDefault="002838A4" w:rsidP="00A51BAE">
      <w:pPr>
        <w:pStyle w:val="a3"/>
        <w:spacing w:before="156" w:after="156"/>
      </w:pPr>
      <w:r w:rsidRPr="00A51BAE">
        <w:rPr>
          <w:rFonts w:hint="eastAsia"/>
        </w:rPr>
        <w:t>坐标转换</w:t>
      </w:r>
    </w:p>
    <w:p w14:paraId="7F76B480" w14:textId="4F72A36C" w:rsidR="00325CFA" w:rsidRPr="00C03530" w:rsidRDefault="002838A4">
      <w:pPr>
        <w:pStyle w:val="afffc"/>
        <w:rPr>
          <w:color w:val="000000" w:themeColor="text1"/>
        </w:rPr>
      </w:pPr>
      <w:r w:rsidRPr="00C03530">
        <w:rPr>
          <w:rFonts w:hint="eastAsia"/>
          <w:color w:val="000000" w:themeColor="text1"/>
        </w:rPr>
        <w:t>提供常见坐标系的转换功能，包括机场坐标、地方坐标、WGS84、CGCS2000等。</w:t>
      </w:r>
    </w:p>
    <w:p w14:paraId="07F79F72" w14:textId="6E045082" w:rsidR="00325CFA" w:rsidRPr="00A51BAE" w:rsidRDefault="002838A4" w:rsidP="00A51BAE">
      <w:pPr>
        <w:pStyle w:val="a3"/>
        <w:spacing w:before="156" w:after="156"/>
      </w:pPr>
      <w:r w:rsidRPr="00A51BAE">
        <w:rPr>
          <w:rFonts w:hint="eastAsia"/>
        </w:rPr>
        <w:t>路径规划</w:t>
      </w:r>
    </w:p>
    <w:p w14:paraId="41AC7F27" w14:textId="77777777" w:rsidR="00325CFA" w:rsidRPr="00C03530" w:rsidRDefault="002838A4">
      <w:pPr>
        <w:pStyle w:val="afffc"/>
        <w:rPr>
          <w:color w:val="000000" w:themeColor="text1"/>
        </w:rPr>
      </w:pPr>
      <w:r w:rsidRPr="00C03530">
        <w:rPr>
          <w:rFonts w:hint="eastAsia"/>
          <w:color w:val="000000" w:themeColor="text1"/>
        </w:rPr>
        <w:t>基于地图路网，支持起始点和终止点的路径规划与显示功能。</w:t>
      </w:r>
    </w:p>
    <w:p w14:paraId="1196D17D" w14:textId="6650EA98" w:rsidR="00325CFA" w:rsidRPr="00A51BAE" w:rsidRDefault="002838A4" w:rsidP="00A51BAE">
      <w:pPr>
        <w:pStyle w:val="a3"/>
        <w:spacing w:before="156" w:after="156"/>
      </w:pPr>
      <w:r w:rsidRPr="00A51BAE">
        <w:rPr>
          <w:rFonts w:hint="eastAsia"/>
        </w:rPr>
        <w:lastRenderedPageBreak/>
        <w:t>地图导出</w:t>
      </w:r>
    </w:p>
    <w:p w14:paraId="61EF657A" w14:textId="77777777" w:rsidR="00325CFA" w:rsidRPr="00C03530" w:rsidRDefault="002838A4">
      <w:pPr>
        <w:pStyle w:val="afffc"/>
        <w:rPr>
          <w:color w:val="000000" w:themeColor="text1"/>
        </w:rPr>
      </w:pPr>
      <w:r w:rsidRPr="00C03530">
        <w:rPr>
          <w:rFonts w:hint="eastAsia"/>
          <w:color w:val="000000" w:themeColor="text1"/>
        </w:rPr>
        <w:t>提供地图导出图片功能。</w:t>
      </w:r>
    </w:p>
    <w:p w14:paraId="3814D495" w14:textId="2089ECDF" w:rsidR="00325CFA" w:rsidRPr="00A51BAE" w:rsidRDefault="002838A4" w:rsidP="00A51BAE">
      <w:pPr>
        <w:pStyle w:val="a3"/>
        <w:spacing w:before="156" w:after="156"/>
      </w:pPr>
      <w:r w:rsidRPr="00A51BAE">
        <w:rPr>
          <w:rFonts w:hint="eastAsia"/>
        </w:rPr>
        <w:t>地图热力图</w:t>
      </w:r>
    </w:p>
    <w:p w14:paraId="122C3B1D" w14:textId="77777777" w:rsidR="00325CFA" w:rsidRPr="00C03530" w:rsidRDefault="002838A4">
      <w:pPr>
        <w:pStyle w:val="afffc"/>
        <w:rPr>
          <w:color w:val="000000" w:themeColor="text1"/>
        </w:rPr>
      </w:pPr>
      <w:r w:rsidRPr="00C03530">
        <w:rPr>
          <w:rFonts w:hint="eastAsia"/>
          <w:color w:val="000000" w:themeColor="text1"/>
        </w:rPr>
        <w:t>支持地图热力图渲染功能。</w:t>
      </w:r>
    </w:p>
    <w:p w14:paraId="45E478FD" w14:textId="395C2F28" w:rsidR="00325CFA" w:rsidRPr="00A51BAE" w:rsidRDefault="002838A4" w:rsidP="00A51BAE">
      <w:pPr>
        <w:pStyle w:val="a3"/>
        <w:spacing w:before="156" w:after="156"/>
      </w:pPr>
      <w:r w:rsidRPr="00A51BAE">
        <w:rPr>
          <w:rFonts w:hint="eastAsia"/>
        </w:rPr>
        <w:t>数据同步接口</w:t>
      </w:r>
    </w:p>
    <w:p w14:paraId="69025740" w14:textId="77777777" w:rsidR="00325CFA" w:rsidRPr="00C03530" w:rsidRDefault="002838A4">
      <w:pPr>
        <w:pStyle w:val="afffc"/>
        <w:rPr>
          <w:color w:val="000000" w:themeColor="text1"/>
        </w:rPr>
      </w:pPr>
      <w:r w:rsidRPr="00C03530">
        <w:rPr>
          <w:rFonts w:hint="eastAsia"/>
          <w:color w:val="000000" w:themeColor="text1"/>
        </w:rPr>
        <w:t>提供数据同步和数据变化通知接口，用户或外部系统可在自身权限范围内获取</w:t>
      </w:r>
      <w:proofErr w:type="gramStart"/>
      <w:r w:rsidRPr="00C03530">
        <w:rPr>
          <w:rFonts w:hint="eastAsia"/>
          <w:color w:val="000000" w:themeColor="text1"/>
        </w:rPr>
        <w:t>要素图层的</w:t>
      </w:r>
      <w:proofErr w:type="gramEnd"/>
      <w:r w:rsidRPr="00C03530">
        <w:rPr>
          <w:rFonts w:hint="eastAsia"/>
          <w:color w:val="000000" w:themeColor="text1"/>
        </w:rPr>
        <w:t>全量或增量数据。</w:t>
      </w:r>
    </w:p>
    <w:p w14:paraId="19DA2E2F" w14:textId="77777777" w:rsidR="00325CFA" w:rsidRPr="00C03530" w:rsidRDefault="002838A4">
      <w:pPr>
        <w:pStyle w:val="a2"/>
        <w:spacing w:before="156" w:after="156"/>
        <w:rPr>
          <w:color w:val="000000" w:themeColor="text1"/>
        </w:rPr>
      </w:pPr>
      <w:r w:rsidRPr="00C03530">
        <w:rPr>
          <w:rFonts w:hint="eastAsia"/>
          <w:color w:val="000000" w:themeColor="text1"/>
        </w:rPr>
        <w:t>系统管理门户</w:t>
      </w:r>
    </w:p>
    <w:p w14:paraId="622A852F" w14:textId="7BF44D08" w:rsidR="00325CFA" w:rsidRPr="00C03530" w:rsidRDefault="002838A4">
      <w:pPr>
        <w:pStyle w:val="afffc"/>
        <w:rPr>
          <w:color w:val="000000" w:themeColor="text1"/>
        </w:rPr>
      </w:pPr>
      <w:r w:rsidRPr="00C03530">
        <w:rPr>
          <w:rFonts w:hint="eastAsia"/>
          <w:color w:val="000000" w:themeColor="text1"/>
        </w:rPr>
        <w:t>为机场地理信息</w:t>
      </w:r>
      <w:r w:rsidR="00B41111">
        <w:rPr>
          <w:rFonts w:hint="eastAsia"/>
          <w:color w:val="000000" w:themeColor="text1"/>
        </w:rPr>
        <w:t>平台</w:t>
      </w:r>
      <w:r w:rsidRPr="00C03530">
        <w:rPr>
          <w:rFonts w:hint="eastAsia"/>
          <w:color w:val="000000" w:themeColor="text1"/>
        </w:rPr>
        <w:t>用户提供统一的WEB应用门户入口，用户通过门户管理和维护地理信息数据、查询和浏览地图资源、实现服务监控和管理、系统设置与管理。</w:t>
      </w:r>
    </w:p>
    <w:p w14:paraId="1878FC50" w14:textId="3C0B69F1" w:rsidR="00325CFA" w:rsidRPr="008C7F01" w:rsidRDefault="002838A4" w:rsidP="008C7F01">
      <w:pPr>
        <w:pStyle w:val="a3"/>
        <w:spacing w:before="156" w:after="156"/>
      </w:pPr>
      <w:r w:rsidRPr="008C7F01">
        <w:rPr>
          <w:rFonts w:hint="eastAsia"/>
        </w:rPr>
        <w:t>在线地图</w:t>
      </w:r>
    </w:p>
    <w:p w14:paraId="7474375E" w14:textId="663C3433" w:rsidR="00325CFA" w:rsidRPr="00C03530" w:rsidRDefault="002838A4">
      <w:pPr>
        <w:pStyle w:val="afffc"/>
        <w:rPr>
          <w:color w:val="000000" w:themeColor="text1"/>
        </w:rPr>
      </w:pPr>
      <w:r w:rsidRPr="00C03530">
        <w:rPr>
          <w:rFonts w:hint="eastAsia"/>
          <w:color w:val="000000" w:themeColor="text1"/>
        </w:rPr>
        <w:t>面向</w:t>
      </w:r>
      <w:r w:rsidR="008468C8">
        <w:rPr>
          <w:rFonts w:hint="eastAsia"/>
          <w:color w:val="000000" w:themeColor="text1"/>
        </w:rPr>
        <w:t>平台</w:t>
      </w:r>
      <w:r w:rsidRPr="00C03530">
        <w:rPr>
          <w:rFonts w:hint="eastAsia"/>
          <w:color w:val="000000" w:themeColor="text1"/>
        </w:rPr>
        <w:t>用户提供在线看图的功能，有权限的用户能查看地图上各类资源空间分布、属性信息，实现资源查询定位、地图标绘、地图导出下载等功能。</w:t>
      </w:r>
    </w:p>
    <w:p w14:paraId="297CF4BB" w14:textId="1C532050" w:rsidR="00325CFA" w:rsidRPr="008C7F01" w:rsidRDefault="002838A4" w:rsidP="008C7F01">
      <w:pPr>
        <w:pStyle w:val="a3"/>
        <w:spacing w:before="156" w:after="156"/>
      </w:pPr>
      <w:r w:rsidRPr="008C7F01">
        <w:rPr>
          <w:rFonts w:hint="eastAsia"/>
        </w:rPr>
        <w:t>共享资源</w:t>
      </w:r>
    </w:p>
    <w:p w14:paraId="39C56CD8" w14:textId="2EAB71F4" w:rsidR="00325CFA" w:rsidRPr="00C03530" w:rsidRDefault="002838A4">
      <w:pPr>
        <w:pStyle w:val="afffc"/>
        <w:rPr>
          <w:color w:val="000000" w:themeColor="text1"/>
        </w:rPr>
      </w:pPr>
      <w:r w:rsidRPr="00C03530">
        <w:rPr>
          <w:rFonts w:hint="eastAsia"/>
          <w:color w:val="000000" w:themeColor="text1"/>
        </w:rPr>
        <w:t>以服务目录列表形式显示</w:t>
      </w:r>
      <w:r w:rsidR="008468C8">
        <w:rPr>
          <w:rFonts w:hint="eastAsia"/>
          <w:color w:val="000000" w:themeColor="text1"/>
        </w:rPr>
        <w:t>平台</w:t>
      </w:r>
      <w:r w:rsidRPr="00C03530">
        <w:rPr>
          <w:rFonts w:hint="eastAsia"/>
          <w:color w:val="000000" w:themeColor="text1"/>
        </w:rPr>
        <w:t>提供的面向不同类别、不同业务的专题地图服务，包括机场规划、场区管网、飞行区、航站楼等地图服务，以便用户进行浏览查询、申请与审批调用。</w:t>
      </w:r>
    </w:p>
    <w:p w14:paraId="65ED7C2C" w14:textId="43F4AB0E" w:rsidR="00325CFA" w:rsidRPr="008C7F01" w:rsidRDefault="002838A4" w:rsidP="008C7F01">
      <w:pPr>
        <w:pStyle w:val="a3"/>
        <w:spacing w:before="156" w:after="156"/>
      </w:pPr>
      <w:r w:rsidRPr="008C7F01">
        <w:rPr>
          <w:rFonts w:hint="eastAsia"/>
        </w:rPr>
        <w:t>在线帮助</w:t>
      </w:r>
    </w:p>
    <w:p w14:paraId="62C19ECA" w14:textId="77777777" w:rsidR="00325CFA" w:rsidRPr="00C03530" w:rsidRDefault="002838A4">
      <w:pPr>
        <w:pStyle w:val="afffc"/>
        <w:rPr>
          <w:color w:val="000000" w:themeColor="text1"/>
        </w:rPr>
      </w:pPr>
      <w:r w:rsidRPr="00C03530">
        <w:rPr>
          <w:rFonts w:hint="eastAsia"/>
          <w:color w:val="000000" w:themeColor="text1"/>
        </w:rPr>
        <w:t>提供定制开发接口在线帮助文档和开发示例，便于其他业务系统开发</w:t>
      </w:r>
      <w:proofErr w:type="gramStart"/>
      <w:r w:rsidRPr="00C03530">
        <w:rPr>
          <w:rFonts w:hint="eastAsia"/>
          <w:color w:val="000000" w:themeColor="text1"/>
        </w:rPr>
        <w:t>者快速</w:t>
      </w:r>
      <w:proofErr w:type="gramEnd"/>
      <w:r w:rsidRPr="00C03530">
        <w:rPr>
          <w:rFonts w:hint="eastAsia"/>
          <w:color w:val="000000" w:themeColor="text1"/>
        </w:rPr>
        <w:t>开发与实现可视化相关需求。</w:t>
      </w:r>
    </w:p>
    <w:p w14:paraId="38F5A06C" w14:textId="541EFD9F" w:rsidR="00325CFA" w:rsidRPr="008C7F01" w:rsidRDefault="002838A4" w:rsidP="008C7F01">
      <w:pPr>
        <w:pStyle w:val="a3"/>
        <w:spacing w:before="156" w:after="156"/>
      </w:pPr>
      <w:r w:rsidRPr="008C7F01">
        <w:rPr>
          <w:rFonts w:hint="eastAsia"/>
        </w:rPr>
        <w:t>系统配置</w:t>
      </w:r>
    </w:p>
    <w:p w14:paraId="42181E6F" w14:textId="77777777" w:rsidR="00325CFA" w:rsidRPr="00C03530" w:rsidRDefault="002838A4">
      <w:pPr>
        <w:pStyle w:val="afffc"/>
        <w:rPr>
          <w:color w:val="000000" w:themeColor="text1"/>
        </w:rPr>
      </w:pPr>
      <w:r w:rsidRPr="00C03530">
        <w:rPr>
          <w:rFonts w:hint="eastAsia"/>
          <w:color w:val="000000" w:themeColor="text1"/>
        </w:rPr>
        <w:t>管理和配置系统菜单和功能链接，实现地理信息管理、资源共享、服务监控等功能集成到门户。</w:t>
      </w:r>
    </w:p>
    <w:p w14:paraId="325461F1" w14:textId="0A9D6B03" w:rsidR="00325CFA" w:rsidRPr="008C7F01" w:rsidRDefault="002838A4" w:rsidP="008C7F01">
      <w:pPr>
        <w:pStyle w:val="a3"/>
        <w:spacing w:before="156" w:after="156"/>
      </w:pPr>
      <w:r w:rsidRPr="008C7F01">
        <w:rPr>
          <w:rFonts w:hint="eastAsia"/>
        </w:rPr>
        <w:t>资源管理</w:t>
      </w:r>
    </w:p>
    <w:p w14:paraId="6A3E1751" w14:textId="77777777" w:rsidR="00325CFA" w:rsidRPr="00C03530" w:rsidRDefault="002838A4">
      <w:pPr>
        <w:pStyle w:val="afffc"/>
        <w:rPr>
          <w:color w:val="000000" w:themeColor="text1"/>
        </w:rPr>
      </w:pPr>
      <w:r w:rsidRPr="00C03530">
        <w:rPr>
          <w:rFonts w:hint="eastAsia"/>
          <w:color w:val="000000" w:themeColor="text1"/>
        </w:rPr>
        <w:t>实现地理信息数据管理、地图服务定制与发布、在线要素编辑更新等功能。</w:t>
      </w:r>
    </w:p>
    <w:p w14:paraId="6B11642D" w14:textId="03F5DFF5" w:rsidR="00325CFA" w:rsidRPr="008C7F01" w:rsidRDefault="002838A4" w:rsidP="008C7F01">
      <w:pPr>
        <w:pStyle w:val="a3"/>
        <w:spacing w:before="156" w:after="156"/>
      </w:pPr>
      <w:r w:rsidRPr="008C7F01">
        <w:rPr>
          <w:rFonts w:hint="eastAsia"/>
        </w:rPr>
        <w:t>系统管理</w:t>
      </w:r>
    </w:p>
    <w:p w14:paraId="153D05D1" w14:textId="77777777" w:rsidR="00325CFA" w:rsidRPr="00C03530" w:rsidRDefault="002838A4">
      <w:pPr>
        <w:pStyle w:val="afffc"/>
        <w:rPr>
          <w:color w:val="000000" w:themeColor="text1"/>
        </w:rPr>
      </w:pPr>
      <w:r w:rsidRPr="00C03530">
        <w:rPr>
          <w:rFonts w:hint="eastAsia"/>
          <w:color w:val="000000" w:themeColor="text1"/>
        </w:rPr>
        <w:t>包括组织管理、用户角色管理、功能与数据授权管理、日志管理、安全管理等功能。</w:t>
      </w:r>
    </w:p>
    <w:p w14:paraId="6114D2F4" w14:textId="7EAFE2DC" w:rsidR="00325CFA" w:rsidRPr="00C03530" w:rsidRDefault="002838A4">
      <w:pPr>
        <w:pStyle w:val="afffc"/>
        <w:rPr>
          <w:color w:val="000000" w:themeColor="text1"/>
        </w:rPr>
      </w:pPr>
      <w:r w:rsidRPr="00C03530">
        <w:rPr>
          <w:rFonts w:hint="eastAsia"/>
          <w:color w:val="000000" w:themeColor="text1"/>
        </w:rPr>
        <w:t>面向使用地理信息</w:t>
      </w:r>
      <w:r w:rsidR="008468C8">
        <w:rPr>
          <w:rFonts w:hint="eastAsia"/>
          <w:color w:val="000000" w:themeColor="text1"/>
        </w:rPr>
        <w:t>平台</w:t>
      </w:r>
      <w:r w:rsidRPr="00C03530">
        <w:rPr>
          <w:rFonts w:hint="eastAsia"/>
          <w:color w:val="000000" w:themeColor="text1"/>
        </w:rPr>
        <w:t>的所有用户及外部系统，实现用户身份认证、根据权限加载</w:t>
      </w:r>
      <w:r w:rsidR="008468C8">
        <w:rPr>
          <w:rFonts w:hint="eastAsia"/>
          <w:color w:val="000000" w:themeColor="text1"/>
        </w:rPr>
        <w:t>平台</w:t>
      </w:r>
      <w:r w:rsidRPr="00C03530">
        <w:rPr>
          <w:rFonts w:hint="eastAsia"/>
          <w:color w:val="000000" w:themeColor="text1"/>
        </w:rPr>
        <w:t>功能、确定数据访问与维护范围。</w:t>
      </w:r>
      <w:r w:rsidR="008468C8">
        <w:rPr>
          <w:rFonts w:hint="eastAsia"/>
          <w:color w:val="000000" w:themeColor="text1"/>
        </w:rPr>
        <w:t>平台</w:t>
      </w:r>
      <w:r w:rsidRPr="00C03530">
        <w:rPr>
          <w:rFonts w:hint="eastAsia"/>
          <w:color w:val="000000" w:themeColor="text1"/>
        </w:rPr>
        <w:t>所有用户和调用</w:t>
      </w:r>
      <w:r w:rsidR="008468C8">
        <w:rPr>
          <w:rFonts w:hint="eastAsia"/>
          <w:color w:val="000000" w:themeColor="text1"/>
        </w:rPr>
        <w:t>平台</w:t>
      </w:r>
      <w:r w:rsidRPr="00C03530">
        <w:rPr>
          <w:rFonts w:hint="eastAsia"/>
          <w:color w:val="000000" w:themeColor="text1"/>
        </w:rPr>
        <w:t>服务与接口的外部应用系统必须经过正确身份认证才能够使用</w:t>
      </w:r>
      <w:r w:rsidR="008468C8">
        <w:rPr>
          <w:rFonts w:hint="eastAsia"/>
          <w:color w:val="000000" w:themeColor="text1"/>
        </w:rPr>
        <w:t>平台</w:t>
      </w:r>
      <w:r w:rsidRPr="00C03530">
        <w:rPr>
          <w:rFonts w:hint="eastAsia"/>
          <w:color w:val="000000" w:themeColor="text1"/>
        </w:rPr>
        <w:t>和服务。</w:t>
      </w:r>
    </w:p>
    <w:p w14:paraId="76EDC509" w14:textId="77777777" w:rsidR="00325CFA" w:rsidRPr="00C03530" w:rsidRDefault="002838A4">
      <w:pPr>
        <w:pStyle w:val="a1"/>
        <w:spacing w:before="312" w:after="312"/>
        <w:rPr>
          <w:color w:val="000000" w:themeColor="text1"/>
        </w:rPr>
      </w:pPr>
      <w:bookmarkStart w:id="43" w:name="_Toc104984472"/>
      <w:r w:rsidRPr="00C03530">
        <w:rPr>
          <w:rFonts w:hint="eastAsia"/>
          <w:color w:val="000000" w:themeColor="text1"/>
        </w:rPr>
        <w:t>开发接口</w:t>
      </w:r>
      <w:bookmarkEnd w:id="43"/>
    </w:p>
    <w:p w14:paraId="5FE76F95" w14:textId="696C7ABA" w:rsidR="00B07F32" w:rsidRDefault="00AC0E0C" w:rsidP="00250F99">
      <w:pPr>
        <w:pStyle w:val="a2"/>
        <w:spacing w:before="156" w:after="156"/>
        <w:rPr>
          <w:color w:val="000000" w:themeColor="text1"/>
        </w:rPr>
      </w:pPr>
      <w:r>
        <w:rPr>
          <w:rFonts w:hint="eastAsia"/>
          <w:color w:val="000000" w:themeColor="text1"/>
        </w:rPr>
        <w:t>概述</w:t>
      </w:r>
    </w:p>
    <w:p w14:paraId="1AACE7C7" w14:textId="35DDEDC6" w:rsidR="00325CFA" w:rsidRPr="00C03530" w:rsidRDefault="002838A4">
      <w:pPr>
        <w:pStyle w:val="afffc"/>
        <w:rPr>
          <w:color w:val="000000" w:themeColor="text1"/>
        </w:rPr>
      </w:pPr>
      <w:r w:rsidRPr="00C03530">
        <w:rPr>
          <w:rFonts w:hint="eastAsia"/>
          <w:color w:val="000000" w:themeColor="text1"/>
        </w:rPr>
        <w:lastRenderedPageBreak/>
        <w:t>开发接口是供外部应用调用地理信息</w:t>
      </w:r>
      <w:r w:rsidR="008468C8">
        <w:rPr>
          <w:rFonts w:hint="eastAsia"/>
          <w:color w:val="000000" w:themeColor="text1"/>
        </w:rPr>
        <w:t>平台</w:t>
      </w:r>
      <w:r w:rsidRPr="00C03530">
        <w:rPr>
          <w:rFonts w:hint="eastAsia"/>
          <w:color w:val="000000" w:themeColor="text1"/>
        </w:rPr>
        <w:t>提供的能力和数据的接口，外部业务应用使用该接口实现地图可视化、地理信息分析及定位应用开发。</w:t>
      </w:r>
      <w:r w:rsidR="00B07F32">
        <w:rPr>
          <w:rFonts w:hint="eastAsia"/>
          <w:color w:val="000000" w:themeColor="text1"/>
        </w:rPr>
        <w:t>主要包括地图服务接口和定位</w:t>
      </w:r>
      <w:r w:rsidR="005D5292">
        <w:rPr>
          <w:rFonts w:hint="eastAsia"/>
          <w:color w:val="000000" w:themeColor="text1"/>
        </w:rPr>
        <w:t>数据处理</w:t>
      </w:r>
      <w:r w:rsidR="00B07F32">
        <w:rPr>
          <w:rFonts w:hint="eastAsia"/>
          <w:color w:val="000000" w:themeColor="text1"/>
        </w:rPr>
        <w:t>服务接口。</w:t>
      </w:r>
    </w:p>
    <w:p w14:paraId="76447A5B" w14:textId="77777777" w:rsidR="00325CFA" w:rsidRPr="00C03530" w:rsidRDefault="002838A4">
      <w:pPr>
        <w:pStyle w:val="a2"/>
        <w:spacing w:before="156" w:after="156"/>
        <w:rPr>
          <w:color w:val="000000" w:themeColor="text1"/>
        </w:rPr>
      </w:pPr>
      <w:r w:rsidRPr="00C03530">
        <w:rPr>
          <w:rFonts w:hint="eastAsia"/>
          <w:color w:val="000000" w:themeColor="text1"/>
        </w:rPr>
        <w:t>地图服务接口</w:t>
      </w:r>
    </w:p>
    <w:p w14:paraId="3C16F6AF" w14:textId="11959653" w:rsidR="00325CFA" w:rsidRPr="00C03530" w:rsidRDefault="002838A4">
      <w:pPr>
        <w:pStyle w:val="afffc"/>
        <w:rPr>
          <w:color w:val="000000" w:themeColor="text1"/>
        </w:rPr>
      </w:pPr>
      <w:r w:rsidRPr="00C03530">
        <w:rPr>
          <w:rFonts w:hint="eastAsia"/>
          <w:color w:val="000000" w:themeColor="text1"/>
        </w:rPr>
        <w:t>地图服务</w:t>
      </w:r>
      <w:r w:rsidR="00B52894">
        <w:rPr>
          <w:rFonts w:hint="eastAsia"/>
          <w:color w:val="000000" w:themeColor="text1"/>
        </w:rPr>
        <w:t>宜</w:t>
      </w:r>
      <w:r w:rsidRPr="00C03530">
        <w:rPr>
          <w:rFonts w:hint="eastAsia"/>
          <w:color w:val="000000" w:themeColor="text1"/>
        </w:rPr>
        <w:t>利用HTTP/HTTPS协议REST服务方式，提供API供应用系统开发调用，实现地图可视化需求。为保证API调用的安全性等因素，应用系统需要通过相应的安全认证。</w:t>
      </w:r>
    </w:p>
    <w:p w14:paraId="58027AB4" w14:textId="2F91A3A0" w:rsidR="00325CFA" w:rsidRPr="00C03530" w:rsidRDefault="002838A4">
      <w:pPr>
        <w:pStyle w:val="a2"/>
        <w:spacing w:before="156" w:after="156"/>
        <w:rPr>
          <w:color w:val="000000" w:themeColor="text1"/>
        </w:rPr>
      </w:pPr>
      <w:r w:rsidRPr="00C03530">
        <w:rPr>
          <w:rFonts w:hint="eastAsia"/>
          <w:color w:val="000000" w:themeColor="text1"/>
        </w:rPr>
        <w:t>定位</w:t>
      </w:r>
      <w:r w:rsidR="005D5292">
        <w:rPr>
          <w:rFonts w:hint="eastAsia"/>
          <w:color w:val="000000" w:themeColor="text1"/>
        </w:rPr>
        <w:t>数据处理</w:t>
      </w:r>
      <w:r w:rsidRPr="00C03530">
        <w:rPr>
          <w:rFonts w:hint="eastAsia"/>
          <w:color w:val="000000" w:themeColor="text1"/>
        </w:rPr>
        <w:t>服务接口</w:t>
      </w:r>
    </w:p>
    <w:p w14:paraId="722A3124" w14:textId="60CA7167" w:rsidR="00325CFA" w:rsidRPr="00C03530" w:rsidRDefault="002838A4">
      <w:pPr>
        <w:pStyle w:val="afffc"/>
        <w:rPr>
          <w:color w:val="000000" w:themeColor="text1"/>
        </w:rPr>
      </w:pPr>
      <w:r w:rsidRPr="00C03530">
        <w:rPr>
          <w:rFonts w:hint="eastAsia"/>
          <w:color w:val="000000" w:themeColor="text1"/>
        </w:rPr>
        <w:t>定位</w:t>
      </w:r>
      <w:r w:rsidR="00A03E84">
        <w:rPr>
          <w:rFonts w:hint="eastAsia"/>
          <w:color w:val="000000" w:themeColor="text1"/>
        </w:rPr>
        <w:t>数据处理</w:t>
      </w:r>
      <w:r w:rsidRPr="00C03530">
        <w:rPr>
          <w:rFonts w:hint="eastAsia"/>
          <w:color w:val="000000" w:themeColor="text1"/>
        </w:rPr>
        <w:t>服务接口包括实时位置数据接口和历史轨迹查询接口两大类。</w:t>
      </w:r>
    </w:p>
    <w:p w14:paraId="57AC258B" w14:textId="160CD5AC" w:rsidR="00325CFA" w:rsidRPr="00250F99" w:rsidRDefault="002838A4" w:rsidP="00250F99">
      <w:pPr>
        <w:pStyle w:val="ab"/>
      </w:pPr>
      <w:r w:rsidRPr="00250F99">
        <w:rPr>
          <w:rFonts w:hint="eastAsia"/>
        </w:rPr>
        <w:t>实时位置数据宜采</w:t>
      </w:r>
      <w:r w:rsidR="003A488E" w:rsidRPr="00250F99">
        <w:rPr>
          <w:rFonts w:hint="eastAsia"/>
        </w:rPr>
        <w:t>用实时数据</w:t>
      </w:r>
      <w:r w:rsidRPr="00250F99">
        <w:rPr>
          <w:rFonts w:hint="eastAsia"/>
        </w:rPr>
        <w:t>接口方式，由机场地理信息</w:t>
      </w:r>
      <w:r w:rsidR="008468C8" w:rsidRPr="00250F99">
        <w:rPr>
          <w:rFonts w:hint="eastAsia"/>
        </w:rPr>
        <w:t>平台</w:t>
      </w:r>
      <w:r w:rsidRPr="00250F99">
        <w:rPr>
          <w:rFonts w:hint="eastAsia"/>
        </w:rPr>
        <w:t>提供</w:t>
      </w:r>
      <w:r w:rsidR="003A488E" w:rsidRPr="00250F99">
        <w:rPr>
          <w:rFonts w:hint="eastAsia"/>
        </w:rPr>
        <w:t>统一消息</w:t>
      </w:r>
      <w:r w:rsidR="007E13DE" w:rsidRPr="00250F99">
        <w:rPr>
          <w:rFonts w:hint="eastAsia"/>
        </w:rPr>
        <w:t>分发</w:t>
      </w:r>
      <w:r w:rsidRPr="00250F99">
        <w:rPr>
          <w:rFonts w:hint="eastAsia"/>
        </w:rPr>
        <w:t>服务，并定义相应的主题，机场地理信息</w:t>
      </w:r>
      <w:r w:rsidR="008468C8" w:rsidRPr="00250F99">
        <w:rPr>
          <w:rFonts w:hint="eastAsia"/>
        </w:rPr>
        <w:t>平台</w:t>
      </w:r>
      <w:r w:rsidRPr="00250F99">
        <w:rPr>
          <w:rFonts w:hint="eastAsia"/>
        </w:rPr>
        <w:t>作为生产者发布数据，外部应用系统作为消费者消费数据。接口</w:t>
      </w:r>
      <w:proofErr w:type="gramStart"/>
      <w:r w:rsidR="00B52894" w:rsidRPr="00250F99">
        <w:rPr>
          <w:rFonts w:hint="eastAsia"/>
        </w:rPr>
        <w:t>宜</w:t>
      </w:r>
      <w:r w:rsidRPr="00250F99">
        <w:rPr>
          <w:rFonts w:hint="eastAsia"/>
        </w:rPr>
        <w:t>满足</w:t>
      </w:r>
      <w:proofErr w:type="gramEnd"/>
      <w:r w:rsidRPr="00250F99">
        <w:rPr>
          <w:rFonts w:hint="eastAsia"/>
        </w:rPr>
        <w:t>以下要求：</w:t>
      </w:r>
    </w:p>
    <w:p w14:paraId="02291BE4" w14:textId="7A44E63C" w:rsidR="00325CFA" w:rsidRPr="00600A56" w:rsidRDefault="002838A4" w:rsidP="00250F99">
      <w:pPr>
        <w:pStyle w:val="ae"/>
      </w:pPr>
      <w:r w:rsidRPr="00600A56">
        <w:rPr>
          <w:rFonts w:hint="eastAsia"/>
        </w:rPr>
        <w:t>主题：由机场地理信息</w:t>
      </w:r>
      <w:r w:rsidR="008468C8" w:rsidRPr="00250F99">
        <w:rPr>
          <w:rFonts w:hint="eastAsia"/>
        </w:rPr>
        <w:t>平台</w:t>
      </w:r>
      <w:r w:rsidR="00407682" w:rsidRPr="00600A56">
        <w:rPr>
          <w:rFonts w:hint="eastAsia"/>
        </w:rPr>
        <w:t>统一</w:t>
      </w:r>
      <w:r w:rsidRPr="00600A56">
        <w:rPr>
          <w:rFonts w:hint="eastAsia"/>
        </w:rPr>
        <w:t>定义，不同活动目标主题</w:t>
      </w:r>
      <w:proofErr w:type="gramStart"/>
      <w:r w:rsidR="00B52894" w:rsidRPr="00600A56">
        <w:rPr>
          <w:rFonts w:hint="eastAsia"/>
        </w:rPr>
        <w:t>宜</w:t>
      </w:r>
      <w:r w:rsidRPr="00600A56">
        <w:rPr>
          <w:rFonts w:hint="eastAsia"/>
        </w:rPr>
        <w:t>加以</w:t>
      </w:r>
      <w:proofErr w:type="gramEnd"/>
      <w:r w:rsidRPr="00600A56">
        <w:rPr>
          <w:rFonts w:hint="eastAsia"/>
        </w:rPr>
        <w:t>区分。</w:t>
      </w:r>
    </w:p>
    <w:p w14:paraId="7E1FBDDC" w14:textId="4041810F" w:rsidR="00325CFA" w:rsidRPr="00600A56" w:rsidRDefault="002838A4" w:rsidP="00250F99">
      <w:pPr>
        <w:pStyle w:val="ae"/>
      </w:pPr>
      <w:r w:rsidRPr="00600A56">
        <w:rPr>
          <w:rFonts w:hint="eastAsia"/>
        </w:rPr>
        <w:t>接入安全认证：</w:t>
      </w:r>
      <w:r w:rsidR="00407682" w:rsidRPr="00600A56">
        <w:rPr>
          <w:rFonts w:hint="eastAsia"/>
        </w:rPr>
        <w:t>消息分发</w:t>
      </w:r>
      <w:r w:rsidRPr="00600A56">
        <w:rPr>
          <w:rFonts w:hint="eastAsia"/>
        </w:rPr>
        <w:t>服务提供接入安全认证，支持用户名密码或安全证书方式。</w:t>
      </w:r>
    </w:p>
    <w:p w14:paraId="22C39E6E" w14:textId="6E31F0E4" w:rsidR="00325CFA" w:rsidRPr="00600A56" w:rsidRDefault="002838A4" w:rsidP="00250F99">
      <w:pPr>
        <w:pStyle w:val="ae"/>
      </w:pPr>
      <w:r w:rsidRPr="00600A56">
        <w:rPr>
          <w:rFonts w:hint="eastAsia"/>
        </w:rPr>
        <w:t>数据缓存：数据能在</w:t>
      </w:r>
      <w:r w:rsidR="00A83472" w:rsidRPr="00600A56">
        <w:rPr>
          <w:rFonts w:hint="eastAsia"/>
        </w:rPr>
        <w:t>消息分发</w:t>
      </w:r>
      <w:r w:rsidRPr="00600A56">
        <w:rPr>
          <w:rFonts w:hint="eastAsia"/>
        </w:rPr>
        <w:t>服务中缓存，缓存策略支持</w:t>
      </w:r>
      <w:r w:rsidR="00D12974" w:rsidRPr="00600A56">
        <w:rPr>
          <w:rFonts w:hint="eastAsia"/>
        </w:rPr>
        <w:t>设置数据深度</w:t>
      </w:r>
      <w:r w:rsidRPr="00600A56">
        <w:rPr>
          <w:rFonts w:hint="eastAsia"/>
        </w:rPr>
        <w:t>或保留时</w:t>
      </w:r>
      <w:r w:rsidR="00D12974" w:rsidRPr="00600A56">
        <w:rPr>
          <w:rFonts w:hint="eastAsia"/>
        </w:rPr>
        <w:t>长</w:t>
      </w:r>
      <w:r w:rsidRPr="00600A56">
        <w:rPr>
          <w:rFonts w:hint="eastAsia"/>
        </w:rPr>
        <w:t>。</w:t>
      </w:r>
    </w:p>
    <w:p w14:paraId="45A1B5F5" w14:textId="2C0100A1" w:rsidR="00325CFA" w:rsidRPr="00600A56" w:rsidRDefault="002838A4" w:rsidP="00250F99">
      <w:pPr>
        <w:pStyle w:val="ae"/>
      </w:pPr>
      <w:r w:rsidRPr="00600A56">
        <w:rPr>
          <w:rFonts w:hint="eastAsia"/>
        </w:rPr>
        <w:t>流量限制：</w:t>
      </w:r>
      <w:r w:rsidR="005E6DA8" w:rsidRPr="00600A56">
        <w:rPr>
          <w:rFonts w:hint="eastAsia"/>
        </w:rPr>
        <w:t>宜</w:t>
      </w:r>
      <w:r w:rsidRPr="00600A56">
        <w:rPr>
          <w:rFonts w:hint="eastAsia"/>
        </w:rPr>
        <w:t xml:space="preserve">根据业务需要和硬件性能控制数据发送频率，保证流量不超出系统负载上限。 </w:t>
      </w:r>
    </w:p>
    <w:p w14:paraId="42126E3D" w14:textId="78F8CFA7" w:rsidR="00C477F3" w:rsidRPr="00600A56" w:rsidRDefault="002969A8" w:rsidP="00250F99">
      <w:pPr>
        <w:pStyle w:val="ae"/>
      </w:pPr>
      <w:r w:rsidRPr="00600A56">
        <w:rPr>
          <w:rFonts w:hint="eastAsia"/>
        </w:rPr>
        <w:t>以</w:t>
      </w:r>
      <w:r w:rsidR="00C477F3" w:rsidRPr="00600A56">
        <w:rPr>
          <w:rFonts w:hint="eastAsia"/>
        </w:rPr>
        <w:t>接口</w:t>
      </w:r>
      <w:r w:rsidRPr="00600A56">
        <w:rPr>
          <w:rFonts w:hint="eastAsia"/>
        </w:rPr>
        <w:t>方式接入定位设备产生的定位数据。</w:t>
      </w:r>
    </w:p>
    <w:p w14:paraId="67CE433B" w14:textId="3D95A3E3" w:rsidR="00325CFA" w:rsidRPr="00250F99" w:rsidRDefault="002838A4" w:rsidP="00250F99">
      <w:pPr>
        <w:pStyle w:val="ab"/>
      </w:pPr>
      <w:r w:rsidRPr="00250F99">
        <w:rPr>
          <w:rFonts w:hint="eastAsia"/>
        </w:rPr>
        <w:t>历史轨迹查询接口宜采用REST</w:t>
      </w:r>
      <w:r w:rsidR="00395622" w:rsidRPr="00250F99">
        <w:rPr>
          <w:rFonts w:hint="eastAsia"/>
        </w:rPr>
        <w:t>服务</w:t>
      </w:r>
      <w:r w:rsidRPr="00250F99">
        <w:rPr>
          <w:rFonts w:hint="eastAsia"/>
        </w:rPr>
        <w:t>方式供外部应用系统调用，查询任意时间段的历史位置轨迹数据。为保证接口调用的安全性，应用系统需要通过相应的安全认证。</w:t>
      </w:r>
    </w:p>
    <w:p w14:paraId="6EF6165B" w14:textId="5424D601" w:rsidR="00325CFA" w:rsidRDefault="002838A4">
      <w:pPr>
        <w:pStyle w:val="a1"/>
        <w:spacing w:before="312" w:after="312"/>
        <w:rPr>
          <w:color w:val="000000" w:themeColor="text1"/>
        </w:rPr>
      </w:pPr>
      <w:bookmarkStart w:id="44" w:name="_Toc104984473"/>
      <w:r w:rsidRPr="00C03530">
        <w:rPr>
          <w:rFonts w:hint="eastAsia"/>
          <w:color w:val="000000" w:themeColor="text1"/>
        </w:rPr>
        <w:t>空间数据</w:t>
      </w:r>
      <w:bookmarkEnd w:id="44"/>
    </w:p>
    <w:p w14:paraId="2432CCE4" w14:textId="08DED78E" w:rsidR="00D53C35" w:rsidRPr="00250F99" w:rsidRDefault="005D0C78" w:rsidP="00250F99">
      <w:pPr>
        <w:pStyle w:val="a2"/>
        <w:spacing w:before="156" w:after="156"/>
      </w:pPr>
      <w:r>
        <w:rPr>
          <w:rFonts w:hint="eastAsia"/>
          <w:color w:val="000000" w:themeColor="text1"/>
        </w:rPr>
        <w:t>概述</w:t>
      </w:r>
    </w:p>
    <w:p w14:paraId="71C49EC9" w14:textId="7E5190E4" w:rsidR="00325CFA" w:rsidRPr="00C03530" w:rsidRDefault="002838A4">
      <w:pPr>
        <w:pStyle w:val="afffc"/>
        <w:rPr>
          <w:color w:val="000000" w:themeColor="text1"/>
        </w:rPr>
      </w:pPr>
      <w:r w:rsidRPr="00C03530">
        <w:rPr>
          <w:rFonts w:hint="eastAsia"/>
          <w:color w:val="000000" w:themeColor="text1"/>
        </w:rPr>
        <w:t>空间数据从数据采集、定位参考系、数据加工、信息分类代码、属性结构、元数据、图示符号、数据质量、数据更新</w:t>
      </w:r>
      <w:r w:rsidR="00613CA6">
        <w:rPr>
          <w:rFonts w:hint="eastAsia"/>
          <w:color w:val="000000" w:themeColor="text1"/>
        </w:rPr>
        <w:t>维护</w:t>
      </w:r>
      <w:r w:rsidRPr="00C03530">
        <w:rPr>
          <w:rFonts w:hint="eastAsia"/>
          <w:color w:val="000000" w:themeColor="text1"/>
        </w:rPr>
        <w:t>、数据安全等方面进行了统一与规范。</w:t>
      </w:r>
    </w:p>
    <w:p w14:paraId="1F0C7D6E" w14:textId="068A609B" w:rsidR="00325CFA" w:rsidRPr="00C03530" w:rsidRDefault="002838A4">
      <w:pPr>
        <w:pStyle w:val="afffc"/>
        <w:rPr>
          <w:color w:val="000000" w:themeColor="text1"/>
        </w:rPr>
      </w:pPr>
      <w:r w:rsidRPr="00C03530">
        <w:rPr>
          <w:rFonts w:hint="eastAsia"/>
          <w:color w:val="000000" w:themeColor="text1"/>
        </w:rPr>
        <w:t>本</w:t>
      </w:r>
      <w:r w:rsidR="00A276EF">
        <w:rPr>
          <w:rFonts w:hint="eastAsia"/>
          <w:color w:val="000000" w:themeColor="text1"/>
        </w:rPr>
        <w:t>章</w:t>
      </w:r>
      <w:r w:rsidRPr="00C03530">
        <w:rPr>
          <w:rFonts w:hint="eastAsia"/>
          <w:color w:val="000000" w:themeColor="text1"/>
        </w:rPr>
        <w:t>相关分类与规定</w:t>
      </w:r>
      <w:r w:rsidR="00A276EF">
        <w:rPr>
          <w:rFonts w:hint="eastAsia"/>
          <w:color w:val="000000" w:themeColor="text1"/>
        </w:rPr>
        <w:t>仅</w:t>
      </w:r>
      <w:r w:rsidRPr="00C03530">
        <w:rPr>
          <w:rFonts w:hint="eastAsia"/>
          <w:color w:val="000000" w:themeColor="text1"/>
        </w:rPr>
        <w:t>适用于GIS数据，BIM数据及其他与GIS数据差异较大的数据暂不适用本文件。</w:t>
      </w:r>
    </w:p>
    <w:p w14:paraId="3D34BAE7" w14:textId="2241F911" w:rsidR="00325CFA" w:rsidRPr="00C03530" w:rsidRDefault="002838A4">
      <w:pPr>
        <w:pStyle w:val="afffc"/>
        <w:rPr>
          <w:color w:val="000000" w:themeColor="text1"/>
        </w:rPr>
      </w:pPr>
      <w:r w:rsidRPr="00C03530">
        <w:rPr>
          <w:rFonts w:hint="eastAsia"/>
          <w:color w:val="000000" w:themeColor="text1"/>
        </w:rPr>
        <w:t>本文件中机场地理信息数据仅对机场公共地理信息数据从空间信息与基础属性信息进行规定，各专题的业务数据</w:t>
      </w:r>
      <w:r w:rsidR="00B52894">
        <w:rPr>
          <w:rFonts w:hint="eastAsia"/>
          <w:color w:val="000000" w:themeColor="text1"/>
        </w:rPr>
        <w:t>宜</w:t>
      </w:r>
      <w:r w:rsidRPr="00C03530">
        <w:rPr>
          <w:rFonts w:hint="eastAsia"/>
          <w:color w:val="000000" w:themeColor="text1"/>
        </w:rPr>
        <w:t>与本</w:t>
      </w:r>
      <w:r w:rsidR="00052974">
        <w:rPr>
          <w:rFonts w:hint="eastAsia"/>
          <w:color w:val="000000" w:themeColor="text1"/>
        </w:rPr>
        <w:t>文件</w:t>
      </w:r>
      <w:r w:rsidRPr="00C03530">
        <w:rPr>
          <w:rFonts w:hint="eastAsia"/>
          <w:color w:val="000000" w:themeColor="text1"/>
        </w:rPr>
        <w:t>中的地理</w:t>
      </w:r>
      <w:r w:rsidR="005C76C2">
        <w:rPr>
          <w:rFonts w:hint="eastAsia"/>
          <w:color w:val="000000" w:themeColor="text1"/>
        </w:rPr>
        <w:t>信息</w:t>
      </w:r>
      <w:r w:rsidRPr="00C03530">
        <w:rPr>
          <w:rFonts w:hint="eastAsia"/>
          <w:color w:val="000000" w:themeColor="text1"/>
        </w:rPr>
        <w:t>数据建立关联关系。</w:t>
      </w:r>
    </w:p>
    <w:p w14:paraId="2AF316DF" w14:textId="77777777" w:rsidR="00325CFA" w:rsidRPr="00C03530" w:rsidRDefault="002838A4">
      <w:pPr>
        <w:pStyle w:val="a2"/>
        <w:spacing w:before="156" w:after="156"/>
        <w:rPr>
          <w:color w:val="000000" w:themeColor="text1"/>
        </w:rPr>
      </w:pPr>
      <w:r w:rsidRPr="00C03530">
        <w:rPr>
          <w:rFonts w:hint="eastAsia"/>
          <w:color w:val="000000" w:themeColor="text1"/>
        </w:rPr>
        <w:t>数据采集内容</w:t>
      </w:r>
    </w:p>
    <w:p w14:paraId="56BF0792" w14:textId="030B30D4" w:rsidR="00E71ABB" w:rsidRPr="00E71ABB" w:rsidRDefault="00E71ABB" w:rsidP="003135D1">
      <w:pPr>
        <w:pStyle w:val="a3"/>
        <w:spacing w:before="156" w:after="156"/>
        <w:rPr>
          <w:color w:val="000000" w:themeColor="text1"/>
        </w:rPr>
      </w:pPr>
      <w:r w:rsidRPr="00E71ABB">
        <w:rPr>
          <w:rFonts w:hint="eastAsia"/>
          <w:color w:val="000000" w:themeColor="text1"/>
        </w:rPr>
        <w:t>概述</w:t>
      </w:r>
    </w:p>
    <w:p w14:paraId="4AC13284" w14:textId="2489D50D" w:rsidR="00325CFA" w:rsidRPr="00C03530" w:rsidRDefault="002838A4">
      <w:pPr>
        <w:pStyle w:val="afffc"/>
        <w:rPr>
          <w:color w:val="000000" w:themeColor="text1"/>
        </w:rPr>
      </w:pPr>
      <w:r w:rsidRPr="00C03530">
        <w:rPr>
          <w:rFonts w:hint="eastAsia"/>
          <w:color w:val="000000" w:themeColor="text1"/>
        </w:rPr>
        <w:t>结合机场实际情况，采用最适宜的采集设备、采集方式对数据进行采集，如果采集精度较高或比例尺较大的数据由国家甲级测绘资质单位完成。数据采集内容</w:t>
      </w:r>
      <w:proofErr w:type="gramStart"/>
      <w:r w:rsidR="00B52894">
        <w:rPr>
          <w:rFonts w:hint="eastAsia"/>
          <w:color w:val="000000" w:themeColor="text1"/>
        </w:rPr>
        <w:t>宜</w:t>
      </w:r>
      <w:r w:rsidRPr="00C03530">
        <w:rPr>
          <w:rFonts w:hint="eastAsia"/>
          <w:color w:val="000000" w:themeColor="text1"/>
        </w:rPr>
        <w:t>包括</w:t>
      </w:r>
      <w:proofErr w:type="gramEnd"/>
      <w:r w:rsidRPr="00C03530">
        <w:rPr>
          <w:rFonts w:hint="eastAsia"/>
          <w:color w:val="000000" w:themeColor="text1"/>
        </w:rPr>
        <w:t>但不限于如下资源</w:t>
      </w:r>
      <w:r w:rsidR="00731CD6">
        <w:rPr>
          <w:rFonts w:hint="eastAsia"/>
          <w:color w:val="000000" w:themeColor="text1"/>
        </w:rPr>
        <w:t>：总图资源、飞行区资源、航站楼资源、公共区资源、货站区及特种建筑、管网资源、障碍物、航图资源</w:t>
      </w:r>
      <w:r w:rsidRPr="00C03530">
        <w:rPr>
          <w:rFonts w:hint="eastAsia"/>
          <w:color w:val="000000" w:themeColor="text1"/>
        </w:rPr>
        <w:t>。</w:t>
      </w:r>
    </w:p>
    <w:p w14:paraId="70BBD30F" w14:textId="74DA2AE5" w:rsidR="00325CFA" w:rsidRPr="00C03530" w:rsidRDefault="002838A4">
      <w:pPr>
        <w:pStyle w:val="a3"/>
        <w:spacing w:before="156" w:after="156"/>
        <w:rPr>
          <w:color w:val="000000" w:themeColor="text1"/>
        </w:rPr>
      </w:pPr>
      <w:r w:rsidRPr="00C03530">
        <w:rPr>
          <w:rFonts w:hint="eastAsia"/>
          <w:color w:val="000000" w:themeColor="text1"/>
        </w:rPr>
        <w:t>总图资源</w:t>
      </w:r>
    </w:p>
    <w:p w14:paraId="709CCFDF" w14:textId="739D8022" w:rsidR="00325CFA" w:rsidRPr="00C03530" w:rsidRDefault="002838A4">
      <w:pPr>
        <w:pStyle w:val="afffc"/>
        <w:rPr>
          <w:color w:val="000000" w:themeColor="text1"/>
        </w:rPr>
      </w:pPr>
      <w:r w:rsidRPr="00C03530">
        <w:rPr>
          <w:rFonts w:hint="eastAsia"/>
          <w:color w:val="000000" w:themeColor="text1"/>
        </w:rPr>
        <w:t>总图资源</w:t>
      </w:r>
      <w:proofErr w:type="gramStart"/>
      <w:r w:rsidR="00D57B1E">
        <w:rPr>
          <w:rFonts w:hint="eastAsia"/>
          <w:color w:val="000000" w:themeColor="text1"/>
        </w:rPr>
        <w:t>宜</w:t>
      </w:r>
      <w:r w:rsidRPr="00C03530">
        <w:rPr>
          <w:rFonts w:hint="eastAsia"/>
          <w:color w:val="000000" w:themeColor="text1"/>
        </w:rPr>
        <w:t>包括</w:t>
      </w:r>
      <w:proofErr w:type="gramEnd"/>
      <w:r w:rsidRPr="00C03530">
        <w:rPr>
          <w:rFonts w:hint="eastAsia"/>
          <w:color w:val="000000" w:themeColor="text1"/>
        </w:rPr>
        <w:t>交通数据、建筑数据、境界及</w:t>
      </w:r>
      <w:r w:rsidR="004E34E2" w:rsidRPr="00C03530">
        <w:rPr>
          <w:rFonts w:hint="eastAsia"/>
          <w:color w:val="000000" w:themeColor="text1"/>
        </w:rPr>
        <w:t>境界</w:t>
      </w:r>
      <w:r w:rsidRPr="00C03530">
        <w:rPr>
          <w:rFonts w:hint="eastAsia"/>
          <w:color w:val="000000" w:themeColor="text1"/>
        </w:rPr>
        <w:t>区、地理数据。数据在空间上指机场围界外距离机场跑道中心点八公里的地理信息数据。</w:t>
      </w:r>
    </w:p>
    <w:p w14:paraId="4ADF8DBB" w14:textId="7C498059" w:rsidR="00325CFA" w:rsidRPr="00250F99" w:rsidRDefault="002838A4" w:rsidP="00250F99">
      <w:pPr>
        <w:pStyle w:val="a4"/>
        <w:spacing w:before="156" w:after="156"/>
        <w:ind w:left="0"/>
        <w:rPr>
          <w:rStyle w:val="240"/>
          <w:rFonts w:ascii="黑体" w:eastAsia="黑体" w:hAnsi="黑体" w:hint="default"/>
        </w:rPr>
      </w:pPr>
      <w:r w:rsidRPr="00250F99">
        <w:rPr>
          <w:rStyle w:val="240"/>
          <w:rFonts w:ascii="黑体" w:eastAsia="黑体" w:hAnsi="黑体" w:hint="default"/>
        </w:rPr>
        <w:t>交通数据</w:t>
      </w:r>
    </w:p>
    <w:p w14:paraId="7D4D122D" w14:textId="2ACDDB08" w:rsidR="00325CFA" w:rsidRPr="00C03530" w:rsidRDefault="002838A4">
      <w:pPr>
        <w:pStyle w:val="afffc"/>
        <w:rPr>
          <w:color w:val="000000" w:themeColor="text1"/>
        </w:rPr>
      </w:pPr>
      <w:r w:rsidRPr="00C03530">
        <w:rPr>
          <w:rFonts w:hint="eastAsia"/>
          <w:color w:val="000000" w:themeColor="text1"/>
        </w:rPr>
        <w:t>交通数据</w:t>
      </w:r>
      <w:proofErr w:type="gramStart"/>
      <w:r w:rsidR="00D57B1E">
        <w:rPr>
          <w:rFonts w:hint="eastAsia"/>
          <w:color w:val="000000" w:themeColor="text1"/>
        </w:rPr>
        <w:t>宜</w:t>
      </w:r>
      <w:r w:rsidRPr="00C03530">
        <w:rPr>
          <w:rFonts w:hint="eastAsia"/>
          <w:color w:val="000000" w:themeColor="text1"/>
        </w:rPr>
        <w:t>包括</w:t>
      </w:r>
      <w:proofErr w:type="gramEnd"/>
      <w:r w:rsidRPr="00C03530">
        <w:rPr>
          <w:rFonts w:hint="eastAsia"/>
          <w:color w:val="000000" w:themeColor="text1"/>
        </w:rPr>
        <w:t>机场总图范围内的铁路、城际公路、乡村道路及附属设施、场外交通、停车场、停车位和其他交通设施的位置及属性。</w:t>
      </w:r>
    </w:p>
    <w:p w14:paraId="10BF40FC" w14:textId="7E8FD4BF" w:rsidR="00325CFA" w:rsidRPr="00250F99" w:rsidRDefault="002838A4" w:rsidP="00250F99">
      <w:pPr>
        <w:pStyle w:val="a4"/>
        <w:spacing w:before="156" w:after="156"/>
        <w:ind w:left="0"/>
        <w:rPr>
          <w:rStyle w:val="240"/>
          <w:rFonts w:ascii="黑体" w:eastAsia="黑体" w:hAnsi="黑体" w:hint="default"/>
        </w:rPr>
      </w:pPr>
      <w:r w:rsidRPr="00250F99">
        <w:rPr>
          <w:rStyle w:val="240"/>
          <w:rFonts w:ascii="黑体" w:eastAsia="黑体" w:hAnsi="黑体" w:hint="default"/>
        </w:rPr>
        <w:lastRenderedPageBreak/>
        <w:t>建筑数据</w:t>
      </w:r>
    </w:p>
    <w:p w14:paraId="142CC81C" w14:textId="62505DF6" w:rsidR="00325CFA" w:rsidRPr="00C03530" w:rsidRDefault="002838A4">
      <w:pPr>
        <w:pStyle w:val="afffc"/>
        <w:rPr>
          <w:color w:val="000000" w:themeColor="text1"/>
        </w:rPr>
      </w:pPr>
      <w:r w:rsidRPr="00C03530">
        <w:rPr>
          <w:rFonts w:hint="eastAsia"/>
          <w:color w:val="000000" w:themeColor="text1"/>
        </w:rPr>
        <w:t>建筑数据</w:t>
      </w:r>
      <w:proofErr w:type="gramStart"/>
      <w:r w:rsidR="00D57B1E">
        <w:rPr>
          <w:rFonts w:hint="eastAsia"/>
          <w:color w:val="000000" w:themeColor="text1"/>
        </w:rPr>
        <w:t>宜</w:t>
      </w:r>
      <w:r w:rsidRPr="00C03530">
        <w:rPr>
          <w:rFonts w:hint="eastAsia"/>
          <w:color w:val="000000" w:themeColor="text1"/>
        </w:rPr>
        <w:t>包括</w:t>
      </w:r>
      <w:proofErr w:type="gramEnd"/>
      <w:r w:rsidRPr="00C03530">
        <w:rPr>
          <w:rFonts w:hint="eastAsia"/>
          <w:color w:val="000000" w:themeColor="text1"/>
        </w:rPr>
        <w:t>机场总图范围内航站楼、居民地、货运建筑、特种建筑（军事或其他有特殊需要表达的建筑）及其他设施建筑等的位置及属性。</w:t>
      </w:r>
    </w:p>
    <w:p w14:paraId="1505955E" w14:textId="463A7677" w:rsidR="00325CFA" w:rsidRPr="00C03530" w:rsidRDefault="002838A4">
      <w:pPr>
        <w:pStyle w:val="afffc"/>
        <w:rPr>
          <w:color w:val="000000" w:themeColor="text1"/>
        </w:rPr>
      </w:pPr>
      <w:r w:rsidRPr="00C03530">
        <w:rPr>
          <w:rFonts w:hint="eastAsia"/>
          <w:color w:val="000000" w:themeColor="text1"/>
        </w:rPr>
        <w:t>货运建筑与特殊建筑为预留分类</w:t>
      </w:r>
      <w:r w:rsidR="007A6B32">
        <w:rPr>
          <w:rFonts w:hint="eastAsia"/>
          <w:color w:val="000000" w:themeColor="text1"/>
        </w:rPr>
        <w:t>，可根据实际业务确定是否独立存储</w:t>
      </w:r>
      <w:r w:rsidRPr="00C03530">
        <w:rPr>
          <w:rFonts w:hint="eastAsia"/>
          <w:color w:val="000000" w:themeColor="text1"/>
        </w:rPr>
        <w:t>。</w:t>
      </w:r>
    </w:p>
    <w:p w14:paraId="123FFDA9" w14:textId="48F5E18F" w:rsidR="00325CFA" w:rsidRPr="00250F99" w:rsidRDefault="002838A4" w:rsidP="00250F99">
      <w:pPr>
        <w:pStyle w:val="a4"/>
        <w:spacing w:before="156" w:after="156"/>
        <w:ind w:left="0"/>
        <w:rPr>
          <w:rStyle w:val="240"/>
          <w:rFonts w:ascii="黑体" w:eastAsia="黑体" w:hAnsi="黑体" w:hint="default"/>
        </w:rPr>
      </w:pPr>
      <w:r w:rsidRPr="00250F99">
        <w:rPr>
          <w:rStyle w:val="240"/>
          <w:rFonts w:ascii="黑体" w:eastAsia="黑体" w:hAnsi="黑体" w:hint="default"/>
        </w:rPr>
        <w:t>境界及</w:t>
      </w:r>
      <w:r w:rsidR="00FF3830" w:rsidRPr="00250F99">
        <w:rPr>
          <w:rStyle w:val="240"/>
          <w:rFonts w:ascii="黑体" w:eastAsia="黑体" w:hAnsi="黑体" w:hint="default"/>
        </w:rPr>
        <w:t>境界</w:t>
      </w:r>
      <w:r w:rsidRPr="00250F99">
        <w:rPr>
          <w:rStyle w:val="240"/>
          <w:rFonts w:ascii="黑体" w:eastAsia="黑体" w:hAnsi="黑体" w:hint="default"/>
        </w:rPr>
        <w:t>区</w:t>
      </w:r>
    </w:p>
    <w:p w14:paraId="3BF2ECF3" w14:textId="443E82FB" w:rsidR="00325CFA" w:rsidRPr="00250F99" w:rsidRDefault="002838A4">
      <w:pPr>
        <w:pStyle w:val="afffc"/>
      </w:pPr>
      <w:r w:rsidRPr="00C03530">
        <w:rPr>
          <w:rFonts w:hint="eastAsia"/>
          <w:color w:val="000000" w:themeColor="text1"/>
        </w:rPr>
        <w:t>境界及</w:t>
      </w:r>
      <w:r w:rsidR="00C16294" w:rsidRPr="00250F99">
        <w:rPr>
          <w:color w:val="000000" w:themeColor="text1"/>
        </w:rPr>
        <w:t>境界</w:t>
      </w:r>
      <w:proofErr w:type="gramStart"/>
      <w:r w:rsidRPr="00C03530">
        <w:rPr>
          <w:rFonts w:hint="eastAsia"/>
          <w:color w:val="000000" w:themeColor="text1"/>
        </w:rPr>
        <w:t>区</w:t>
      </w:r>
      <w:r w:rsidR="00D57B1E">
        <w:rPr>
          <w:rFonts w:hint="eastAsia"/>
          <w:color w:val="000000" w:themeColor="text1"/>
        </w:rPr>
        <w:t>宜</w:t>
      </w:r>
      <w:r w:rsidRPr="00C03530">
        <w:rPr>
          <w:rFonts w:hint="eastAsia"/>
          <w:color w:val="000000" w:themeColor="text1"/>
        </w:rPr>
        <w:t>包括</w:t>
      </w:r>
      <w:proofErr w:type="gramEnd"/>
      <w:r w:rsidRPr="00C03530">
        <w:rPr>
          <w:rFonts w:hint="eastAsia"/>
          <w:color w:val="000000" w:themeColor="text1"/>
        </w:rPr>
        <w:t>境界</w:t>
      </w:r>
      <w:r w:rsidR="00E81708">
        <w:rPr>
          <w:rFonts w:hint="eastAsia"/>
          <w:color w:val="000000" w:themeColor="text1"/>
        </w:rPr>
        <w:t>区</w:t>
      </w:r>
      <w:r w:rsidRPr="00C03530">
        <w:rPr>
          <w:rFonts w:hint="eastAsia"/>
          <w:color w:val="000000" w:themeColor="text1"/>
        </w:rPr>
        <w:t>与界</w:t>
      </w:r>
      <w:r w:rsidR="00E81708">
        <w:rPr>
          <w:rFonts w:hint="eastAsia"/>
          <w:color w:val="000000" w:themeColor="text1"/>
        </w:rPr>
        <w:t>线</w:t>
      </w:r>
      <w:r w:rsidRPr="00C03530">
        <w:rPr>
          <w:rFonts w:hint="eastAsia"/>
          <w:color w:val="000000" w:themeColor="text1"/>
        </w:rPr>
        <w:t>，其中境界</w:t>
      </w:r>
      <w:r w:rsidR="00E81708">
        <w:rPr>
          <w:rFonts w:hint="eastAsia"/>
          <w:color w:val="000000" w:themeColor="text1"/>
        </w:rPr>
        <w:t>区</w:t>
      </w:r>
      <w:r w:rsidRPr="00C03530">
        <w:rPr>
          <w:rFonts w:hint="eastAsia"/>
          <w:color w:val="000000" w:themeColor="text1"/>
        </w:rPr>
        <w:t>指</w:t>
      </w:r>
      <w:r w:rsidR="008D4FED">
        <w:rPr>
          <w:rFonts w:hint="eastAsia"/>
          <w:color w:val="000000" w:themeColor="text1"/>
        </w:rPr>
        <w:t>货运区、特种区</w:t>
      </w:r>
      <w:r w:rsidRPr="00C03530">
        <w:rPr>
          <w:rFonts w:hint="eastAsia"/>
          <w:color w:val="000000" w:themeColor="text1"/>
        </w:rPr>
        <w:t>等</w:t>
      </w:r>
      <w:r w:rsidR="0062546C">
        <w:rPr>
          <w:rFonts w:hint="eastAsia"/>
          <w:color w:val="000000" w:themeColor="text1"/>
        </w:rPr>
        <w:t>特定</w:t>
      </w:r>
      <w:r w:rsidR="0038465C">
        <w:rPr>
          <w:rFonts w:hint="eastAsia"/>
          <w:color w:val="000000" w:themeColor="text1"/>
        </w:rPr>
        <w:t>区</w:t>
      </w:r>
      <w:r w:rsidR="007841F8">
        <w:rPr>
          <w:rFonts w:hint="eastAsia"/>
          <w:color w:val="000000" w:themeColor="text1"/>
        </w:rPr>
        <w:t>域范围</w:t>
      </w:r>
      <w:r w:rsidRPr="00C03530">
        <w:rPr>
          <w:rFonts w:hint="eastAsia"/>
          <w:color w:val="000000" w:themeColor="text1"/>
        </w:rPr>
        <w:t>。界</w:t>
      </w:r>
      <w:r w:rsidR="00E46641" w:rsidRPr="00250F99">
        <w:rPr>
          <w:rFonts w:hint="eastAsia"/>
        </w:rPr>
        <w:t>线</w:t>
      </w:r>
      <w:r w:rsidRPr="00250F99">
        <w:rPr>
          <w:rFonts w:hint="eastAsia"/>
        </w:rPr>
        <w:t>指机场用地红线、界</w:t>
      </w:r>
      <w:r w:rsidR="00E46641" w:rsidRPr="00250F99">
        <w:rPr>
          <w:rFonts w:hint="eastAsia"/>
        </w:rPr>
        <w:t>线</w:t>
      </w:r>
      <w:r w:rsidRPr="00250F99">
        <w:rPr>
          <w:rFonts w:hint="eastAsia"/>
        </w:rPr>
        <w:t>、宗地</w:t>
      </w:r>
      <w:r w:rsidR="00F9735D" w:rsidRPr="00250F99">
        <w:rPr>
          <w:rFonts w:hint="eastAsia"/>
        </w:rPr>
        <w:t>界</w:t>
      </w:r>
      <w:r w:rsidRPr="00250F99">
        <w:rPr>
          <w:rFonts w:hint="eastAsia"/>
        </w:rPr>
        <w:t>等</w:t>
      </w:r>
      <w:r w:rsidR="00F12F27" w:rsidRPr="00250F99">
        <w:rPr>
          <w:rFonts w:hint="eastAsia"/>
        </w:rPr>
        <w:t>边界</w:t>
      </w:r>
      <w:r w:rsidRPr="00250F99">
        <w:rPr>
          <w:rFonts w:hint="eastAsia"/>
        </w:rPr>
        <w:t>信息。</w:t>
      </w:r>
    </w:p>
    <w:p w14:paraId="7178F4B9" w14:textId="2D33BB70" w:rsidR="00325CFA" w:rsidRPr="00250F99" w:rsidRDefault="002838A4" w:rsidP="00250F99">
      <w:pPr>
        <w:pStyle w:val="a4"/>
        <w:spacing w:before="156" w:after="156"/>
        <w:ind w:left="0"/>
        <w:rPr>
          <w:rStyle w:val="240"/>
          <w:rFonts w:ascii="黑体" w:eastAsia="黑体" w:hAnsi="黑体" w:hint="default"/>
        </w:rPr>
      </w:pPr>
      <w:r w:rsidRPr="00250F99">
        <w:rPr>
          <w:rStyle w:val="240"/>
          <w:rFonts w:ascii="黑体" w:eastAsia="黑体" w:hAnsi="黑体" w:hint="default"/>
        </w:rPr>
        <w:t>地理数据</w:t>
      </w:r>
    </w:p>
    <w:p w14:paraId="4851643A" w14:textId="34AA92E0" w:rsidR="00325CFA" w:rsidRPr="00C03530" w:rsidRDefault="002838A4">
      <w:pPr>
        <w:pStyle w:val="afffc"/>
        <w:rPr>
          <w:color w:val="000000" w:themeColor="text1"/>
        </w:rPr>
      </w:pPr>
      <w:r w:rsidRPr="00C03530">
        <w:rPr>
          <w:rFonts w:hint="eastAsia"/>
          <w:color w:val="000000" w:themeColor="text1"/>
        </w:rPr>
        <w:t>地理数据</w:t>
      </w:r>
      <w:proofErr w:type="gramStart"/>
      <w:r w:rsidR="004C3443">
        <w:rPr>
          <w:rFonts w:hint="eastAsia"/>
          <w:color w:val="000000" w:themeColor="text1"/>
        </w:rPr>
        <w:t>宜</w:t>
      </w:r>
      <w:r w:rsidRPr="00C03530">
        <w:rPr>
          <w:rFonts w:hint="eastAsia"/>
          <w:color w:val="000000" w:themeColor="text1"/>
        </w:rPr>
        <w:t>包括</w:t>
      </w:r>
      <w:proofErr w:type="gramEnd"/>
      <w:r w:rsidRPr="00C03530">
        <w:rPr>
          <w:rFonts w:hint="eastAsia"/>
          <w:color w:val="000000" w:themeColor="text1"/>
        </w:rPr>
        <w:t>机场总图范围内的等高线、高程点等地形数据、河流、湖泊水库等水系数据、植被数据、测量控制点数据等。</w:t>
      </w:r>
    </w:p>
    <w:p w14:paraId="757EEB32" w14:textId="0599B81B" w:rsidR="00325CFA" w:rsidRDefault="002838A4" w:rsidP="00BF5A27">
      <w:pPr>
        <w:pStyle w:val="a3"/>
        <w:spacing w:before="156" w:after="156"/>
        <w:rPr>
          <w:color w:val="000000" w:themeColor="text1"/>
        </w:rPr>
      </w:pPr>
      <w:r w:rsidRPr="00BF5A27">
        <w:rPr>
          <w:rFonts w:hint="eastAsia"/>
          <w:color w:val="000000" w:themeColor="text1"/>
        </w:rPr>
        <w:t>飞行区资源</w:t>
      </w:r>
    </w:p>
    <w:p w14:paraId="75389B2D" w14:textId="28A78B4C" w:rsidR="00BF59A6" w:rsidRPr="00BF59A6" w:rsidRDefault="00BF59A6" w:rsidP="00C43CFE">
      <w:pPr>
        <w:pStyle w:val="a4"/>
        <w:spacing w:before="156" w:after="156"/>
        <w:ind w:left="0"/>
      </w:pPr>
      <w:r w:rsidRPr="00BF59A6">
        <w:rPr>
          <w:rStyle w:val="240"/>
          <w:rFonts w:ascii="黑体" w:eastAsia="黑体" w:hAnsi="黑体" w:hint="default"/>
        </w:rPr>
        <w:t>概述</w:t>
      </w:r>
    </w:p>
    <w:p w14:paraId="2111CD1C" w14:textId="53D1938E" w:rsidR="00325CFA" w:rsidRPr="00C03530" w:rsidRDefault="002838A4">
      <w:pPr>
        <w:pStyle w:val="afffc"/>
        <w:rPr>
          <w:color w:val="000000" w:themeColor="text1"/>
        </w:rPr>
      </w:pPr>
      <w:r w:rsidRPr="00C03530">
        <w:rPr>
          <w:rFonts w:hint="eastAsia"/>
          <w:color w:val="000000" w:themeColor="text1"/>
        </w:rPr>
        <w:t>飞行区资源</w:t>
      </w:r>
      <w:proofErr w:type="gramStart"/>
      <w:r w:rsidR="004C3443">
        <w:rPr>
          <w:rFonts w:hint="eastAsia"/>
          <w:color w:val="000000" w:themeColor="text1"/>
        </w:rPr>
        <w:t>宜</w:t>
      </w:r>
      <w:r w:rsidRPr="00C03530">
        <w:rPr>
          <w:rFonts w:hint="eastAsia"/>
          <w:color w:val="000000" w:themeColor="text1"/>
        </w:rPr>
        <w:t>包括</w:t>
      </w:r>
      <w:proofErr w:type="gramEnd"/>
      <w:r w:rsidR="008D4FED">
        <w:rPr>
          <w:rFonts w:hint="eastAsia"/>
          <w:color w:val="000000" w:themeColor="text1"/>
        </w:rPr>
        <w:t>飞行区</w:t>
      </w:r>
      <w:r w:rsidRPr="00C03530">
        <w:rPr>
          <w:rFonts w:hint="eastAsia"/>
          <w:color w:val="000000" w:themeColor="text1"/>
        </w:rPr>
        <w:t>交通、人工构</w:t>
      </w:r>
      <w:r w:rsidR="008D4FED">
        <w:rPr>
          <w:rFonts w:hint="eastAsia"/>
          <w:color w:val="000000" w:themeColor="text1"/>
        </w:rPr>
        <w:t>/建</w:t>
      </w:r>
      <w:r w:rsidRPr="00C03530">
        <w:rPr>
          <w:rFonts w:hint="eastAsia"/>
          <w:color w:val="000000" w:themeColor="text1"/>
        </w:rPr>
        <w:t>筑物、境界及</w:t>
      </w:r>
      <w:r w:rsidR="00FC4AD0">
        <w:rPr>
          <w:rFonts w:hint="eastAsia"/>
          <w:color w:val="000000" w:themeColor="text1"/>
        </w:rPr>
        <w:t>境界</w:t>
      </w:r>
      <w:r w:rsidRPr="00C03530">
        <w:rPr>
          <w:rFonts w:hint="eastAsia"/>
          <w:color w:val="000000" w:themeColor="text1"/>
        </w:rPr>
        <w:t>区、场道及运行相关设施、助航设施、导航设施、测量控制、应急保障等，数据在空间范围上指机场围界范围以内的地理信息数据（包含机场围界）。</w:t>
      </w:r>
    </w:p>
    <w:p w14:paraId="42F66D09" w14:textId="2A16874D" w:rsidR="00325CFA" w:rsidRPr="00250F99" w:rsidRDefault="008D4FED" w:rsidP="00250F99">
      <w:pPr>
        <w:pStyle w:val="a4"/>
        <w:spacing w:before="156" w:after="156"/>
        <w:ind w:left="0"/>
        <w:rPr>
          <w:rStyle w:val="240"/>
          <w:rFonts w:ascii="黑体" w:eastAsia="黑体" w:hAnsi="黑体" w:hint="default"/>
        </w:rPr>
      </w:pPr>
      <w:r w:rsidRPr="00250F99">
        <w:rPr>
          <w:rStyle w:val="240"/>
          <w:rFonts w:ascii="黑体" w:eastAsia="黑体" w:hAnsi="黑体" w:hint="default"/>
        </w:rPr>
        <w:t>飞行区</w:t>
      </w:r>
      <w:r w:rsidR="002838A4" w:rsidRPr="00250F99">
        <w:rPr>
          <w:rStyle w:val="240"/>
          <w:rFonts w:ascii="黑体" w:eastAsia="黑体" w:hAnsi="黑体" w:hint="default"/>
        </w:rPr>
        <w:t>交通</w:t>
      </w:r>
    </w:p>
    <w:p w14:paraId="02C1BF26" w14:textId="3D517136" w:rsidR="00325CFA" w:rsidRPr="00C03530" w:rsidRDefault="004C3443">
      <w:pPr>
        <w:pStyle w:val="afffc"/>
        <w:rPr>
          <w:color w:val="000000" w:themeColor="text1"/>
        </w:rPr>
      </w:pPr>
      <w:r>
        <w:rPr>
          <w:rFonts w:hint="eastAsia"/>
          <w:color w:val="000000" w:themeColor="text1"/>
        </w:rPr>
        <w:t>飞行区交通</w:t>
      </w:r>
      <w:proofErr w:type="gramStart"/>
      <w:r>
        <w:rPr>
          <w:rFonts w:hint="eastAsia"/>
          <w:color w:val="000000" w:themeColor="text1"/>
        </w:rPr>
        <w:t>宜</w:t>
      </w:r>
      <w:r w:rsidR="002838A4" w:rsidRPr="00C03530">
        <w:rPr>
          <w:rFonts w:hint="eastAsia"/>
          <w:color w:val="000000" w:themeColor="text1"/>
        </w:rPr>
        <w:t>包括</w:t>
      </w:r>
      <w:proofErr w:type="gramEnd"/>
      <w:r w:rsidR="002838A4" w:rsidRPr="00C03530">
        <w:rPr>
          <w:rFonts w:hint="eastAsia"/>
          <w:color w:val="000000" w:themeColor="text1"/>
        </w:rPr>
        <w:t>飞行区内行车道、围场路、地下通道等场区内部交通。</w:t>
      </w:r>
    </w:p>
    <w:p w14:paraId="5DCED637" w14:textId="7870EF18" w:rsidR="00325CFA" w:rsidRPr="00250F99" w:rsidRDefault="002838A4" w:rsidP="00250F99">
      <w:pPr>
        <w:pStyle w:val="a4"/>
        <w:spacing w:before="156" w:after="156"/>
        <w:ind w:left="0"/>
        <w:rPr>
          <w:rStyle w:val="240"/>
          <w:rFonts w:ascii="黑体" w:eastAsia="黑体" w:hAnsi="黑体" w:hint="default"/>
        </w:rPr>
      </w:pPr>
      <w:r w:rsidRPr="00250F99">
        <w:rPr>
          <w:rStyle w:val="240"/>
          <w:rFonts w:ascii="黑体" w:eastAsia="黑体" w:hAnsi="黑体" w:hint="default"/>
        </w:rPr>
        <w:t>人工构/建筑物</w:t>
      </w:r>
    </w:p>
    <w:p w14:paraId="62FCEBC6" w14:textId="2650EC3A" w:rsidR="00325CFA" w:rsidRPr="00C03530" w:rsidRDefault="004C17BF">
      <w:pPr>
        <w:pStyle w:val="afffc"/>
        <w:rPr>
          <w:color w:val="000000" w:themeColor="text1"/>
        </w:rPr>
      </w:pPr>
      <w:r>
        <w:rPr>
          <w:rFonts w:hint="eastAsia"/>
          <w:color w:val="000000" w:themeColor="text1"/>
        </w:rPr>
        <w:t>人</w:t>
      </w:r>
      <w:r w:rsidR="00E874A0">
        <w:rPr>
          <w:rFonts w:hint="eastAsia"/>
          <w:color w:val="000000" w:themeColor="text1"/>
        </w:rPr>
        <w:t>工构/建筑物</w:t>
      </w:r>
      <w:r w:rsidR="002838A4" w:rsidRPr="00C03530">
        <w:rPr>
          <w:rFonts w:hint="eastAsia"/>
          <w:color w:val="000000" w:themeColor="text1"/>
        </w:rPr>
        <w:t>指场内人工建成的地物，包括场区各类建筑物、各类设施及场内的货运相关建筑、特种建筑（军事或其他有特殊需要表达的建筑）等。货运建筑与特殊建筑为预留分类</w:t>
      </w:r>
      <w:r w:rsidR="0082152E">
        <w:rPr>
          <w:rFonts w:hint="eastAsia"/>
          <w:color w:val="000000" w:themeColor="text1"/>
        </w:rPr>
        <w:t>，可根据实际业务确定是否独立存储</w:t>
      </w:r>
      <w:r w:rsidR="002838A4" w:rsidRPr="00C03530">
        <w:rPr>
          <w:rFonts w:hint="eastAsia"/>
          <w:color w:val="000000" w:themeColor="text1"/>
        </w:rPr>
        <w:t>。</w:t>
      </w:r>
    </w:p>
    <w:p w14:paraId="1BEDFC13" w14:textId="0B8F1278" w:rsidR="00325CFA" w:rsidRPr="00731CD6" w:rsidRDefault="002838A4" w:rsidP="00731CD6">
      <w:pPr>
        <w:pStyle w:val="a4"/>
        <w:spacing w:before="156" w:after="156"/>
        <w:ind w:left="0"/>
        <w:rPr>
          <w:rStyle w:val="240"/>
          <w:rFonts w:ascii="黑体" w:eastAsia="黑体" w:hAnsi="黑体" w:hint="default"/>
        </w:rPr>
      </w:pPr>
      <w:r w:rsidRPr="00731CD6">
        <w:rPr>
          <w:rStyle w:val="240"/>
          <w:rFonts w:ascii="黑体" w:eastAsia="黑体" w:hAnsi="黑体" w:hint="default"/>
        </w:rPr>
        <w:t>境界及</w:t>
      </w:r>
      <w:r w:rsidR="00E46641" w:rsidRPr="00731CD6">
        <w:rPr>
          <w:rStyle w:val="240"/>
          <w:rFonts w:ascii="黑体" w:eastAsia="黑体" w:hAnsi="黑体" w:hint="default"/>
        </w:rPr>
        <w:t>境界</w:t>
      </w:r>
      <w:r w:rsidRPr="00731CD6">
        <w:rPr>
          <w:rStyle w:val="240"/>
          <w:rFonts w:ascii="黑体" w:eastAsia="黑体" w:hAnsi="黑体" w:hint="default"/>
        </w:rPr>
        <w:t>区</w:t>
      </w:r>
    </w:p>
    <w:p w14:paraId="13EC2305" w14:textId="7C33FB44" w:rsidR="00325CFA" w:rsidRPr="00C03530" w:rsidRDefault="00242523">
      <w:pPr>
        <w:pStyle w:val="afffc"/>
        <w:rPr>
          <w:color w:val="000000" w:themeColor="text1"/>
        </w:rPr>
      </w:pPr>
      <w:r>
        <w:rPr>
          <w:rFonts w:hint="eastAsia"/>
          <w:color w:val="000000" w:themeColor="text1"/>
        </w:rPr>
        <w:t>境界及境界</w:t>
      </w:r>
      <w:proofErr w:type="gramStart"/>
      <w:r>
        <w:rPr>
          <w:rFonts w:hint="eastAsia"/>
          <w:color w:val="000000" w:themeColor="text1"/>
        </w:rPr>
        <w:t>区宜</w:t>
      </w:r>
      <w:r w:rsidR="002838A4" w:rsidRPr="00C03530">
        <w:rPr>
          <w:rFonts w:hint="eastAsia"/>
          <w:color w:val="000000" w:themeColor="text1"/>
        </w:rPr>
        <w:t>包括围</w:t>
      </w:r>
      <w:proofErr w:type="gramEnd"/>
      <w:r w:rsidR="002838A4" w:rsidRPr="00C03530">
        <w:rPr>
          <w:rFonts w:hint="eastAsia"/>
          <w:color w:val="000000" w:themeColor="text1"/>
        </w:rPr>
        <w:t>界及场内各类功能区界</w:t>
      </w:r>
      <w:r w:rsidR="00E46641">
        <w:rPr>
          <w:rFonts w:hint="eastAsia"/>
          <w:color w:val="000000" w:themeColor="text1"/>
        </w:rPr>
        <w:t>线</w:t>
      </w:r>
      <w:r w:rsidR="002838A4" w:rsidRPr="00C03530">
        <w:rPr>
          <w:rFonts w:hint="eastAsia"/>
          <w:color w:val="000000" w:themeColor="text1"/>
        </w:rPr>
        <w:t>等，宜对特种建筑及敏感区、货运站区建立相应的功能分区</w:t>
      </w:r>
      <w:r w:rsidR="002F2E45">
        <w:rPr>
          <w:rFonts w:hint="eastAsia"/>
          <w:color w:val="000000" w:themeColor="text1"/>
        </w:rPr>
        <w:t>，以配合业务场景的应用</w:t>
      </w:r>
      <w:r w:rsidR="002838A4" w:rsidRPr="00C03530">
        <w:rPr>
          <w:rFonts w:hint="eastAsia"/>
          <w:color w:val="000000" w:themeColor="text1"/>
        </w:rPr>
        <w:t>。</w:t>
      </w:r>
    </w:p>
    <w:p w14:paraId="6508408B" w14:textId="713B575C" w:rsidR="00325CFA" w:rsidRPr="00731CD6" w:rsidRDefault="002838A4" w:rsidP="00731CD6">
      <w:pPr>
        <w:pStyle w:val="a4"/>
        <w:spacing w:before="156" w:after="156"/>
        <w:ind w:left="0"/>
        <w:rPr>
          <w:rStyle w:val="240"/>
          <w:rFonts w:ascii="黑体" w:eastAsia="黑体" w:hAnsi="黑体" w:hint="default"/>
        </w:rPr>
      </w:pPr>
      <w:r w:rsidRPr="00731CD6">
        <w:rPr>
          <w:rStyle w:val="240"/>
          <w:rFonts w:ascii="黑体" w:eastAsia="黑体" w:hAnsi="黑体" w:hint="default"/>
        </w:rPr>
        <w:t>场道及运行相关设施</w:t>
      </w:r>
    </w:p>
    <w:p w14:paraId="08A10A83" w14:textId="0E00DA72" w:rsidR="00325CFA" w:rsidRPr="00C03530" w:rsidRDefault="004C64E4">
      <w:pPr>
        <w:pStyle w:val="afffc"/>
        <w:rPr>
          <w:color w:val="000000" w:themeColor="text1"/>
        </w:rPr>
      </w:pPr>
      <w:r>
        <w:rPr>
          <w:rFonts w:hint="eastAsia"/>
          <w:color w:val="000000" w:themeColor="text1"/>
        </w:rPr>
        <w:t>场道及运行相关设施指</w:t>
      </w:r>
      <w:r w:rsidR="002838A4" w:rsidRPr="00C03530">
        <w:rPr>
          <w:rFonts w:hint="eastAsia"/>
          <w:color w:val="000000" w:themeColor="text1"/>
        </w:rPr>
        <w:t>航空器活动区以及与其相毗连的地带，包括跑道、滑行道、道面、停机坪、其他道面等。</w:t>
      </w:r>
    </w:p>
    <w:p w14:paraId="251CFA4A" w14:textId="51C8EDC7" w:rsidR="00325CFA" w:rsidRPr="00731CD6" w:rsidRDefault="002838A4" w:rsidP="00731CD6">
      <w:pPr>
        <w:pStyle w:val="a4"/>
        <w:spacing w:before="156" w:after="156"/>
        <w:ind w:left="0"/>
        <w:rPr>
          <w:rStyle w:val="240"/>
          <w:rFonts w:ascii="黑体" w:eastAsia="黑体" w:hAnsi="黑体" w:hint="default"/>
        </w:rPr>
      </w:pPr>
      <w:r w:rsidRPr="00731CD6">
        <w:rPr>
          <w:rStyle w:val="240"/>
          <w:rFonts w:ascii="黑体" w:eastAsia="黑体" w:hAnsi="黑体" w:hint="default"/>
        </w:rPr>
        <w:t>助航设施</w:t>
      </w:r>
    </w:p>
    <w:p w14:paraId="63BAB349" w14:textId="2456C522" w:rsidR="00325CFA" w:rsidRPr="00C03530" w:rsidRDefault="00895D28">
      <w:pPr>
        <w:pStyle w:val="afffc"/>
        <w:rPr>
          <w:color w:val="000000" w:themeColor="text1"/>
        </w:rPr>
      </w:pPr>
      <w:r>
        <w:rPr>
          <w:rFonts w:hint="eastAsia"/>
          <w:color w:val="000000" w:themeColor="text1"/>
        </w:rPr>
        <w:t>助航设施</w:t>
      </w:r>
      <w:proofErr w:type="gramStart"/>
      <w:r>
        <w:rPr>
          <w:rFonts w:hint="eastAsia"/>
          <w:color w:val="000000" w:themeColor="text1"/>
        </w:rPr>
        <w:t>宜</w:t>
      </w:r>
      <w:r w:rsidR="002838A4" w:rsidRPr="00C03530">
        <w:rPr>
          <w:rFonts w:hint="eastAsia"/>
          <w:color w:val="000000" w:themeColor="text1"/>
        </w:rPr>
        <w:t>包括</w:t>
      </w:r>
      <w:proofErr w:type="gramEnd"/>
      <w:r w:rsidR="002838A4" w:rsidRPr="00C03530">
        <w:rPr>
          <w:rFonts w:hint="eastAsia"/>
          <w:color w:val="000000" w:themeColor="text1"/>
        </w:rPr>
        <w:t>灯光、助航附属设备、泛光照明设备、滑行引导标记牌。</w:t>
      </w:r>
    </w:p>
    <w:p w14:paraId="0C7CDF86" w14:textId="2FD57B06" w:rsidR="00325CFA" w:rsidRPr="00731CD6" w:rsidRDefault="002838A4" w:rsidP="00731CD6">
      <w:pPr>
        <w:pStyle w:val="a4"/>
        <w:spacing w:before="156" w:after="156"/>
        <w:ind w:left="0"/>
        <w:rPr>
          <w:rStyle w:val="240"/>
          <w:rFonts w:ascii="黑体" w:eastAsia="黑体" w:hAnsi="黑体" w:hint="default"/>
        </w:rPr>
      </w:pPr>
      <w:r w:rsidRPr="00731CD6">
        <w:rPr>
          <w:rStyle w:val="240"/>
          <w:rFonts w:ascii="黑体" w:eastAsia="黑体" w:hAnsi="黑体" w:hint="default"/>
        </w:rPr>
        <w:t>导航设施</w:t>
      </w:r>
    </w:p>
    <w:p w14:paraId="2D97CFA7" w14:textId="5E997C3C" w:rsidR="00325CFA" w:rsidRDefault="00895D28">
      <w:pPr>
        <w:pStyle w:val="afffc"/>
        <w:rPr>
          <w:color w:val="000000" w:themeColor="text1"/>
        </w:rPr>
      </w:pPr>
      <w:r>
        <w:rPr>
          <w:rFonts w:hint="eastAsia"/>
          <w:color w:val="000000" w:themeColor="text1"/>
        </w:rPr>
        <w:t>导航设施</w:t>
      </w:r>
      <w:proofErr w:type="gramStart"/>
      <w:r>
        <w:rPr>
          <w:rFonts w:hint="eastAsia"/>
          <w:color w:val="000000" w:themeColor="text1"/>
        </w:rPr>
        <w:t>宜</w:t>
      </w:r>
      <w:r w:rsidR="002838A4" w:rsidRPr="00C03530">
        <w:rPr>
          <w:rFonts w:hint="eastAsia"/>
          <w:color w:val="000000" w:themeColor="text1"/>
        </w:rPr>
        <w:t>包括</w:t>
      </w:r>
      <w:proofErr w:type="gramEnd"/>
      <w:r w:rsidR="002838A4" w:rsidRPr="00C03530">
        <w:rPr>
          <w:rFonts w:hint="eastAsia"/>
          <w:color w:val="000000" w:themeColor="text1"/>
        </w:rPr>
        <w:t>指挥控制、导航通信、探测监视设施等。</w:t>
      </w:r>
    </w:p>
    <w:p w14:paraId="2D3058EF" w14:textId="1C3D89BE" w:rsidR="00DE3138" w:rsidRDefault="00DE3138" w:rsidP="00DE3138">
      <w:pPr>
        <w:pStyle w:val="a4"/>
        <w:spacing w:before="156" w:after="156"/>
        <w:ind w:left="0"/>
        <w:rPr>
          <w:rStyle w:val="240"/>
          <w:rFonts w:ascii="黑体" w:eastAsia="黑体" w:hAnsi="黑体" w:hint="default"/>
        </w:rPr>
      </w:pPr>
      <w:r>
        <w:rPr>
          <w:rStyle w:val="240"/>
          <w:rFonts w:ascii="黑体" w:eastAsia="黑体" w:hAnsi="黑体" w:hint="default"/>
        </w:rPr>
        <w:t>测量控制</w:t>
      </w:r>
    </w:p>
    <w:p w14:paraId="7FDA068D" w14:textId="7F4A14AF" w:rsidR="00DE3138" w:rsidRPr="00DE3138" w:rsidRDefault="00DE3138" w:rsidP="00DE3138">
      <w:pPr>
        <w:pStyle w:val="afffc"/>
      </w:pPr>
      <w:r>
        <w:rPr>
          <w:rFonts w:hint="eastAsia"/>
        </w:rPr>
        <w:lastRenderedPageBreak/>
        <w:t>测量控制</w:t>
      </w:r>
      <w:proofErr w:type="gramStart"/>
      <w:r>
        <w:rPr>
          <w:rFonts w:hint="eastAsia"/>
        </w:rPr>
        <w:t>宜包括</w:t>
      </w:r>
      <w:proofErr w:type="gramEnd"/>
      <w:r>
        <w:rPr>
          <w:rFonts w:hint="eastAsia"/>
        </w:rPr>
        <w:t>飞行区范围</w:t>
      </w:r>
      <w:r w:rsidR="002636B5">
        <w:rPr>
          <w:rFonts w:hint="eastAsia"/>
        </w:rPr>
        <w:t>坐标</w:t>
      </w:r>
      <w:r>
        <w:rPr>
          <w:rFonts w:hint="eastAsia"/>
        </w:rPr>
        <w:t>控制点</w:t>
      </w:r>
    </w:p>
    <w:p w14:paraId="34060772" w14:textId="197B493A" w:rsidR="00325CFA" w:rsidRPr="00731CD6" w:rsidRDefault="002838A4" w:rsidP="00731CD6">
      <w:pPr>
        <w:pStyle w:val="a4"/>
        <w:spacing w:before="156" w:after="156"/>
        <w:ind w:left="0"/>
        <w:rPr>
          <w:rStyle w:val="240"/>
          <w:rFonts w:ascii="黑体" w:eastAsia="黑体" w:hAnsi="黑体" w:hint="default"/>
        </w:rPr>
      </w:pPr>
      <w:r w:rsidRPr="00731CD6">
        <w:rPr>
          <w:rStyle w:val="240"/>
          <w:rFonts w:ascii="黑体" w:eastAsia="黑体" w:hAnsi="黑体" w:hint="default"/>
        </w:rPr>
        <w:t>应急保障</w:t>
      </w:r>
    </w:p>
    <w:p w14:paraId="665868B8" w14:textId="1E8159BD" w:rsidR="00325CFA" w:rsidRPr="00C03530" w:rsidRDefault="002838A4">
      <w:pPr>
        <w:pStyle w:val="afffc"/>
        <w:rPr>
          <w:color w:val="000000" w:themeColor="text1"/>
        </w:rPr>
      </w:pPr>
      <w:r w:rsidRPr="00C03530">
        <w:rPr>
          <w:rFonts w:hint="eastAsia"/>
          <w:color w:val="000000" w:themeColor="text1"/>
        </w:rPr>
        <w:t>应急保障</w:t>
      </w:r>
      <w:proofErr w:type="gramStart"/>
      <w:r w:rsidR="00895D28">
        <w:rPr>
          <w:rFonts w:hint="eastAsia"/>
          <w:color w:val="000000" w:themeColor="text1"/>
        </w:rPr>
        <w:t>宜</w:t>
      </w:r>
      <w:r w:rsidRPr="00C03530">
        <w:rPr>
          <w:rFonts w:hint="eastAsia"/>
          <w:color w:val="000000" w:themeColor="text1"/>
        </w:rPr>
        <w:t>包括</w:t>
      </w:r>
      <w:proofErr w:type="gramEnd"/>
      <w:r w:rsidRPr="00C03530">
        <w:rPr>
          <w:rFonts w:hint="eastAsia"/>
          <w:color w:val="000000" w:themeColor="text1"/>
        </w:rPr>
        <w:t>安全、监控、消防给水设施、消防水源、消防器材、消防通道口、消防站、城市消防站点、医疗救护单位、预案、应急指挥中心及其他应急救援相关附属设施的位置、范围及属性。</w:t>
      </w:r>
    </w:p>
    <w:p w14:paraId="68B63F8C" w14:textId="77777777" w:rsidR="00325CFA" w:rsidRPr="00C03530" w:rsidRDefault="002838A4">
      <w:pPr>
        <w:pStyle w:val="a3"/>
        <w:spacing w:before="156" w:after="156"/>
        <w:rPr>
          <w:color w:val="000000" w:themeColor="text1"/>
        </w:rPr>
      </w:pPr>
      <w:r w:rsidRPr="00C03530">
        <w:rPr>
          <w:rFonts w:hint="eastAsia"/>
          <w:color w:val="000000" w:themeColor="text1"/>
        </w:rPr>
        <w:t xml:space="preserve">航站楼资源 </w:t>
      </w:r>
    </w:p>
    <w:p w14:paraId="0FC3A9B7" w14:textId="00AB8965" w:rsidR="00231E4E" w:rsidRPr="00250F99" w:rsidRDefault="00231E4E" w:rsidP="00231E4E">
      <w:pPr>
        <w:pStyle w:val="a4"/>
        <w:spacing w:before="156" w:after="156"/>
        <w:ind w:left="0"/>
        <w:rPr>
          <w:rStyle w:val="240"/>
          <w:rFonts w:ascii="黑体" w:eastAsia="黑体" w:hAnsi="黑体" w:hint="default"/>
        </w:rPr>
      </w:pPr>
      <w:r>
        <w:rPr>
          <w:rStyle w:val="240"/>
          <w:rFonts w:ascii="黑体" w:eastAsia="黑体" w:hAnsi="黑体" w:hint="default"/>
        </w:rPr>
        <w:t>概述</w:t>
      </w:r>
    </w:p>
    <w:p w14:paraId="32B0BC7F" w14:textId="045C3C43" w:rsidR="00325CFA" w:rsidRPr="00C03530" w:rsidRDefault="002838A4">
      <w:pPr>
        <w:pStyle w:val="afffc"/>
        <w:rPr>
          <w:color w:val="000000" w:themeColor="text1"/>
        </w:rPr>
      </w:pPr>
      <w:r w:rsidRPr="00C03530">
        <w:rPr>
          <w:rFonts w:hint="eastAsia"/>
          <w:color w:val="000000" w:themeColor="text1"/>
        </w:rPr>
        <w:t>航站</w:t>
      </w:r>
      <w:proofErr w:type="gramStart"/>
      <w:r w:rsidRPr="00C03530">
        <w:rPr>
          <w:rFonts w:hint="eastAsia"/>
          <w:color w:val="000000" w:themeColor="text1"/>
        </w:rPr>
        <w:t>楼资源</w:t>
      </w:r>
      <w:r w:rsidR="00443F57">
        <w:rPr>
          <w:rFonts w:hint="eastAsia"/>
          <w:color w:val="000000" w:themeColor="text1"/>
        </w:rPr>
        <w:t>指</w:t>
      </w:r>
      <w:r w:rsidRPr="00C03530">
        <w:rPr>
          <w:rFonts w:hint="eastAsia"/>
          <w:color w:val="000000" w:themeColor="text1"/>
        </w:rPr>
        <w:t>航站楼内部</w:t>
      </w:r>
      <w:proofErr w:type="gramEnd"/>
      <w:r w:rsidRPr="00C03530">
        <w:rPr>
          <w:rFonts w:hint="eastAsia"/>
          <w:color w:val="000000" w:themeColor="text1"/>
        </w:rPr>
        <w:t>资源，包括基础资源、运行资源、服务资源等以及其他可公开的室内地图资源的位置及属性。</w:t>
      </w:r>
    </w:p>
    <w:p w14:paraId="413C176C" w14:textId="7B896BC7" w:rsidR="00325CFA" w:rsidRPr="00C03530" w:rsidRDefault="002838A4">
      <w:pPr>
        <w:pStyle w:val="afffc"/>
        <w:rPr>
          <w:color w:val="000000" w:themeColor="text1"/>
        </w:rPr>
      </w:pPr>
      <w:r w:rsidRPr="00C03530">
        <w:rPr>
          <w:rFonts w:hint="eastAsia"/>
          <w:color w:val="000000" w:themeColor="text1"/>
        </w:rPr>
        <w:t>本</w:t>
      </w:r>
      <w:r w:rsidR="00592A85">
        <w:rPr>
          <w:rFonts w:hint="eastAsia"/>
          <w:color w:val="000000" w:themeColor="text1"/>
        </w:rPr>
        <w:t>文件</w:t>
      </w:r>
      <w:r w:rsidRPr="00C03530">
        <w:rPr>
          <w:rFonts w:hint="eastAsia"/>
          <w:color w:val="000000" w:themeColor="text1"/>
        </w:rPr>
        <w:t>仅对基础资源、运行资源与服务资源中的相关地理</w:t>
      </w:r>
      <w:r w:rsidR="00592A85">
        <w:rPr>
          <w:rFonts w:hint="eastAsia"/>
          <w:color w:val="000000" w:themeColor="text1"/>
        </w:rPr>
        <w:t>信息</w:t>
      </w:r>
      <w:r w:rsidRPr="00C03530">
        <w:rPr>
          <w:rFonts w:hint="eastAsia"/>
          <w:color w:val="000000" w:themeColor="text1"/>
        </w:rPr>
        <w:t>数据从空间信息与基础属性信息进行规定，各专题的业务数据应与本</w:t>
      </w:r>
      <w:r w:rsidR="00592A85">
        <w:rPr>
          <w:rFonts w:hint="eastAsia"/>
          <w:color w:val="000000" w:themeColor="text1"/>
        </w:rPr>
        <w:t>文件</w:t>
      </w:r>
      <w:r w:rsidRPr="00C03530">
        <w:rPr>
          <w:rFonts w:hint="eastAsia"/>
          <w:color w:val="000000" w:themeColor="text1"/>
        </w:rPr>
        <w:t>中的地理</w:t>
      </w:r>
      <w:r w:rsidR="00592A85">
        <w:rPr>
          <w:rFonts w:hint="eastAsia"/>
          <w:color w:val="000000" w:themeColor="text1"/>
        </w:rPr>
        <w:t>信息</w:t>
      </w:r>
      <w:r w:rsidRPr="00C03530">
        <w:rPr>
          <w:rFonts w:hint="eastAsia"/>
          <w:color w:val="000000" w:themeColor="text1"/>
        </w:rPr>
        <w:t>数据建立关联关系。</w:t>
      </w:r>
    </w:p>
    <w:p w14:paraId="395B686C" w14:textId="61F8B743" w:rsidR="00325CFA" w:rsidRPr="00250F99" w:rsidRDefault="002838A4" w:rsidP="00250F99">
      <w:pPr>
        <w:pStyle w:val="a4"/>
        <w:spacing w:before="156" w:after="156"/>
        <w:ind w:left="0"/>
        <w:rPr>
          <w:rStyle w:val="240"/>
          <w:rFonts w:ascii="黑体" w:eastAsia="黑体" w:hAnsi="黑体" w:hint="default"/>
        </w:rPr>
      </w:pPr>
      <w:r w:rsidRPr="00250F99">
        <w:rPr>
          <w:rStyle w:val="240"/>
          <w:rFonts w:ascii="黑体" w:eastAsia="黑体" w:hAnsi="黑体" w:hint="default"/>
        </w:rPr>
        <w:t>基础资源</w:t>
      </w:r>
    </w:p>
    <w:p w14:paraId="02C1B714" w14:textId="1D9B7CDA" w:rsidR="00325CFA" w:rsidRPr="00C03530" w:rsidRDefault="00203A77">
      <w:pPr>
        <w:pStyle w:val="afffc"/>
        <w:rPr>
          <w:color w:val="000000" w:themeColor="text1"/>
        </w:rPr>
      </w:pPr>
      <w:r>
        <w:rPr>
          <w:rFonts w:hint="eastAsia"/>
          <w:color w:val="000000" w:themeColor="text1"/>
        </w:rPr>
        <w:t>基础资源</w:t>
      </w:r>
      <w:proofErr w:type="gramStart"/>
      <w:r>
        <w:rPr>
          <w:rFonts w:hint="eastAsia"/>
          <w:color w:val="000000" w:themeColor="text1"/>
        </w:rPr>
        <w:t>宜</w:t>
      </w:r>
      <w:r w:rsidR="002838A4" w:rsidRPr="00C03530">
        <w:rPr>
          <w:rFonts w:hint="eastAsia"/>
          <w:color w:val="000000" w:themeColor="text1"/>
        </w:rPr>
        <w:t>包括</w:t>
      </w:r>
      <w:proofErr w:type="gramEnd"/>
      <w:r w:rsidR="002838A4" w:rsidRPr="00C03530">
        <w:rPr>
          <w:rFonts w:hint="eastAsia"/>
          <w:color w:val="000000" w:themeColor="text1"/>
        </w:rPr>
        <w:t>楼层、墙、柱、门、窗、房间、楼梯、电梯、通道等建筑结构数据。</w:t>
      </w:r>
    </w:p>
    <w:p w14:paraId="5C992473" w14:textId="7111862B" w:rsidR="00325CFA" w:rsidRPr="00250F99" w:rsidRDefault="002838A4" w:rsidP="00250F99">
      <w:pPr>
        <w:pStyle w:val="a4"/>
        <w:spacing w:before="156" w:after="156"/>
        <w:ind w:left="0"/>
        <w:rPr>
          <w:rStyle w:val="240"/>
          <w:rFonts w:ascii="黑体" w:eastAsia="黑体" w:hAnsi="黑体" w:hint="default"/>
        </w:rPr>
      </w:pPr>
      <w:r w:rsidRPr="00250F99">
        <w:rPr>
          <w:rStyle w:val="240"/>
          <w:rFonts w:ascii="黑体" w:eastAsia="黑体" w:hAnsi="黑体" w:hint="default"/>
        </w:rPr>
        <w:t>运行资源</w:t>
      </w:r>
    </w:p>
    <w:p w14:paraId="7A1833BB" w14:textId="48550AB2" w:rsidR="00325CFA" w:rsidRPr="00C03530" w:rsidRDefault="00203A77">
      <w:pPr>
        <w:pStyle w:val="afffc"/>
        <w:rPr>
          <w:color w:val="000000" w:themeColor="text1"/>
        </w:rPr>
      </w:pPr>
      <w:r>
        <w:rPr>
          <w:rFonts w:hint="eastAsia"/>
          <w:color w:val="000000" w:themeColor="text1"/>
        </w:rPr>
        <w:t>运行资源</w:t>
      </w:r>
      <w:proofErr w:type="gramStart"/>
      <w:r>
        <w:rPr>
          <w:rFonts w:hint="eastAsia"/>
          <w:color w:val="000000" w:themeColor="text1"/>
        </w:rPr>
        <w:t>宜</w:t>
      </w:r>
      <w:r w:rsidR="002838A4" w:rsidRPr="00C03530">
        <w:rPr>
          <w:rFonts w:hint="eastAsia"/>
          <w:color w:val="000000" w:themeColor="text1"/>
        </w:rPr>
        <w:t>包括</w:t>
      </w:r>
      <w:proofErr w:type="gramEnd"/>
      <w:r w:rsidR="002838A4" w:rsidRPr="00C03530">
        <w:rPr>
          <w:rFonts w:hint="eastAsia"/>
          <w:color w:val="000000" w:themeColor="text1"/>
        </w:rPr>
        <w:t>通信、内通、安防、监控、门禁、楼宇自控、离港、综合布线、网络、消防信号等机场自身运行需要的设施资源等。</w:t>
      </w:r>
    </w:p>
    <w:p w14:paraId="0D85899E" w14:textId="018817E0" w:rsidR="00325CFA" w:rsidRPr="00250F99" w:rsidRDefault="002838A4" w:rsidP="00250F99">
      <w:pPr>
        <w:pStyle w:val="a4"/>
        <w:spacing w:before="156" w:after="156"/>
        <w:ind w:left="0"/>
        <w:rPr>
          <w:rStyle w:val="240"/>
          <w:rFonts w:ascii="黑体" w:eastAsia="黑体" w:hAnsi="黑体" w:hint="default"/>
        </w:rPr>
      </w:pPr>
      <w:r w:rsidRPr="00250F99">
        <w:rPr>
          <w:rStyle w:val="240"/>
          <w:rFonts w:ascii="黑体" w:eastAsia="黑体" w:hAnsi="黑体" w:hint="default"/>
        </w:rPr>
        <w:t>服务资源</w:t>
      </w:r>
    </w:p>
    <w:p w14:paraId="56FD2F77" w14:textId="2BD2C36F" w:rsidR="00325CFA" w:rsidRPr="00C03530" w:rsidRDefault="00203A77">
      <w:pPr>
        <w:pStyle w:val="afffc"/>
        <w:rPr>
          <w:color w:val="000000" w:themeColor="text1"/>
        </w:rPr>
      </w:pPr>
      <w:r>
        <w:rPr>
          <w:rFonts w:hint="eastAsia"/>
          <w:color w:val="000000" w:themeColor="text1"/>
        </w:rPr>
        <w:t>服务资源</w:t>
      </w:r>
      <w:proofErr w:type="gramStart"/>
      <w:r>
        <w:rPr>
          <w:rFonts w:hint="eastAsia"/>
          <w:color w:val="000000" w:themeColor="text1"/>
        </w:rPr>
        <w:t>宜</w:t>
      </w:r>
      <w:r w:rsidR="002838A4" w:rsidRPr="00C03530">
        <w:rPr>
          <w:rFonts w:hint="eastAsia"/>
          <w:color w:val="000000" w:themeColor="text1"/>
        </w:rPr>
        <w:t>包括</w:t>
      </w:r>
      <w:proofErr w:type="gramEnd"/>
      <w:r w:rsidR="002838A4" w:rsidRPr="00C03530">
        <w:rPr>
          <w:rFonts w:hint="eastAsia"/>
          <w:color w:val="000000" w:themeColor="text1"/>
        </w:rPr>
        <w:t>进出港流程中相关的行李区资源、手推车区、安检、三关联检、公安、值机、登机等数据,问询、引导、票务、失物、商业、餐饮、金融、医护、广告、标识、座椅、无线网络、消防引导、航显、广播、时钟、有线电视、无障碍设施、信标等为旅客服务的设施设备也包含在服务资源中。</w:t>
      </w:r>
    </w:p>
    <w:p w14:paraId="4A12C37E" w14:textId="77777777" w:rsidR="00325CFA" w:rsidRPr="00C03530" w:rsidRDefault="002838A4">
      <w:pPr>
        <w:pStyle w:val="a3"/>
        <w:spacing w:before="156" w:after="156"/>
        <w:rPr>
          <w:color w:val="000000" w:themeColor="text1"/>
        </w:rPr>
      </w:pPr>
      <w:r w:rsidRPr="00C03530">
        <w:rPr>
          <w:rFonts w:hint="eastAsia"/>
          <w:color w:val="000000" w:themeColor="text1"/>
        </w:rPr>
        <w:t>公共区资源</w:t>
      </w:r>
    </w:p>
    <w:p w14:paraId="4CE29BC1" w14:textId="4FA04C92" w:rsidR="00325CFA" w:rsidRPr="00C03530" w:rsidRDefault="002838A4">
      <w:pPr>
        <w:pStyle w:val="afffc"/>
        <w:rPr>
          <w:color w:val="000000" w:themeColor="text1"/>
        </w:rPr>
      </w:pPr>
      <w:r w:rsidRPr="00C03530">
        <w:rPr>
          <w:rFonts w:hint="eastAsia"/>
          <w:color w:val="000000" w:themeColor="text1"/>
        </w:rPr>
        <w:t>公共区资源包括公共区室</w:t>
      </w:r>
      <w:proofErr w:type="gramStart"/>
      <w:r w:rsidRPr="00C03530">
        <w:rPr>
          <w:rFonts w:hint="eastAsia"/>
          <w:color w:val="000000" w:themeColor="text1"/>
        </w:rPr>
        <w:t>外资源</w:t>
      </w:r>
      <w:proofErr w:type="gramEnd"/>
      <w:r w:rsidRPr="00C03530">
        <w:rPr>
          <w:rFonts w:hint="eastAsia"/>
          <w:color w:val="000000" w:themeColor="text1"/>
        </w:rPr>
        <w:t>与公共区室内资源。</w:t>
      </w:r>
    </w:p>
    <w:p w14:paraId="2C7E12EE" w14:textId="53A64F4F" w:rsidR="00325CFA" w:rsidRPr="00C03530" w:rsidRDefault="002838A4">
      <w:pPr>
        <w:pStyle w:val="afffc"/>
        <w:rPr>
          <w:color w:val="000000" w:themeColor="text1"/>
        </w:rPr>
      </w:pPr>
      <w:r w:rsidRPr="00C03530">
        <w:rPr>
          <w:rFonts w:hint="eastAsia"/>
          <w:color w:val="000000" w:themeColor="text1"/>
        </w:rPr>
        <w:t>公共区室</w:t>
      </w:r>
      <w:proofErr w:type="gramStart"/>
      <w:r w:rsidRPr="00C03530">
        <w:rPr>
          <w:rFonts w:hint="eastAsia"/>
          <w:color w:val="000000" w:themeColor="text1"/>
        </w:rPr>
        <w:t>外资源</w:t>
      </w:r>
      <w:proofErr w:type="gramEnd"/>
      <w:r w:rsidRPr="00C03530">
        <w:rPr>
          <w:rFonts w:hint="eastAsia"/>
          <w:color w:val="000000" w:themeColor="text1"/>
        </w:rPr>
        <w:t>主要包括交通、建筑物、停车场、停车位、服务设施等相关信息。因公共区室</w:t>
      </w:r>
      <w:proofErr w:type="gramStart"/>
      <w:r w:rsidRPr="00C03530">
        <w:rPr>
          <w:rFonts w:hint="eastAsia"/>
          <w:color w:val="000000" w:themeColor="text1"/>
        </w:rPr>
        <w:t>外资源</w:t>
      </w:r>
      <w:proofErr w:type="gramEnd"/>
      <w:r w:rsidRPr="00C03530">
        <w:rPr>
          <w:rFonts w:hint="eastAsia"/>
          <w:color w:val="000000" w:themeColor="text1"/>
        </w:rPr>
        <w:t>与机场总图资源有交叉定义，因此公共区室</w:t>
      </w:r>
      <w:proofErr w:type="gramStart"/>
      <w:r w:rsidRPr="00C03530">
        <w:rPr>
          <w:rFonts w:hint="eastAsia"/>
          <w:color w:val="000000" w:themeColor="text1"/>
        </w:rPr>
        <w:t>外相关</w:t>
      </w:r>
      <w:proofErr w:type="gramEnd"/>
      <w:r w:rsidRPr="00C03530">
        <w:rPr>
          <w:rFonts w:hint="eastAsia"/>
          <w:color w:val="000000" w:themeColor="text1"/>
        </w:rPr>
        <w:t>数据归入机场总图资源，不再单列。</w:t>
      </w:r>
    </w:p>
    <w:p w14:paraId="7BA909CD" w14:textId="2E3D7479" w:rsidR="00325CFA" w:rsidRPr="00C03530" w:rsidRDefault="002838A4">
      <w:pPr>
        <w:pStyle w:val="afffc"/>
        <w:rPr>
          <w:color w:val="000000" w:themeColor="text1"/>
        </w:rPr>
      </w:pPr>
      <w:r w:rsidRPr="00C03530">
        <w:rPr>
          <w:rFonts w:hint="eastAsia"/>
          <w:color w:val="000000" w:themeColor="text1"/>
        </w:rPr>
        <w:t>公共区室内资源</w:t>
      </w:r>
      <w:proofErr w:type="gramStart"/>
      <w:r w:rsidR="00BC5093">
        <w:rPr>
          <w:rFonts w:hint="eastAsia"/>
          <w:color w:val="000000" w:themeColor="text1"/>
        </w:rPr>
        <w:t>宜</w:t>
      </w:r>
      <w:r w:rsidRPr="00C03530">
        <w:rPr>
          <w:rFonts w:hint="eastAsia"/>
          <w:color w:val="000000" w:themeColor="text1"/>
        </w:rPr>
        <w:t>包括</w:t>
      </w:r>
      <w:proofErr w:type="gramEnd"/>
      <w:r w:rsidRPr="00C03530">
        <w:rPr>
          <w:rFonts w:hint="eastAsia"/>
          <w:color w:val="000000" w:themeColor="text1"/>
        </w:rPr>
        <w:t>楼层、墙、柱、门、窗、房间、楼梯、电梯、通道、车位、通信、监控、门禁、楼宇自控、综合布线、问询、停车位引导、票务、广告、标识、无线网络、消防引导、信标等信息。</w:t>
      </w:r>
    </w:p>
    <w:p w14:paraId="1EE9F968" w14:textId="77777777" w:rsidR="00325CFA" w:rsidRPr="00C03530" w:rsidRDefault="002838A4">
      <w:pPr>
        <w:pStyle w:val="a3"/>
        <w:spacing w:before="156" w:after="156"/>
        <w:rPr>
          <w:color w:val="000000" w:themeColor="text1"/>
        </w:rPr>
      </w:pPr>
      <w:r w:rsidRPr="00C03530">
        <w:rPr>
          <w:rFonts w:hint="eastAsia"/>
          <w:color w:val="000000" w:themeColor="text1"/>
        </w:rPr>
        <w:t>货站区及特种建筑</w:t>
      </w:r>
    </w:p>
    <w:p w14:paraId="1111CF0B" w14:textId="77777777" w:rsidR="00325CFA" w:rsidRPr="00C03530" w:rsidRDefault="002838A4">
      <w:pPr>
        <w:pStyle w:val="afffc"/>
        <w:rPr>
          <w:color w:val="000000" w:themeColor="text1"/>
        </w:rPr>
      </w:pPr>
      <w:r w:rsidRPr="00C03530">
        <w:rPr>
          <w:rFonts w:hint="eastAsia"/>
          <w:color w:val="000000" w:themeColor="text1"/>
        </w:rPr>
        <w:t>货站区及特种建筑资源参考公共区资源的分类及编码规则，不再单独列出。</w:t>
      </w:r>
    </w:p>
    <w:p w14:paraId="73409EAD" w14:textId="6C540C09" w:rsidR="00325CFA" w:rsidRPr="00C03530" w:rsidRDefault="002838A4">
      <w:pPr>
        <w:pStyle w:val="a3"/>
        <w:spacing w:before="156" w:after="156"/>
        <w:rPr>
          <w:color w:val="000000" w:themeColor="text1"/>
        </w:rPr>
      </w:pPr>
      <w:r w:rsidRPr="00C03530">
        <w:rPr>
          <w:rFonts w:hint="eastAsia"/>
          <w:color w:val="000000" w:themeColor="text1"/>
        </w:rPr>
        <w:t>管网资源</w:t>
      </w:r>
    </w:p>
    <w:p w14:paraId="11145035" w14:textId="39879659" w:rsidR="00325CFA" w:rsidRPr="00C03530" w:rsidRDefault="002838A4">
      <w:pPr>
        <w:pStyle w:val="afffc"/>
        <w:rPr>
          <w:color w:val="000000" w:themeColor="text1"/>
        </w:rPr>
      </w:pPr>
      <w:r w:rsidRPr="00C03530">
        <w:rPr>
          <w:rFonts w:hint="eastAsia"/>
          <w:color w:val="000000" w:themeColor="text1"/>
        </w:rPr>
        <w:t>管网资源</w:t>
      </w:r>
      <w:r w:rsidR="00F556CD">
        <w:rPr>
          <w:rFonts w:hint="eastAsia"/>
          <w:color w:val="000000" w:themeColor="text1"/>
        </w:rPr>
        <w:t>指</w:t>
      </w:r>
      <w:r w:rsidRPr="00C03530">
        <w:rPr>
          <w:rFonts w:hint="eastAsia"/>
          <w:color w:val="000000" w:themeColor="text1"/>
        </w:rPr>
        <w:t>供水、电力、通信、油（水、气）输送管道以及其他管线的位置及属性</w:t>
      </w:r>
      <w:r w:rsidR="00441675">
        <w:rPr>
          <w:rFonts w:hint="eastAsia"/>
          <w:color w:val="000000" w:themeColor="text1"/>
        </w:rPr>
        <w:t>，</w:t>
      </w:r>
      <w:r w:rsidR="00866AB9">
        <w:rPr>
          <w:rFonts w:hint="eastAsia"/>
          <w:color w:val="000000" w:themeColor="text1"/>
        </w:rPr>
        <w:t>根据</w:t>
      </w:r>
      <w:r w:rsidR="00441675">
        <w:rPr>
          <w:rFonts w:hint="eastAsia"/>
          <w:color w:val="000000" w:themeColor="text1"/>
        </w:rPr>
        <w:t>空间</w:t>
      </w:r>
      <w:r w:rsidR="00F556CD">
        <w:rPr>
          <w:rFonts w:hint="eastAsia"/>
          <w:color w:val="000000" w:themeColor="text1"/>
        </w:rPr>
        <w:t>划分为</w:t>
      </w:r>
      <w:r w:rsidRPr="00C03530">
        <w:rPr>
          <w:rFonts w:hint="eastAsia"/>
          <w:color w:val="000000" w:themeColor="text1"/>
        </w:rPr>
        <w:t>地下管网与楼内管网。</w:t>
      </w:r>
    </w:p>
    <w:p w14:paraId="5355B062" w14:textId="77777777" w:rsidR="00325CFA" w:rsidRPr="00C03530" w:rsidRDefault="002838A4">
      <w:pPr>
        <w:pStyle w:val="a3"/>
        <w:spacing w:before="156" w:after="156"/>
        <w:rPr>
          <w:color w:val="000000" w:themeColor="text1"/>
        </w:rPr>
      </w:pPr>
      <w:r w:rsidRPr="00C03530">
        <w:rPr>
          <w:color w:val="000000" w:themeColor="text1"/>
        </w:rPr>
        <w:t>障碍物</w:t>
      </w:r>
    </w:p>
    <w:p w14:paraId="195C831C" w14:textId="173C838B" w:rsidR="00325CFA" w:rsidRPr="00C03530" w:rsidRDefault="002838A4">
      <w:pPr>
        <w:pStyle w:val="afffc"/>
        <w:rPr>
          <w:color w:val="000000" w:themeColor="text1"/>
        </w:rPr>
      </w:pPr>
      <w:r w:rsidRPr="00C03530">
        <w:rPr>
          <w:rFonts w:hint="eastAsia"/>
          <w:color w:val="000000" w:themeColor="text1"/>
        </w:rPr>
        <w:t>为保障飞机起降安全和机场安全运行， 防止由于机场周围障碍物增多而使机场无法使用，</w:t>
      </w:r>
      <w:r w:rsidR="00770AC6">
        <w:rPr>
          <w:rFonts w:hint="eastAsia"/>
          <w:color w:val="000000" w:themeColor="text1"/>
        </w:rPr>
        <w:t>根据应用需求分为障碍物及</w:t>
      </w:r>
      <w:r w:rsidRPr="00C03530">
        <w:rPr>
          <w:rFonts w:hint="eastAsia"/>
          <w:color w:val="000000" w:themeColor="text1"/>
        </w:rPr>
        <w:t>障碍物</w:t>
      </w:r>
      <w:proofErr w:type="gramStart"/>
      <w:r w:rsidRPr="00C03530">
        <w:rPr>
          <w:rFonts w:hint="eastAsia"/>
          <w:color w:val="000000" w:themeColor="text1"/>
        </w:rPr>
        <w:t>限制面</w:t>
      </w:r>
      <w:proofErr w:type="gramEnd"/>
      <w:r w:rsidR="00770AC6">
        <w:rPr>
          <w:rFonts w:hint="eastAsia"/>
          <w:color w:val="000000" w:themeColor="text1"/>
        </w:rPr>
        <w:t>两类</w:t>
      </w:r>
      <w:r w:rsidRPr="00C03530">
        <w:rPr>
          <w:rFonts w:hint="eastAsia"/>
          <w:color w:val="000000" w:themeColor="text1"/>
        </w:rPr>
        <w:t>，</w:t>
      </w:r>
      <w:r w:rsidR="00770AC6">
        <w:rPr>
          <w:rFonts w:hint="eastAsia"/>
          <w:color w:val="000000" w:themeColor="text1"/>
        </w:rPr>
        <w:t>其中</w:t>
      </w:r>
      <w:r w:rsidR="00770AC6" w:rsidRPr="00C03530">
        <w:rPr>
          <w:rFonts w:hint="eastAsia"/>
          <w:color w:val="000000" w:themeColor="text1"/>
        </w:rPr>
        <w:t>障碍物</w:t>
      </w:r>
      <w:proofErr w:type="gramStart"/>
      <w:r w:rsidR="00770AC6" w:rsidRPr="00C03530">
        <w:rPr>
          <w:rFonts w:hint="eastAsia"/>
          <w:color w:val="000000" w:themeColor="text1"/>
        </w:rPr>
        <w:t>限制面</w:t>
      </w:r>
      <w:proofErr w:type="gramEnd"/>
      <w:r w:rsidRPr="00C03530">
        <w:rPr>
          <w:rFonts w:hint="eastAsia"/>
          <w:color w:val="000000" w:themeColor="text1"/>
        </w:rPr>
        <w:t>用以限制机场及其周围地区障碍物的高度</w:t>
      </w:r>
      <w:r w:rsidR="00286956">
        <w:rPr>
          <w:rFonts w:hint="eastAsia"/>
          <w:color w:val="000000" w:themeColor="text1"/>
        </w:rPr>
        <w:t>，</w:t>
      </w:r>
      <w:r w:rsidRPr="00C03530">
        <w:rPr>
          <w:rFonts w:hint="eastAsia"/>
          <w:color w:val="000000" w:themeColor="text1"/>
        </w:rPr>
        <w:t>包括锥形面、内水平面、进近面、内进近面、过渡面、内过渡面、复飞面、起飞爬升面。</w:t>
      </w:r>
    </w:p>
    <w:p w14:paraId="0D1E850B" w14:textId="59A18AB3" w:rsidR="00325CFA" w:rsidRPr="00C03530" w:rsidRDefault="002838A4">
      <w:pPr>
        <w:pStyle w:val="a3"/>
        <w:spacing w:before="156" w:after="156"/>
        <w:rPr>
          <w:color w:val="000000" w:themeColor="text1"/>
        </w:rPr>
      </w:pPr>
      <w:r w:rsidRPr="00C03530">
        <w:rPr>
          <w:rFonts w:hint="eastAsia"/>
          <w:color w:val="000000" w:themeColor="text1"/>
        </w:rPr>
        <w:lastRenderedPageBreak/>
        <w:t>航图</w:t>
      </w:r>
      <w:r w:rsidR="00AE088A">
        <w:rPr>
          <w:rFonts w:hint="eastAsia"/>
          <w:color w:val="000000" w:themeColor="text1"/>
        </w:rPr>
        <w:t>资源</w:t>
      </w:r>
    </w:p>
    <w:p w14:paraId="54EDD251" w14:textId="44994893" w:rsidR="001F2EDF" w:rsidRPr="00250F99" w:rsidRDefault="001F2EDF" w:rsidP="00250F99">
      <w:pPr>
        <w:pStyle w:val="a4"/>
        <w:spacing w:before="156" w:after="156"/>
        <w:ind w:left="0"/>
        <w:rPr>
          <w:rStyle w:val="240"/>
          <w:rFonts w:ascii="黑体" w:eastAsia="黑体" w:hAnsi="黑体" w:hint="default"/>
        </w:rPr>
      </w:pPr>
      <w:r w:rsidRPr="00250F99">
        <w:rPr>
          <w:rStyle w:val="240"/>
          <w:rFonts w:ascii="黑体" w:eastAsia="黑体" w:hAnsi="黑体" w:hint="default"/>
        </w:rPr>
        <w:t>概述</w:t>
      </w:r>
    </w:p>
    <w:p w14:paraId="3A2F931A" w14:textId="078F1AEE" w:rsidR="007116A5" w:rsidRDefault="002838A4">
      <w:pPr>
        <w:pStyle w:val="afffc"/>
        <w:rPr>
          <w:color w:val="000000" w:themeColor="text1"/>
        </w:rPr>
      </w:pPr>
      <w:r w:rsidRPr="00C03530">
        <w:rPr>
          <w:rFonts w:hint="eastAsia"/>
          <w:color w:val="000000" w:themeColor="text1"/>
        </w:rPr>
        <w:t>航图</w:t>
      </w:r>
      <w:r w:rsidR="00AE088A">
        <w:rPr>
          <w:rFonts w:hint="eastAsia"/>
          <w:color w:val="000000" w:themeColor="text1"/>
        </w:rPr>
        <w:t>资源</w:t>
      </w:r>
      <w:proofErr w:type="gramStart"/>
      <w:r w:rsidR="00335C4F">
        <w:rPr>
          <w:rFonts w:hint="eastAsia"/>
          <w:color w:val="000000" w:themeColor="text1"/>
        </w:rPr>
        <w:t>宜</w:t>
      </w:r>
      <w:r w:rsidRPr="00C03530">
        <w:rPr>
          <w:rFonts w:hint="eastAsia"/>
          <w:color w:val="000000" w:themeColor="text1"/>
        </w:rPr>
        <w:t>包括</w:t>
      </w:r>
      <w:proofErr w:type="gramEnd"/>
      <w:r w:rsidR="00E3102E">
        <w:rPr>
          <w:rFonts w:hint="eastAsia"/>
          <w:color w:val="000000" w:themeColor="text1"/>
        </w:rPr>
        <w:t>基础地理信息、</w:t>
      </w:r>
      <w:r w:rsidR="00335C4F">
        <w:rPr>
          <w:rFonts w:hint="eastAsia"/>
          <w:color w:val="000000" w:themeColor="text1"/>
        </w:rPr>
        <w:t>机场基础设施设备</w:t>
      </w:r>
      <w:r w:rsidR="00C15DA9">
        <w:rPr>
          <w:rFonts w:hint="eastAsia"/>
          <w:color w:val="000000" w:themeColor="text1"/>
        </w:rPr>
        <w:t>、</w:t>
      </w:r>
      <w:r w:rsidR="0008376A">
        <w:rPr>
          <w:rFonts w:hint="eastAsia"/>
          <w:color w:val="000000" w:themeColor="text1"/>
        </w:rPr>
        <w:t>障碍物</w:t>
      </w:r>
      <w:r w:rsidR="00C15DA9">
        <w:rPr>
          <w:rFonts w:hint="eastAsia"/>
          <w:color w:val="000000" w:themeColor="text1"/>
        </w:rPr>
        <w:t>、航</w:t>
      </w:r>
      <w:r w:rsidR="00F5535E">
        <w:rPr>
          <w:rFonts w:hint="eastAsia"/>
          <w:color w:val="000000" w:themeColor="text1"/>
        </w:rPr>
        <w:t>图</w:t>
      </w:r>
      <w:r w:rsidR="00C15DA9">
        <w:rPr>
          <w:rFonts w:hint="eastAsia"/>
          <w:color w:val="000000" w:themeColor="text1"/>
        </w:rPr>
        <w:t>资源。</w:t>
      </w:r>
    </w:p>
    <w:p w14:paraId="010EB87E" w14:textId="20B6154F" w:rsidR="007116A5" w:rsidRDefault="00E3102E">
      <w:pPr>
        <w:pStyle w:val="afffc"/>
        <w:rPr>
          <w:color w:val="000000" w:themeColor="text1"/>
        </w:rPr>
      </w:pPr>
      <w:r w:rsidRPr="00E3102E">
        <w:rPr>
          <w:rFonts w:hint="eastAsia"/>
          <w:color w:val="000000" w:themeColor="text1"/>
        </w:rPr>
        <w:t>民用</w:t>
      </w:r>
      <w:r w:rsidR="007D60EE">
        <w:rPr>
          <w:rFonts w:hint="eastAsia"/>
          <w:color w:val="000000" w:themeColor="text1"/>
        </w:rPr>
        <w:t>机场基础设施与障碍物宜参考8</w:t>
      </w:r>
      <w:r w:rsidR="007D60EE">
        <w:rPr>
          <w:color w:val="000000" w:themeColor="text1"/>
        </w:rPr>
        <w:t>.</w:t>
      </w:r>
      <w:r w:rsidR="00EE46AB">
        <w:rPr>
          <w:color w:val="000000" w:themeColor="text1"/>
        </w:rPr>
        <w:t>2.</w:t>
      </w:r>
      <w:r w:rsidR="00231E4E">
        <w:rPr>
          <w:color w:val="000000" w:themeColor="text1"/>
        </w:rPr>
        <w:t>2</w:t>
      </w:r>
      <w:r w:rsidR="007D60EE">
        <w:rPr>
          <w:rFonts w:hint="eastAsia"/>
          <w:color w:val="000000" w:themeColor="text1"/>
        </w:rPr>
        <w:t>至8</w:t>
      </w:r>
      <w:r w:rsidR="007D60EE">
        <w:rPr>
          <w:color w:val="000000" w:themeColor="text1"/>
        </w:rPr>
        <w:t>.</w:t>
      </w:r>
      <w:r w:rsidR="00EE46AB">
        <w:rPr>
          <w:color w:val="000000" w:themeColor="text1"/>
        </w:rPr>
        <w:t>2.</w:t>
      </w:r>
      <w:r w:rsidR="00231E4E">
        <w:rPr>
          <w:color w:val="000000" w:themeColor="text1"/>
        </w:rPr>
        <w:t>8</w:t>
      </w:r>
      <w:r w:rsidR="003E5805">
        <w:rPr>
          <w:rFonts w:hint="eastAsia"/>
          <w:color w:val="000000" w:themeColor="text1"/>
        </w:rPr>
        <w:t>的内容</w:t>
      </w:r>
      <w:r>
        <w:rPr>
          <w:rFonts w:hint="eastAsia"/>
          <w:color w:val="000000" w:themeColor="text1"/>
        </w:rPr>
        <w:t>；</w:t>
      </w:r>
    </w:p>
    <w:p w14:paraId="5A842187" w14:textId="056A3462" w:rsidR="007116A5" w:rsidRDefault="00E3102E">
      <w:pPr>
        <w:pStyle w:val="afffc"/>
        <w:rPr>
          <w:color w:val="000000" w:themeColor="text1"/>
        </w:rPr>
      </w:pPr>
      <w:r>
        <w:rPr>
          <w:rFonts w:hint="eastAsia"/>
          <w:color w:val="000000" w:themeColor="text1"/>
        </w:rPr>
        <w:t>基础地理信息数据宜参考</w:t>
      </w:r>
      <w:r w:rsidR="00447894">
        <w:rPr>
          <w:color w:val="000000" w:themeColor="text1"/>
        </w:rPr>
        <w:t>GB</w:t>
      </w:r>
      <w:r w:rsidRPr="00E3102E">
        <w:rPr>
          <w:rFonts w:hint="eastAsia"/>
          <w:color w:val="000000" w:themeColor="text1"/>
        </w:rPr>
        <w:t xml:space="preserve">/T </w:t>
      </w:r>
      <w:r w:rsidR="00447894">
        <w:rPr>
          <w:color w:val="000000" w:themeColor="text1"/>
        </w:rPr>
        <w:t>13923</w:t>
      </w:r>
      <w:r w:rsidRPr="00E3102E">
        <w:rPr>
          <w:rFonts w:hint="eastAsia"/>
          <w:color w:val="000000" w:themeColor="text1"/>
        </w:rPr>
        <w:t>-20</w:t>
      </w:r>
      <w:r w:rsidR="00447894">
        <w:rPr>
          <w:color w:val="000000" w:themeColor="text1"/>
        </w:rPr>
        <w:t>2</w:t>
      </w:r>
      <w:r w:rsidRPr="00E3102E">
        <w:rPr>
          <w:rFonts w:hint="eastAsia"/>
          <w:color w:val="000000" w:themeColor="text1"/>
        </w:rPr>
        <w:t>2</w:t>
      </w:r>
      <w:r>
        <w:rPr>
          <w:rFonts w:hint="eastAsia"/>
          <w:color w:val="000000" w:themeColor="text1"/>
        </w:rPr>
        <w:t>中相关规定；</w:t>
      </w:r>
    </w:p>
    <w:p w14:paraId="21A56A89" w14:textId="71A810A8" w:rsidR="00937D47" w:rsidRDefault="00EE46AB" w:rsidP="008B58B7">
      <w:pPr>
        <w:pStyle w:val="afffc"/>
        <w:rPr>
          <w:color w:val="000000" w:themeColor="text1"/>
        </w:rPr>
      </w:pPr>
      <w:r>
        <w:rPr>
          <w:rFonts w:hint="eastAsia"/>
          <w:color w:val="000000" w:themeColor="text1"/>
        </w:rPr>
        <w:t>本</w:t>
      </w:r>
      <w:r w:rsidR="005947F4">
        <w:rPr>
          <w:rFonts w:hint="eastAsia"/>
          <w:color w:val="000000" w:themeColor="text1"/>
        </w:rPr>
        <w:t>章</w:t>
      </w:r>
      <w:r>
        <w:rPr>
          <w:rFonts w:hint="eastAsia"/>
          <w:color w:val="000000" w:themeColor="text1"/>
        </w:rPr>
        <w:t>仅</w:t>
      </w:r>
      <w:r w:rsidR="007D60EE">
        <w:rPr>
          <w:rFonts w:hint="eastAsia"/>
          <w:color w:val="000000" w:themeColor="text1"/>
        </w:rPr>
        <w:t>对</w:t>
      </w:r>
      <w:r w:rsidR="002710F3">
        <w:rPr>
          <w:rFonts w:hint="eastAsia"/>
          <w:color w:val="000000" w:themeColor="text1"/>
        </w:rPr>
        <w:t>基础地理信息和本文件</w:t>
      </w:r>
      <w:r w:rsidR="005947F4">
        <w:rPr>
          <w:rFonts w:hint="eastAsia"/>
          <w:color w:val="000000" w:themeColor="text1"/>
        </w:rPr>
        <w:t>中</w:t>
      </w:r>
      <w:r w:rsidR="00952E46">
        <w:rPr>
          <w:rFonts w:hint="eastAsia"/>
          <w:color w:val="000000" w:themeColor="text1"/>
        </w:rPr>
        <w:t>8</w:t>
      </w:r>
      <w:r w:rsidR="00952E46">
        <w:rPr>
          <w:color w:val="000000" w:themeColor="text1"/>
        </w:rPr>
        <w:t>.2.</w:t>
      </w:r>
      <w:r w:rsidR="00231E4E">
        <w:rPr>
          <w:color w:val="000000" w:themeColor="text1"/>
        </w:rPr>
        <w:t>2</w:t>
      </w:r>
      <w:r w:rsidR="00952E46">
        <w:rPr>
          <w:rFonts w:hint="eastAsia"/>
          <w:color w:val="000000" w:themeColor="text1"/>
        </w:rPr>
        <w:t>至8</w:t>
      </w:r>
      <w:r w:rsidR="00952E46">
        <w:rPr>
          <w:color w:val="000000" w:themeColor="text1"/>
        </w:rPr>
        <w:t>.2.</w:t>
      </w:r>
      <w:r w:rsidR="00231E4E">
        <w:rPr>
          <w:color w:val="000000" w:themeColor="text1"/>
        </w:rPr>
        <w:t>8</w:t>
      </w:r>
      <w:r w:rsidR="007D60EE">
        <w:rPr>
          <w:rFonts w:hint="eastAsia"/>
          <w:color w:val="000000" w:themeColor="text1"/>
        </w:rPr>
        <w:t>未包含的航</w:t>
      </w:r>
      <w:r w:rsidR="00D822F1">
        <w:rPr>
          <w:rFonts w:hint="eastAsia"/>
          <w:color w:val="000000" w:themeColor="text1"/>
        </w:rPr>
        <w:t>路</w:t>
      </w:r>
      <w:proofErr w:type="gramStart"/>
      <w:r w:rsidR="007D60EE">
        <w:rPr>
          <w:rFonts w:hint="eastAsia"/>
          <w:color w:val="000000" w:themeColor="text1"/>
        </w:rPr>
        <w:t>图相关</w:t>
      </w:r>
      <w:proofErr w:type="gramEnd"/>
      <w:r w:rsidR="007D60EE">
        <w:rPr>
          <w:rFonts w:hint="eastAsia"/>
          <w:color w:val="000000" w:themeColor="text1"/>
        </w:rPr>
        <w:t>信息</w:t>
      </w:r>
      <w:r w:rsidR="00D822F1">
        <w:rPr>
          <w:rFonts w:hint="eastAsia"/>
          <w:color w:val="000000" w:themeColor="text1"/>
        </w:rPr>
        <w:t>进行描述，参考</w:t>
      </w:r>
      <w:r w:rsidR="00EC6E57" w:rsidRPr="00EC6E57">
        <w:rPr>
          <w:color w:val="000000" w:themeColor="text1"/>
        </w:rPr>
        <w:t>MH/T 4019-2012</w:t>
      </w:r>
      <w:r w:rsidR="001B164C">
        <w:rPr>
          <w:rFonts w:hint="eastAsia"/>
          <w:color w:val="000000" w:themeColor="text1"/>
        </w:rPr>
        <w:t>将</w:t>
      </w:r>
      <w:r w:rsidR="00E3102E">
        <w:rPr>
          <w:rFonts w:hint="eastAsia"/>
          <w:color w:val="000000" w:themeColor="text1"/>
        </w:rPr>
        <w:t>航图资源</w:t>
      </w:r>
      <w:r w:rsidR="001B164C">
        <w:rPr>
          <w:rFonts w:hint="eastAsia"/>
          <w:color w:val="000000" w:themeColor="text1"/>
        </w:rPr>
        <w:t>分为</w:t>
      </w:r>
      <w:r w:rsidR="007116A5">
        <w:rPr>
          <w:rFonts w:hint="eastAsia"/>
          <w:color w:val="000000" w:themeColor="text1"/>
        </w:rPr>
        <w:t>航路资源、空域两部分。</w:t>
      </w:r>
    </w:p>
    <w:p w14:paraId="02153519" w14:textId="4A5BFE26" w:rsidR="007116A5" w:rsidRPr="00250F99" w:rsidRDefault="007116A5" w:rsidP="007116A5">
      <w:pPr>
        <w:pStyle w:val="a4"/>
        <w:spacing w:before="156" w:after="156"/>
        <w:ind w:left="0"/>
        <w:rPr>
          <w:rStyle w:val="240"/>
          <w:rFonts w:ascii="黑体" w:eastAsia="黑体" w:hAnsi="黑体" w:hint="default"/>
        </w:rPr>
      </w:pPr>
      <w:r w:rsidRPr="00250F99">
        <w:rPr>
          <w:rStyle w:val="240"/>
          <w:rFonts w:ascii="黑体" w:eastAsia="黑体" w:hAnsi="黑体" w:hint="default"/>
        </w:rPr>
        <w:t>航路资源</w:t>
      </w:r>
    </w:p>
    <w:p w14:paraId="4631E4E6" w14:textId="6B8B3B53" w:rsidR="007116A5" w:rsidRDefault="005A5E68" w:rsidP="007116A5">
      <w:pPr>
        <w:pStyle w:val="afffc"/>
      </w:pPr>
      <w:r w:rsidRPr="005A5E68">
        <w:rPr>
          <w:rFonts w:hint="eastAsia"/>
        </w:rPr>
        <w:t>航路资源</w:t>
      </w:r>
      <w:r>
        <w:rPr>
          <w:rFonts w:hint="eastAsia"/>
        </w:rPr>
        <w:t>宜包含</w:t>
      </w:r>
      <w:r w:rsidRPr="005A5E68">
        <w:rPr>
          <w:rFonts w:hint="eastAsia"/>
        </w:rPr>
        <w:t>机场、进港点、出港点、航路位置点、航路和航线</w:t>
      </w:r>
      <w:r>
        <w:rPr>
          <w:rFonts w:hint="eastAsia"/>
        </w:rPr>
        <w:t>等航路图要素。</w:t>
      </w:r>
    </w:p>
    <w:p w14:paraId="47886E50" w14:textId="272EDE26" w:rsidR="007116A5" w:rsidRPr="00250F99" w:rsidRDefault="007116A5" w:rsidP="007116A5">
      <w:pPr>
        <w:pStyle w:val="a4"/>
        <w:spacing w:before="156" w:after="156"/>
        <w:ind w:left="0"/>
        <w:rPr>
          <w:rStyle w:val="240"/>
          <w:rFonts w:ascii="黑体" w:eastAsia="黑体" w:hAnsi="黑体" w:hint="default"/>
        </w:rPr>
      </w:pPr>
      <w:r w:rsidRPr="00250F99">
        <w:rPr>
          <w:rStyle w:val="240"/>
          <w:rFonts w:ascii="黑体" w:eastAsia="黑体" w:hAnsi="黑体" w:hint="default"/>
        </w:rPr>
        <w:t>空域</w:t>
      </w:r>
    </w:p>
    <w:p w14:paraId="24177F7A" w14:textId="1808CF1D" w:rsidR="004576DE" w:rsidRPr="00C66488" w:rsidRDefault="00413037" w:rsidP="004576DE">
      <w:pPr>
        <w:pStyle w:val="afffc"/>
        <w:rPr>
          <w:color w:val="000000" w:themeColor="text1"/>
        </w:rPr>
      </w:pPr>
      <w:r w:rsidRPr="00250F99">
        <w:rPr>
          <w:rFonts w:hint="eastAsia"/>
          <w:color w:val="000000" w:themeColor="text1"/>
        </w:rPr>
        <w:t>空域宜包含飞行情报区、管制区、管制扇区、终端区、限制空域</w:t>
      </w:r>
      <w:r w:rsidR="00EF7E5D" w:rsidRPr="00250F99">
        <w:rPr>
          <w:rFonts w:hint="eastAsia"/>
          <w:color w:val="000000" w:themeColor="text1"/>
        </w:rPr>
        <w:t>等。</w:t>
      </w:r>
    </w:p>
    <w:p w14:paraId="21734CF7" w14:textId="77777777" w:rsidR="00325CFA" w:rsidRPr="00C03530" w:rsidRDefault="002838A4" w:rsidP="00250F99">
      <w:pPr>
        <w:pStyle w:val="a2"/>
        <w:spacing w:before="156" w:after="156"/>
        <w:rPr>
          <w:color w:val="000000" w:themeColor="text1"/>
        </w:rPr>
      </w:pPr>
      <w:r w:rsidRPr="00C03530">
        <w:rPr>
          <w:rFonts w:hint="eastAsia"/>
          <w:color w:val="000000" w:themeColor="text1"/>
        </w:rPr>
        <w:t>定位参考系</w:t>
      </w:r>
    </w:p>
    <w:p w14:paraId="5F5C718D" w14:textId="275B1D5F" w:rsidR="00325CFA" w:rsidRPr="00C03530" w:rsidRDefault="002838A4">
      <w:pPr>
        <w:pStyle w:val="a3"/>
        <w:spacing w:before="156" w:after="156"/>
        <w:rPr>
          <w:color w:val="000000" w:themeColor="text1"/>
        </w:rPr>
      </w:pPr>
      <w:r w:rsidRPr="00C03530">
        <w:rPr>
          <w:rFonts w:hint="eastAsia"/>
          <w:color w:val="000000" w:themeColor="text1"/>
        </w:rPr>
        <w:t>数据存储及交换</w:t>
      </w:r>
      <w:r w:rsidR="001242FC">
        <w:rPr>
          <w:rFonts w:hint="eastAsia"/>
          <w:color w:val="000000" w:themeColor="text1"/>
        </w:rPr>
        <w:t>水平参考系</w:t>
      </w:r>
    </w:p>
    <w:p w14:paraId="787D158C" w14:textId="76B0A42F" w:rsidR="00325CFA" w:rsidRDefault="002838A4">
      <w:pPr>
        <w:pStyle w:val="afffc"/>
        <w:rPr>
          <w:color w:val="000000" w:themeColor="text1"/>
        </w:rPr>
      </w:pPr>
      <w:r w:rsidRPr="00C03530">
        <w:rPr>
          <w:rFonts w:hint="eastAsia"/>
          <w:color w:val="000000" w:themeColor="text1"/>
        </w:rPr>
        <w:t>机场地理信息</w:t>
      </w:r>
      <w:r w:rsidR="008468C8">
        <w:rPr>
          <w:rFonts w:hint="eastAsia"/>
          <w:color w:val="000000" w:themeColor="text1"/>
        </w:rPr>
        <w:t>平台</w:t>
      </w:r>
      <w:r w:rsidRPr="00C03530">
        <w:rPr>
          <w:rFonts w:hint="eastAsia"/>
          <w:color w:val="000000" w:themeColor="text1"/>
        </w:rPr>
        <w:t>空间数据存储及交换</w:t>
      </w:r>
      <w:r w:rsidR="005C6724">
        <w:rPr>
          <w:rFonts w:hint="eastAsia"/>
          <w:color w:val="000000" w:themeColor="text1"/>
        </w:rPr>
        <w:t>建议</w:t>
      </w:r>
      <w:r w:rsidRPr="00C03530">
        <w:rPr>
          <w:rFonts w:hint="eastAsia"/>
          <w:color w:val="000000" w:themeColor="text1"/>
        </w:rPr>
        <w:t>采用2000国家大地坐标系</w:t>
      </w:r>
      <w:r w:rsidR="00041CB6">
        <w:rPr>
          <w:rFonts w:hint="eastAsia"/>
          <w:color w:val="000000" w:themeColor="text1"/>
        </w:rPr>
        <w:t>，</w:t>
      </w:r>
      <w:r w:rsidR="00EA589B">
        <w:rPr>
          <w:rFonts w:hint="eastAsia"/>
          <w:color w:val="000000" w:themeColor="text1"/>
        </w:rPr>
        <w:t>如确有需要采用其他坐标系的</w:t>
      </w:r>
      <w:r w:rsidR="00DB08F9">
        <w:rPr>
          <w:rFonts w:hint="eastAsia"/>
          <w:color w:val="000000" w:themeColor="text1"/>
        </w:rPr>
        <w:t>，</w:t>
      </w:r>
      <w:r w:rsidR="00E33A53">
        <w:rPr>
          <w:rFonts w:hint="eastAsia"/>
          <w:color w:val="000000" w:themeColor="text1"/>
        </w:rPr>
        <w:t>宜</w:t>
      </w:r>
      <w:r w:rsidR="005F7C26">
        <w:rPr>
          <w:rFonts w:hint="eastAsia"/>
          <w:color w:val="000000" w:themeColor="text1"/>
        </w:rPr>
        <w:t>在两个</w:t>
      </w:r>
      <w:r w:rsidR="00041CB6">
        <w:rPr>
          <w:rFonts w:hint="eastAsia"/>
          <w:color w:val="000000" w:themeColor="text1"/>
        </w:rPr>
        <w:t>坐标系</w:t>
      </w:r>
      <w:r w:rsidR="0017615C">
        <w:rPr>
          <w:rFonts w:hint="eastAsia"/>
          <w:color w:val="000000" w:themeColor="text1"/>
        </w:rPr>
        <w:t>之间的</w:t>
      </w:r>
      <w:r w:rsidR="005F7C26">
        <w:rPr>
          <w:rFonts w:hint="eastAsia"/>
          <w:color w:val="000000" w:themeColor="text1"/>
        </w:rPr>
        <w:t>建立</w:t>
      </w:r>
      <w:r w:rsidR="00041CB6">
        <w:rPr>
          <w:rFonts w:hint="eastAsia"/>
          <w:color w:val="000000" w:themeColor="text1"/>
        </w:rPr>
        <w:t>转换</w:t>
      </w:r>
      <w:r w:rsidR="005F7C26">
        <w:rPr>
          <w:rFonts w:hint="eastAsia"/>
          <w:color w:val="000000" w:themeColor="text1"/>
        </w:rPr>
        <w:t>关系</w:t>
      </w:r>
      <w:r w:rsidRPr="00C03530">
        <w:rPr>
          <w:rFonts w:hint="eastAsia"/>
          <w:color w:val="000000" w:themeColor="text1"/>
        </w:rPr>
        <w:t>。</w:t>
      </w:r>
    </w:p>
    <w:p w14:paraId="5698D465" w14:textId="1C1BB464" w:rsidR="00802A5A" w:rsidRDefault="00802A5A">
      <w:pPr>
        <w:pStyle w:val="afffc"/>
        <w:rPr>
          <w:color w:val="000000" w:themeColor="text1"/>
        </w:rPr>
      </w:pPr>
      <w:r>
        <w:rPr>
          <w:rFonts w:hint="eastAsia"/>
          <w:color w:val="000000" w:themeColor="text1"/>
        </w:rPr>
        <w:t>航图数据宜</w:t>
      </w:r>
      <w:r w:rsidR="00E009B2">
        <w:rPr>
          <w:rFonts w:hint="eastAsia"/>
          <w:color w:val="000000" w:themeColor="text1"/>
        </w:rPr>
        <w:t>参考</w:t>
      </w:r>
      <w:r w:rsidR="00B170F7" w:rsidRPr="00B170F7">
        <w:rPr>
          <w:rFonts w:hint="eastAsia"/>
          <w:color w:val="000000" w:themeColor="text1"/>
        </w:rPr>
        <w:t>ICAO《国际民用航空公约》附件4</w:t>
      </w:r>
      <w:r w:rsidR="00CE1772">
        <w:rPr>
          <w:rFonts w:hint="eastAsia"/>
          <w:color w:val="000000" w:themeColor="text1"/>
        </w:rPr>
        <w:t>中</w:t>
      </w:r>
      <w:r w:rsidR="008C335D">
        <w:rPr>
          <w:rFonts w:hint="eastAsia"/>
          <w:color w:val="000000" w:themeColor="text1"/>
        </w:rPr>
        <w:t>2</w:t>
      </w:r>
      <w:r w:rsidR="008C335D">
        <w:rPr>
          <w:color w:val="000000" w:themeColor="text1"/>
        </w:rPr>
        <w:t>.18.1</w:t>
      </w:r>
      <w:r w:rsidR="008C335D">
        <w:rPr>
          <w:rFonts w:hint="eastAsia"/>
          <w:color w:val="000000" w:themeColor="text1"/>
        </w:rPr>
        <w:t>中的</w:t>
      </w:r>
      <w:r w:rsidR="00CE1772">
        <w:rPr>
          <w:rFonts w:hint="eastAsia"/>
          <w:color w:val="000000" w:themeColor="text1"/>
        </w:rPr>
        <w:t>规定</w:t>
      </w:r>
      <w:r w:rsidR="00E009B2">
        <w:rPr>
          <w:rFonts w:hint="eastAsia"/>
          <w:color w:val="000000" w:themeColor="text1"/>
        </w:rPr>
        <w:t>，</w:t>
      </w:r>
      <w:r w:rsidR="00C339BB">
        <w:rPr>
          <w:rFonts w:hint="eastAsia"/>
          <w:color w:val="000000" w:themeColor="text1"/>
        </w:rPr>
        <w:t>宜</w:t>
      </w:r>
      <w:r w:rsidR="00E009B2">
        <w:rPr>
          <w:rFonts w:hint="eastAsia"/>
          <w:color w:val="000000" w:themeColor="text1"/>
        </w:rPr>
        <w:t>采用</w:t>
      </w:r>
      <w:r w:rsidR="003F0A01" w:rsidRPr="003F0A01">
        <w:rPr>
          <w:color w:val="000000" w:themeColor="text1"/>
        </w:rPr>
        <w:t>WGS-84</w:t>
      </w:r>
      <w:r>
        <w:rPr>
          <w:rFonts w:hint="eastAsia"/>
          <w:color w:val="000000" w:themeColor="text1"/>
        </w:rPr>
        <w:t>坐标系。</w:t>
      </w:r>
    </w:p>
    <w:p w14:paraId="73612D07" w14:textId="61D19E4C" w:rsidR="003F0A01" w:rsidRDefault="00D323B2">
      <w:pPr>
        <w:pStyle w:val="afffc"/>
        <w:rPr>
          <w:color w:val="000000" w:themeColor="text1"/>
        </w:rPr>
      </w:pPr>
      <w:r w:rsidRPr="00C03530">
        <w:rPr>
          <w:rFonts w:hint="eastAsia"/>
          <w:color w:val="000000" w:themeColor="text1"/>
        </w:rPr>
        <w:t>CGCS2000</w:t>
      </w:r>
      <w:r>
        <w:rPr>
          <w:rFonts w:hint="eastAsia"/>
          <w:color w:val="000000" w:themeColor="text1"/>
        </w:rPr>
        <w:t>坐标系</w:t>
      </w:r>
      <w:r w:rsidR="00130B16">
        <w:rPr>
          <w:rFonts w:hint="eastAsia"/>
          <w:color w:val="000000" w:themeColor="text1"/>
        </w:rPr>
        <w:t>数据</w:t>
      </w:r>
      <w:r>
        <w:rPr>
          <w:rFonts w:hint="eastAsia"/>
          <w:color w:val="000000" w:themeColor="text1"/>
        </w:rPr>
        <w:t>与W</w:t>
      </w:r>
      <w:r>
        <w:rPr>
          <w:color w:val="000000" w:themeColor="text1"/>
        </w:rPr>
        <w:t>GS-84</w:t>
      </w:r>
      <w:r>
        <w:rPr>
          <w:rFonts w:hint="eastAsia"/>
          <w:color w:val="000000" w:themeColor="text1"/>
        </w:rPr>
        <w:t>坐标系</w:t>
      </w:r>
      <w:r w:rsidR="00130B16">
        <w:rPr>
          <w:rFonts w:hint="eastAsia"/>
          <w:color w:val="000000" w:themeColor="text1"/>
        </w:rPr>
        <w:t>数据需要对接时，</w:t>
      </w:r>
      <w:r w:rsidR="00C343FB">
        <w:rPr>
          <w:rFonts w:hint="eastAsia"/>
          <w:color w:val="000000" w:themeColor="text1"/>
        </w:rPr>
        <w:t>宜按实际应用对数据进行归算，数据</w:t>
      </w:r>
      <w:proofErr w:type="gramStart"/>
      <w:r w:rsidR="00C343FB">
        <w:rPr>
          <w:rFonts w:hint="eastAsia"/>
          <w:color w:val="000000" w:themeColor="text1"/>
        </w:rPr>
        <w:t>归算</w:t>
      </w:r>
      <w:r w:rsidR="005F411B">
        <w:rPr>
          <w:rFonts w:hint="eastAsia"/>
          <w:color w:val="000000" w:themeColor="text1"/>
        </w:rPr>
        <w:t>宜</w:t>
      </w:r>
      <w:proofErr w:type="gramEnd"/>
      <w:r w:rsidR="005F411B">
        <w:rPr>
          <w:rFonts w:hint="eastAsia"/>
          <w:color w:val="000000" w:themeColor="text1"/>
        </w:rPr>
        <w:t>参考</w:t>
      </w:r>
      <w:r w:rsidR="00130B16">
        <w:rPr>
          <w:rFonts w:hint="eastAsia"/>
          <w:color w:val="000000" w:themeColor="text1"/>
        </w:rPr>
        <w:t>如下原则：</w:t>
      </w:r>
    </w:p>
    <w:p w14:paraId="4D346DCC" w14:textId="091F0AEB" w:rsidR="00130B16" w:rsidRDefault="00161A21" w:rsidP="00250F99">
      <w:pPr>
        <w:pStyle w:val="ab"/>
      </w:pPr>
      <w:proofErr w:type="gramStart"/>
      <w:r>
        <w:rPr>
          <w:rFonts w:hint="eastAsia"/>
        </w:rPr>
        <w:t>分米级</w:t>
      </w:r>
      <w:proofErr w:type="gramEnd"/>
      <w:r>
        <w:rPr>
          <w:rFonts w:hint="eastAsia"/>
        </w:rPr>
        <w:t>及低于1</w:t>
      </w:r>
      <w:r>
        <w:t>0</w:t>
      </w:r>
      <w:r>
        <w:rPr>
          <w:rFonts w:hint="eastAsia"/>
        </w:rPr>
        <w:t>cm的W</w:t>
      </w:r>
      <w:r>
        <w:t>GS-84</w:t>
      </w:r>
      <w:r>
        <w:rPr>
          <w:rFonts w:hint="eastAsia"/>
        </w:rPr>
        <w:t>控制点坐标视同2</w:t>
      </w:r>
      <w:r>
        <w:t>000</w:t>
      </w:r>
      <w:r>
        <w:rPr>
          <w:rFonts w:hint="eastAsia"/>
        </w:rPr>
        <w:t>国家大地坐标系，不必归算</w:t>
      </w:r>
      <w:r w:rsidR="007354E2">
        <w:rPr>
          <w:rFonts w:hint="eastAsia"/>
        </w:rPr>
        <w:t>；</w:t>
      </w:r>
    </w:p>
    <w:p w14:paraId="53C4086D" w14:textId="269A0AAE" w:rsidR="00161A21" w:rsidRPr="00250F99" w:rsidRDefault="00161A21" w:rsidP="00250F99">
      <w:pPr>
        <w:pStyle w:val="ab"/>
      </w:pPr>
      <w:r>
        <w:rPr>
          <w:rFonts w:hint="eastAsia"/>
        </w:rPr>
        <w:t>要求W</w:t>
      </w:r>
      <w:r>
        <w:t>GS-84</w:t>
      </w:r>
      <w:r>
        <w:rPr>
          <w:rFonts w:hint="eastAsia"/>
        </w:rPr>
        <w:t>控制点坐标精度优于1</w:t>
      </w:r>
      <w:r>
        <w:t>0</w:t>
      </w:r>
      <w:r>
        <w:rPr>
          <w:rFonts w:hint="eastAsia"/>
        </w:rPr>
        <w:t>cm时，</w:t>
      </w:r>
      <w:r w:rsidR="00890ECD">
        <w:rPr>
          <w:rFonts w:hint="eastAsia"/>
        </w:rPr>
        <w:t>宜根据C</w:t>
      </w:r>
      <w:r w:rsidR="00890ECD">
        <w:t>H/T 2014-2016</w:t>
      </w:r>
      <w:r w:rsidR="00890ECD">
        <w:rPr>
          <w:rFonts w:hint="eastAsia"/>
        </w:rPr>
        <w:t>中5</w:t>
      </w:r>
      <w:r w:rsidR="00890ECD">
        <w:t>.3.1</w:t>
      </w:r>
      <w:r w:rsidR="00890ECD">
        <w:rPr>
          <w:rFonts w:hint="eastAsia"/>
        </w:rPr>
        <w:t>的要求进行归算。</w:t>
      </w:r>
    </w:p>
    <w:p w14:paraId="71B08834" w14:textId="78466093" w:rsidR="00325CFA" w:rsidRPr="00C03530" w:rsidRDefault="001242FC">
      <w:pPr>
        <w:pStyle w:val="a3"/>
        <w:spacing w:before="156" w:after="156"/>
        <w:rPr>
          <w:color w:val="000000" w:themeColor="text1"/>
        </w:rPr>
      </w:pPr>
      <w:r>
        <w:rPr>
          <w:rFonts w:hint="eastAsia"/>
          <w:color w:val="000000" w:themeColor="text1"/>
        </w:rPr>
        <w:t>垂直参考</w:t>
      </w:r>
      <w:r w:rsidR="002838A4" w:rsidRPr="00C03530">
        <w:rPr>
          <w:rFonts w:hint="eastAsia"/>
          <w:color w:val="000000" w:themeColor="text1"/>
        </w:rPr>
        <w:t>系</w:t>
      </w:r>
    </w:p>
    <w:p w14:paraId="1C6625E8" w14:textId="2B6E150F" w:rsidR="00325CFA" w:rsidRDefault="002838A4">
      <w:pPr>
        <w:pStyle w:val="afffc"/>
        <w:rPr>
          <w:color w:val="000000" w:themeColor="text1"/>
        </w:rPr>
      </w:pPr>
      <w:r w:rsidRPr="00C03530">
        <w:rPr>
          <w:rFonts w:hint="eastAsia"/>
          <w:color w:val="000000" w:themeColor="text1"/>
        </w:rPr>
        <w:t>机场地理信息</w:t>
      </w:r>
      <w:r w:rsidR="006A477A">
        <w:rPr>
          <w:rFonts w:hint="eastAsia"/>
          <w:color w:val="000000" w:themeColor="text1"/>
        </w:rPr>
        <w:t>平台</w:t>
      </w:r>
      <w:r w:rsidRPr="00C03530">
        <w:rPr>
          <w:rFonts w:hint="eastAsia"/>
          <w:color w:val="000000" w:themeColor="text1"/>
        </w:rPr>
        <w:t>空间数据的高程系采用85国家高程基准。</w:t>
      </w:r>
    </w:p>
    <w:p w14:paraId="3DCAC447" w14:textId="541779DE" w:rsidR="001242FC" w:rsidRPr="00C03530" w:rsidRDefault="005B6B91">
      <w:pPr>
        <w:pStyle w:val="afffc"/>
        <w:rPr>
          <w:color w:val="000000" w:themeColor="text1"/>
        </w:rPr>
      </w:pPr>
      <w:r>
        <w:rPr>
          <w:rFonts w:hint="eastAsia"/>
          <w:color w:val="000000" w:themeColor="text1"/>
        </w:rPr>
        <w:t>航图数据的垂直参考系宜采用</w:t>
      </w:r>
      <w:r w:rsidR="00101F40" w:rsidRPr="00101F40">
        <w:rPr>
          <w:color w:val="000000" w:themeColor="text1"/>
        </w:rPr>
        <w:t>MH/T 4019-2012</w:t>
      </w:r>
      <w:r>
        <w:rPr>
          <w:rFonts w:hint="eastAsia"/>
          <w:color w:val="000000" w:themeColor="text1"/>
        </w:rPr>
        <w:t>中</w:t>
      </w:r>
      <w:r w:rsidR="00101F40">
        <w:rPr>
          <w:color w:val="000000" w:themeColor="text1"/>
        </w:rPr>
        <w:t>4.</w:t>
      </w:r>
      <w:r w:rsidR="00F27EC6">
        <w:rPr>
          <w:color w:val="000000" w:themeColor="text1"/>
        </w:rPr>
        <w:t>2</w:t>
      </w:r>
      <w:r w:rsidR="00101F40">
        <w:rPr>
          <w:color w:val="000000" w:themeColor="text1"/>
        </w:rPr>
        <w:t>.1</w:t>
      </w:r>
      <w:r>
        <w:rPr>
          <w:rFonts w:hint="eastAsia"/>
          <w:color w:val="000000" w:themeColor="text1"/>
        </w:rPr>
        <w:t>的规定。</w:t>
      </w:r>
    </w:p>
    <w:p w14:paraId="0BECD62A" w14:textId="4EA177C9" w:rsidR="006E092B" w:rsidRDefault="006E092B">
      <w:pPr>
        <w:pStyle w:val="a3"/>
        <w:spacing w:before="156" w:after="156"/>
        <w:rPr>
          <w:color w:val="000000" w:themeColor="text1"/>
        </w:rPr>
      </w:pPr>
      <w:r>
        <w:rPr>
          <w:rFonts w:hint="eastAsia"/>
          <w:color w:val="000000" w:themeColor="text1"/>
        </w:rPr>
        <w:t>时间参考</w:t>
      </w:r>
    </w:p>
    <w:p w14:paraId="58FD5410" w14:textId="7AED01A3" w:rsidR="006E092B" w:rsidRDefault="006E092B" w:rsidP="00250F99">
      <w:pPr>
        <w:pStyle w:val="afffc"/>
        <w:rPr>
          <w:color w:val="000000" w:themeColor="text1"/>
        </w:rPr>
      </w:pPr>
      <w:r w:rsidRPr="00C03530">
        <w:rPr>
          <w:rFonts w:hint="eastAsia"/>
          <w:color w:val="000000" w:themeColor="text1"/>
        </w:rPr>
        <w:t>机场地理信息</w:t>
      </w:r>
      <w:r w:rsidR="006A477A">
        <w:rPr>
          <w:rFonts w:hint="eastAsia"/>
          <w:color w:val="000000" w:themeColor="text1"/>
        </w:rPr>
        <w:t>平台的时间参考</w:t>
      </w:r>
      <w:r w:rsidR="006A477A" w:rsidRPr="006A477A">
        <w:rPr>
          <w:rFonts w:hint="eastAsia"/>
          <w:color w:val="000000" w:themeColor="text1"/>
        </w:rPr>
        <w:t>日期</w:t>
      </w:r>
      <w:r w:rsidR="006A477A">
        <w:rPr>
          <w:rFonts w:hint="eastAsia"/>
          <w:color w:val="000000" w:themeColor="text1"/>
        </w:rPr>
        <w:t>宜采用</w:t>
      </w:r>
      <w:r w:rsidR="006A477A" w:rsidRPr="006A477A">
        <w:rPr>
          <w:rFonts w:hint="eastAsia"/>
          <w:color w:val="000000" w:themeColor="text1"/>
        </w:rPr>
        <w:t>公历纪元，时间采用北京时间。</w:t>
      </w:r>
    </w:p>
    <w:p w14:paraId="7164C35F" w14:textId="65021423" w:rsidR="006A477A" w:rsidRPr="006E092B" w:rsidRDefault="006A477A" w:rsidP="00250F99">
      <w:pPr>
        <w:pStyle w:val="afffc"/>
        <w:rPr>
          <w:color w:val="000000" w:themeColor="text1"/>
        </w:rPr>
      </w:pPr>
      <w:r>
        <w:rPr>
          <w:rFonts w:hint="eastAsia"/>
          <w:color w:val="000000" w:themeColor="text1"/>
        </w:rPr>
        <w:t>航图数据的时间参考宜采用</w:t>
      </w:r>
      <w:r w:rsidR="00506677" w:rsidRPr="00B170F7">
        <w:rPr>
          <w:rFonts w:hint="eastAsia"/>
          <w:color w:val="000000" w:themeColor="text1"/>
        </w:rPr>
        <w:t>ICAO《国际民用航空公约》附件4</w:t>
      </w:r>
      <w:r>
        <w:rPr>
          <w:rFonts w:hint="eastAsia"/>
          <w:color w:val="000000" w:themeColor="text1"/>
        </w:rPr>
        <w:t>中</w:t>
      </w:r>
      <w:r w:rsidR="00F27EC6">
        <w:rPr>
          <w:rFonts w:hint="eastAsia"/>
          <w:color w:val="000000" w:themeColor="text1"/>
        </w:rPr>
        <w:t>2</w:t>
      </w:r>
      <w:r w:rsidR="00F27EC6">
        <w:rPr>
          <w:color w:val="000000" w:themeColor="text1"/>
        </w:rPr>
        <w:t>.18.3</w:t>
      </w:r>
      <w:r>
        <w:rPr>
          <w:rFonts w:hint="eastAsia"/>
          <w:color w:val="000000" w:themeColor="text1"/>
        </w:rPr>
        <w:t>的规定。</w:t>
      </w:r>
    </w:p>
    <w:p w14:paraId="15C9083B" w14:textId="7819AC1D" w:rsidR="00325CFA" w:rsidRPr="00C03530" w:rsidRDefault="002838A4">
      <w:pPr>
        <w:pStyle w:val="a3"/>
        <w:spacing w:before="156" w:after="156"/>
        <w:rPr>
          <w:color w:val="000000" w:themeColor="text1"/>
        </w:rPr>
      </w:pPr>
      <w:r w:rsidRPr="00C03530">
        <w:rPr>
          <w:rFonts w:hint="eastAsia"/>
          <w:color w:val="000000" w:themeColor="text1"/>
        </w:rPr>
        <w:t>地图投影</w:t>
      </w:r>
    </w:p>
    <w:p w14:paraId="5C4D75D5" w14:textId="2498A12C" w:rsidR="00325CFA" w:rsidRPr="00C03530" w:rsidRDefault="002838A4">
      <w:pPr>
        <w:pStyle w:val="afffc"/>
        <w:rPr>
          <w:color w:val="000000" w:themeColor="text1"/>
        </w:rPr>
      </w:pPr>
      <w:r w:rsidRPr="00C03530">
        <w:rPr>
          <w:rFonts w:hint="eastAsia"/>
          <w:color w:val="000000" w:themeColor="text1"/>
        </w:rPr>
        <w:t>机场地理信息</w:t>
      </w:r>
      <w:r w:rsidR="00605242">
        <w:rPr>
          <w:rFonts w:hint="eastAsia"/>
          <w:color w:val="000000" w:themeColor="text1"/>
        </w:rPr>
        <w:t>平台</w:t>
      </w:r>
      <w:r w:rsidRPr="00C03530">
        <w:rPr>
          <w:rFonts w:hint="eastAsia"/>
          <w:color w:val="000000" w:themeColor="text1"/>
        </w:rPr>
        <w:t>中所使用的地图</w:t>
      </w:r>
      <w:r w:rsidR="00B52894">
        <w:rPr>
          <w:rFonts w:hint="eastAsia"/>
          <w:color w:val="000000" w:themeColor="text1"/>
        </w:rPr>
        <w:t>宜</w:t>
      </w:r>
      <w:r w:rsidRPr="00C03530">
        <w:rPr>
          <w:rFonts w:hint="eastAsia"/>
          <w:color w:val="000000" w:themeColor="text1"/>
        </w:rPr>
        <w:t>采用正形投影，比例尺小于等于1</w:t>
      </w:r>
      <w:r w:rsidR="007B62F8">
        <w:rPr>
          <w:rFonts w:hint="eastAsia"/>
          <w:color w:val="000000" w:themeColor="text1"/>
        </w:rPr>
        <w:t>:</w:t>
      </w:r>
      <w:r w:rsidRPr="00C03530">
        <w:rPr>
          <w:rFonts w:hint="eastAsia"/>
          <w:color w:val="000000" w:themeColor="text1"/>
        </w:rPr>
        <w:t>100万的地图宜采用UTM 横轴墨卡托投影，比例尺大于1</w:t>
      </w:r>
      <w:r w:rsidR="007B62F8">
        <w:rPr>
          <w:rFonts w:hint="eastAsia"/>
          <w:color w:val="000000" w:themeColor="text1"/>
        </w:rPr>
        <w:t>:</w:t>
      </w:r>
      <w:r w:rsidRPr="00C03530">
        <w:rPr>
          <w:rFonts w:hint="eastAsia"/>
          <w:color w:val="000000" w:themeColor="text1"/>
        </w:rPr>
        <w:t>100万的地图宜采用高斯3度带投影。</w:t>
      </w:r>
    </w:p>
    <w:p w14:paraId="22AE4146" w14:textId="00692545" w:rsidR="00325CFA" w:rsidRPr="00C03530" w:rsidRDefault="002838A4">
      <w:pPr>
        <w:pStyle w:val="afffc"/>
        <w:rPr>
          <w:color w:val="000000" w:themeColor="text1"/>
        </w:rPr>
      </w:pPr>
      <w:r w:rsidRPr="00C03530">
        <w:rPr>
          <w:rFonts w:hint="eastAsia"/>
          <w:color w:val="000000" w:themeColor="text1"/>
        </w:rPr>
        <w:t>航路图地理信息地图宜采用兰伯特圆锥投影</w:t>
      </w:r>
      <w:r w:rsidR="00D50C7D">
        <w:rPr>
          <w:rFonts w:hint="eastAsia"/>
          <w:color w:val="000000" w:themeColor="text1"/>
        </w:rPr>
        <w:t>，其他航图的地图投影宜参考</w:t>
      </w:r>
      <w:r w:rsidR="00D50C7D" w:rsidRPr="00D50C7D">
        <w:rPr>
          <w:color w:val="000000" w:themeColor="text1"/>
        </w:rPr>
        <w:t>MH/T 4019-2012</w:t>
      </w:r>
      <w:r w:rsidR="00D50C7D">
        <w:rPr>
          <w:rFonts w:hint="eastAsia"/>
          <w:color w:val="000000" w:themeColor="text1"/>
        </w:rPr>
        <w:t>中的规定</w:t>
      </w:r>
      <w:r w:rsidRPr="00C03530">
        <w:rPr>
          <w:rFonts w:hint="eastAsia"/>
          <w:color w:val="000000" w:themeColor="text1"/>
        </w:rPr>
        <w:t>。</w:t>
      </w:r>
    </w:p>
    <w:p w14:paraId="120AEC8E" w14:textId="77777777" w:rsidR="00325CFA" w:rsidRPr="00C03530" w:rsidRDefault="002838A4">
      <w:pPr>
        <w:pStyle w:val="afffc"/>
        <w:rPr>
          <w:color w:val="000000" w:themeColor="text1"/>
        </w:rPr>
      </w:pPr>
      <w:r w:rsidRPr="00C03530">
        <w:rPr>
          <w:rFonts w:hint="eastAsia"/>
          <w:color w:val="000000" w:themeColor="text1"/>
        </w:rPr>
        <w:t>飞行区地理信息室外数据和室内数据主要采用高斯3度带投影，其所在的投影带中央子午线一般采用标准子午线，但当机场偏离标准子午线过远时，宜采用最近子午线或对机场变形最小的子午线</w:t>
      </w:r>
      <w:proofErr w:type="gramStart"/>
      <w:r w:rsidRPr="00C03530">
        <w:rPr>
          <w:rFonts w:hint="eastAsia"/>
          <w:color w:val="000000" w:themeColor="text1"/>
        </w:rPr>
        <w:t>做为</w:t>
      </w:r>
      <w:proofErr w:type="gramEnd"/>
      <w:r w:rsidRPr="00C03530">
        <w:rPr>
          <w:rFonts w:hint="eastAsia"/>
          <w:color w:val="000000" w:themeColor="text1"/>
        </w:rPr>
        <w:t>中央经线。</w:t>
      </w:r>
    </w:p>
    <w:p w14:paraId="4821BA0F" w14:textId="77777777" w:rsidR="00325CFA" w:rsidRPr="00C03530" w:rsidRDefault="002838A4">
      <w:pPr>
        <w:pStyle w:val="afffc"/>
        <w:rPr>
          <w:color w:val="000000" w:themeColor="text1"/>
        </w:rPr>
      </w:pPr>
      <w:r w:rsidRPr="00C03530">
        <w:rPr>
          <w:rFonts w:hint="eastAsia"/>
          <w:color w:val="000000" w:themeColor="text1"/>
        </w:rPr>
        <w:t>确有必要时亦可采用1.5度分带。</w:t>
      </w:r>
    </w:p>
    <w:p w14:paraId="50EBAD50" w14:textId="77777777" w:rsidR="00325CFA" w:rsidRPr="00C03530" w:rsidRDefault="002838A4">
      <w:pPr>
        <w:pStyle w:val="a2"/>
        <w:spacing w:before="156" w:after="156"/>
        <w:rPr>
          <w:color w:val="000000" w:themeColor="text1"/>
        </w:rPr>
      </w:pPr>
      <w:r w:rsidRPr="00C03530">
        <w:rPr>
          <w:rFonts w:hint="eastAsia"/>
          <w:color w:val="000000" w:themeColor="text1"/>
        </w:rPr>
        <w:lastRenderedPageBreak/>
        <w:t>数据加工</w:t>
      </w:r>
    </w:p>
    <w:p w14:paraId="7C64A40F" w14:textId="77777777" w:rsidR="00325CFA" w:rsidRPr="00C03530" w:rsidRDefault="002838A4">
      <w:pPr>
        <w:pStyle w:val="a3"/>
        <w:spacing w:before="156" w:after="156"/>
        <w:rPr>
          <w:color w:val="000000" w:themeColor="text1"/>
        </w:rPr>
      </w:pPr>
      <w:r w:rsidRPr="00C03530">
        <w:rPr>
          <w:rFonts w:hint="eastAsia"/>
          <w:color w:val="000000" w:themeColor="text1"/>
        </w:rPr>
        <w:t>数据分层</w:t>
      </w:r>
    </w:p>
    <w:p w14:paraId="3BF6D706" w14:textId="720CE3D5" w:rsidR="00325CFA" w:rsidRPr="00C03530" w:rsidRDefault="00BA3093">
      <w:pPr>
        <w:pStyle w:val="afffc"/>
        <w:rPr>
          <w:color w:val="000000" w:themeColor="text1"/>
        </w:rPr>
      </w:pPr>
      <w:r>
        <w:rPr>
          <w:rFonts w:hint="eastAsia"/>
          <w:color w:val="000000" w:themeColor="text1"/>
        </w:rPr>
        <w:t>宜</w:t>
      </w:r>
      <w:r w:rsidR="002838A4" w:rsidRPr="00C03530">
        <w:rPr>
          <w:rFonts w:hint="eastAsia"/>
          <w:color w:val="000000" w:themeColor="text1"/>
        </w:rPr>
        <w:t>根据需要对数据进行分层，分层及命名宜</w:t>
      </w:r>
      <w:r w:rsidR="00F00D22">
        <w:rPr>
          <w:rFonts w:hint="eastAsia"/>
          <w:color w:val="000000" w:themeColor="text1"/>
        </w:rPr>
        <w:t>参考</w:t>
      </w:r>
      <w:r w:rsidR="00F062C7">
        <w:rPr>
          <w:color w:val="000000" w:themeColor="text1"/>
        </w:rPr>
        <w:t>8</w:t>
      </w:r>
      <w:r w:rsidR="002838A4" w:rsidRPr="00C03530">
        <w:rPr>
          <w:rFonts w:hint="eastAsia"/>
          <w:color w:val="000000" w:themeColor="text1"/>
        </w:rPr>
        <w:t>.</w:t>
      </w:r>
      <w:r w:rsidR="00B63A67">
        <w:rPr>
          <w:color w:val="000000" w:themeColor="text1"/>
        </w:rPr>
        <w:t>5</w:t>
      </w:r>
      <w:r w:rsidR="002838A4" w:rsidRPr="00C03530">
        <w:rPr>
          <w:rFonts w:hint="eastAsia"/>
          <w:color w:val="000000" w:themeColor="text1"/>
        </w:rPr>
        <w:t>.4的分层及命名。</w:t>
      </w:r>
    </w:p>
    <w:p w14:paraId="07A3D986" w14:textId="77777777" w:rsidR="00325CFA" w:rsidRPr="00C03530" w:rsidRDefault="002838A4">
      <w:pPr>
        <w:pStyle w:val="a3"/>
        <w:spacing w:before="156" w:after="156"/>
        <w:rPr>
          <w:color w:val="000000" w:themeColor="text1"/>
        </w:rPr>
      </w:pPr>
      <w:r w:rsidRPr="00C03530">
        <w:rPr>
          <w:rFonts w:hint="eastAsia"/>
          <w:color w:val="000000" w:themeColor="text1"/>
        </w:rPr>
        <w:t>数据变换</w:t>
      </w:r>
    </w:p>
    <w:p w14:paraId="33DCA313" w14:textId="12F1B588" w:rsidR="00325CFA" w:rsidRPr="00C03530" w:rsidRDefault="00BA3093">
      <w:pPr>
        <w:pStyle w:val="afffc"/>
        <w:rPr>
          <w:color w:val="000000" w:themeColor="text1"/>
        </w:rPr>
      </w:pPr>
      <w:r>
        <w:rPr>
          <w:rFonts w:hint="eastAsia"/>
          <w:color w:val="000000" w:themeColor="text1"/>
        </w:rPr>
        <w:t>宜</w:t>
      </w:r>
      <w:r w:rsidR="002838A4" w:rsidRPr="00C03530">
        <w:rPr>
          <w:rFonts w:hint="eastAsia"/>
          <w:color w:val="000000" w:themeColor="text1"/>
        </w:rPr>
        <w:t>将各种不同来源的数据格式转换为</w:t>
      </w:r>
      <w:r w:rsidR="008468C8">
        <w:rPr>
          <w:rFonts w:hint="eastAsia"/>
          <w:color w:val="000000" w:themeColor="text1"/>
        </w:rPr>
        <w:t>平台</w:t>
      </w:r>
      <w:r w:rsidR="002838A4" w:rsidRPr="00C03530">
        <w:rPr>
          <w:rFonts w:hint="eastAsia"/>
          <w:color w:val="000000" w:themeColor="text1"/>
        </w:rPr>
        <w:t>要求的格式。</w:t>
      </w:r>
    </w:p>
    <w:p w14:paraId="3268EEFD" w14:textId="62498912" w:rsidR="00325CFA" w:rsidRPr="00C03530" w:rsidRDefault="00BA3093">
      <w:pPr>
        <w:pStyle w:val="afffc"/>
        <w:rPr>
          <w:color w:val="000000" w:themeColor="text1"/>
        </w:rPr>
      </w:pPr>
      <w:r>
        <w:rPr>
          <w:rFonts w:hint="eastAsia"/>
          <w:color w:val="000000" w:themeColor="text1"/>
        </w:rPr>
        <w:t>宜</w:t>
      </w:r>
      <w:r w:rsidR="002838A4" w:rsidRPr="00C03530">
        <w:rPr>
          <w:rFonts w:hint="eastAsia"/>
          <w:color w:val="000000" w:themeColor="text1"/>
        </w:rPr>
        <w:t>将各种不同来源的数据坐标系转换为</w:t>
      </w:r>
      <w:r w:rsidR="00F062C7">
        <w:rPr>
          <w:color w:val="000000" w:themeColor="text1"/>
        </w:rPr>
        <w:t>8</w:t>
      </w:r>
      <w:r w:rsidR="002838A4" w:rsidRPr="00C03530">
        <w:rPr>
          <w:rFonts w:hint="eastAsia"/>
          <w:color w:val="000000" w:themeColor="text1"/>
        </w:rPr>
        <w:t>.</w:t>
      </w:r>
      <w:r w:rsidR="00B63A67">
        <w:rPr>
          <w:color w:val="000000" w:themeColor="text1"/>
        </w:rPr>
        <w:t>3</w:t>
      </w:r>
      <w:r w:rsidR="002838A4" w:rsidRPr="00C03530">
        <w:rPr>
          <w:rFonts w:hint="eastAsia"/>
          <w:color w:val="000000" w:themeColor="text1"/>
        </w:rPr>
        <w:t>定位参考系中要求的坐标</w:t>
      </w:r>
      <w:r w:rsidR="007B62F8">
        <w:rPr>
          <w:rFonts w:hint="eastAsia"/>
          <w:color w:val="000000" w:themeColor="text1"/>
        </w:rPr>
        <w:t>系</w:t>
      </w:r>
      <w:r w:rsidR="002838A4" w:rsidRPr="00C03530">
        <w:rPr>
          <w:rFonts w:hint="eastAsia"/>
          <w:color w:val="000000" w:themeColor="text1"/>
        </w:rPr>
        <w:t>及投影。</w:t>
      </w:r>
    </w:p>
    <w:p w14:paraId="7EA526A4" w14:textId="77777777" w:rsidR="00325CFA" w:rsidRPr="00C03530" w:rsidRDefault="002838A4">
      <w:pPr>
        <w:pStyle w:val="a3"/>
        <w:spacing w:before="156" w:after="156"/>
        <w:rPr>
          <w:color w:val="000000" w:themeColor="text1"/>
        </w:rPr>
      </w:pPr>
      <w:r w:rsidRPr="00C03530">
        <w:rPr>
          <w:rFonts w:hint="eastAsia"/>
          <w:color w:val="000000" w:themeColor="text1"/>
        </w:rPr>
        <w:t>数据存储与格式</w:t>
      </w:r>
    </w:p>
    <w:p w14:paraId="20C84D67" w14:textId="3FE5EA7E" w:rsidR="00325CFA" w:rsidRPr="00C03530" w:rsidRDefault="002838A4">
      <w:pPr>
        <w:pStyle w:val="afffc"/>
        <w:rPr>
          <w:color w:val="000000" w:themeColor="text1"/>
        </w:rPr>
      </w:pPr>
      <w:r w:rsidRPr="00C03530">
        <w:rPr>
          <w:rFonts w:hint="eastAsia"/>
          <w:color w:val="000000" w:themeColor="text1"/>
        </w:rPr>
        <w:t>机场地理信息数据的存储宜根据</w:t>
      </w:r>
      <w:r w:rsidR="008468C8">
        <w:rPr>
          <w:rFonts w:hint="eastAsia"/>
          <w:color w:val="000000" w:themeColor="text1"/>
        </w:rPr>
        <w:t>平台</w:t>
      </w:r>
      <w:r w:rsidRPr="00C03530">
        <w:rPr>
          <w:rFonts w:hint="eastAsia"/>
          <w:color w:val="000000" w:themeColor="text1"/>
        </w:rPr>
        <w:t>需求采用文件型与数据库型格式进行存储。</w:t>
      </w:r>
    </w:p>
    <w:p w14:paraId="3F4E2A94" w14:textId="3D8113BD" w:rsidR="00325CFA" w:rsidRPr="00C03530" w:rsidRDefault="002838A4">
      <w:pPr>
        <w:pStyle w:val="afffc"/>
        <w:rPr>
          <w:color w:val="000000" w:themeColor="text1"/>
        </w:rPr>
      </w:pPr>
      <w:r w:rsidRPr="00C03530">
        <w:rPr>
          <w:rFonts w:hint="eastAsia"/>
          <w:color w:val="000000" w:themeColor="text1"/>
        </w:rPr>
        <w:t>以文字形式存储的地址数据，宜转换为具有空间坐标的</w:t>
      </w:r>
      <w:proofErr w:type="gramStart"/>
      <w:r w:rsidRPr="00C03530">
        <w:rPr>
          <w:rFonts w:hint="eastAsia"/>
          <w:color w:val="000000" w:themeColor="text1"/>
        </w:rPr>
        <w:t>点数据</w:t>
      </w:r>
      <w:proofErr w:type="gramEnd"/>
      <w:r w:rsidRPr="00C03530">
        <w:rPr>
          <w:rFonts w:hint="eastAsia"/>
          <w:color w:val="000000" w:themeColor="text1"/>
        </w:rPr>
        <w:t>进行</w:t>
      </w:r>
      <w:r w:rsidR="00A61C21">
        <w:rPr>
          <w:rFonts w:hint="eastAsia"/>
          <w:color w:val="000000" w:themeColor="text1"/>
        </w:rPr>
        <w:t>可视化</w:t>
      </w:r>
      <w:r w:rsidRPr="00C03530">
        <w:rPr>
          <w:rFonts w:hint="eastAsia"/>
          <w:color w:val="000000" w:themeColor="text1"/>
        </w:rPr>
        <w:t>表达。</w:t>
      </w:r>
      <w:r w:rsidR="00A61C21">
        <w:rPr>
          <w:rFonts w:hint="eastAsia"/>
          <w:color w:val="000000" w:themeColor="text1"/>
        </w:rPr>
        <w:t>原始</w:t>
      </w:r>
      <w:r w:rsidR="00BA3093">
        <w:rPr>
          <w:rFonts w:hint="eastAsia"/>
          <w:color w:val="000000" w:themeColor="text1"/>
        </w:rPr>
        <w:t>文字信息形成</w:t>
      </w:r>
      <w:r w:rsidR="00217121">
        <w:rPr>
          <w:rFonts w:hint="eastAsia"/>
          <w:color w:val="000000" w:themeColor="text1"/>
        </w:rPr>
        <w:t>地名</w:t>
      </w:r>
      <w:r w:rsidR="00BA3093">
        <w:rPr>
          <w:rFonts w:hint="eastAsia"/>
          <w:color w:val="000000" w:themeColor="text1"/>
        </w:rPr>
        <w:t>地址数据</w:t>
      </w:r>
      <w:r w:rsidR="00A61C21">
        <w:rPr>
          <w:rFonts w:hint="eastAsia"/>
          <w:color w:val="000000" w:themeColor="text1"/>
        </w:rPr>
        <w:t>以属性或表</w:t>
      </w:r>
      <w:r w:rsidR="004F7EFC">
        <w:rPr>
          <w:rFonts w:hint="eastAsia"/>
          <w:color w:val="000000" w:themeColor="text1"/>
        </w:rPr>
        <w:t>单</w:t>
      </w:r>
      <w:r w:rsidR="00A61C21">
        <w:rPr>
          <w:rFonts w:hint="eastAsia"/>
          <w:color w:val="000000" w:themeColor="text1"/>
        </w:rPr>
        <w:t>形式存储</w:t>
      </w:r>
      <w:r w:rsidR="00BA3093">
        <w:rPr>
          <w:rFonts w:hint="eastAsia"/>
          <w:color w:val="000000" w:themeColor="text1"/>
        </w:rPr>
        <w:t>。</w:t>
      </w:r>
    </w:p>
    <w:p w14:paraId="34C45884" w14:textId="69C3A1D0" w:rsidR="00325CFA" w:rsidRPr="00C03530" w:rsidRDefault="002838A4">
      <w:pPr>
        <w:pStyle w:val="afffc"/>
        <w:rPr>
          <w:color w:val="000000" w:themeColor="text1"/>
        </w:rPr>
      </w:pPr>
      <w:r w:rsidRPr="00C03530">
        <w:rPr>
          <w:rFonts w:hint="eastAsia"/>
          <w:color w:val="000000" w:themeColor="text1"/>
        </w:rPr>
        <w:t>影像</w:t>
      </w:r>
      <w:r w:rsidR="00615268">
        <w:rPr>
          <w:rFonts w:hint="eastAsia"/>
          <w:color w:val="000000" w:themeColor="text1"/>
        </w:rPr>
        <w:t>、栅格</w:t>
      </w:r>
      <w:r w:rsidRPr="00C03530">
        <w:rPr>
          <w:rFonts w:hint="eastAsia"/>
          <w:color w:val="000000" w:themeColor="text1"/>
        </w:rPr>
        <w:t>数据宜采用与机场地理信息数据相同的坐标系进行存储。</w:t>
      </w:r>
    </w:p>
    <w:p w14:paraId="6B84973E" w14:textId="7261C4F4" w:rsidR="00325CFA" w:rsidRPr="00C03530" w:rsidRDefault="002838A4">
      <w:pPr>
        <w:pStyle w:val="afffc"/>
        <w:rPr>
          <w:color w:val="000000" w:themeColor="text1"/>
        </w:rPr>
      </w:pPr>
      <w:r w:rsidRPr="00C03530">
        <w:rPr>
          <w:rFonts w:hint="eastAsia"/>
          <w:color w:val="000000" w:themeColor="text1"/>
        </w:rPr>
        <w:t>数据格式</w:t>
      </w:r>
      <w:proofErr w:type="gramStart"/>
      <w:r w:rsidR="00F14BB2">
        <w:rPr>
          <w:rFonts w:hint="eastAsia"/>
          <w:color w:val="000000" w:themeColor="text1"/>
        </w:rPr>
        <w:t>宜</w:t>
      </w:r>
      <w:r w:rsidRPr="00C03530">
        <w:rPr>
          <w:rFonts w:hint="eastAsia"/>
          <w:color w:val="000000" w:themeColor="text1"/>
        </w:rPr>
        <w:t>支持</w:t>
      </w:r>
      <w:proofErr w:type="gramEnd"/>
      <w:r w:rsidRPr="00C03530">
        <w:rPr>
          <w:rFonts w:hint="eastAsia"/>
          <w:color w:val="000000" w:themeColor="text1"/>
        </w:rPr>
        <w:t>国家规定的地理信息数据的标准格式，并能满足GB/T</w:t>
      </w:r>
      <w:r w:rsidR="000B7B83" w:rsidRPr="00C03530">
        <w:rPr>
          <w:color w:val="000000" w:themeColor="text1"/>
        </w:rPr>
        <w:t xml:space="preserve"> </w:t>
      </w:r>
      <w:r w:rsidRPr="00C03530">
        <w:rPr>
          <w:rFonts w:hint="eastAsia"/>
          <w:color w:val="000000" w:themeColor="text1"/>
        </w:rPr>
        <w:t>17798的要求。</w:t>
      </w:r>
    </w:p>
    <w:p w14:paraId="46DF976D" w14:textId="6BB49AA2" w:rsidR="00216ECD" w:rsidRDefault="00216ECD">
      <w:pPr>
        <w:pStyle w:val="a3"/>
        <w:spacing w:before="156" w:after="156"/>
        <w:rPr>
          <w:color w:val="000000" w:themeColor="text1"/>
        </w:rPr>
      </w:pPr>
      <w:r>
        <w:rPr>
          <w:rFonts w:hint="eastAsia"/>
          <w:color w:val="000000" w:themeColor="text1"/>
        </w:rPr>
        <w:t>数据精度</w:t>
      </w:r>
    </w:p>
    <w:p w14:paraId="0A9D37AC" w14:textId="02A43A54" w:rsidR="00216ECD" w:rsidRDefault="00AF499B" w:rsidP="00216ECD">
      <w:pPr>
        <w:pStyle w:val="afffc"/>
        <w:rPr>
          <w:color w:val="000000" w:themeColor="text1"/>
        </w:rPr>
      </w:pPr>
      <w:r>
        <w:rPr>
          <w:rFonts w:hint="eastAsia"/>
          <w:color w:val="000000" w:themeColor="text1"/>
        </w:rPr>
        <w:t>机场地理信息数据的精度</w:t>
      </w:r>
      <w:proofErr w:type="gramStart"/>
      <w:r>
        <w:rPr>
          <w:rFonts w:hint="eastAsia"/>
          <w:color w:val="000000" w:themeColor="text1"/>
        </w:rPr>
        <w:t>宜符合</w:t>
      </w:r>
      <w:proofErr w:type="gramEnd"/>
      <w:r w:rsidR="002C5E18" w:rsidRPr="002C5E18">
        <w:rPr>
          <w:color w:val="000000" w:themeColor="text1"/>
        </w:rPr>
        <w:t>GB/T 17278-2009</w:t>
      </w:r>
      <w:r>
        <w:rPr>
          <w:rFonts w:hint="eastAsia"/>
          <w:color w:val="000000" w:themeColor="text1"/>
        </w:rPr>
        <w:t>的</w:t>
      </w:r>
      <w:r w:rsidRPr="00AF499B">
        <w:rPr>
          <w:rFonts w:hint="eastAsia"/>
          <w:color w:val="000000" w:themeColor="text1"/>
        </w:rPr>
        <w:t>要求</w:t>
      </w:r>
      <w:r>
        <w:rPr>
          <w:rFonts w:hint="eastAsia"/>
          <w:color w:val="000000" w:themeColor="text1"/>
        </w:rPr>
        <w:t>。</w:t>
      </w:r>
    </w:p>
    <w:p w14:paraId="715E638E" w14:textId="6E007C5D" w:rsidR="004A2B8D" w:rsidRDefault="004A2B8D" w:rsidP="00216ECD">
      <w:pPr>
        <w:pStyle w:val="afffc"/>
        <w:rPr>
          <w:color w:val="000000" w:themeColor="text1"/>
        </w:rPr>
      </w:pPr>
      <w:r>
        <w:rPr>
          <w:rFonts w:hint="eastAsia"/>
          <w:color w:val="000000" w:themeColor="text1"/>
        </w:rPr>
        <w:t>航图数据的精度</w:t>
      </w:r>
      <w:proofErr w:type="gramStart"/>
      <w:r>
        <w:rPr>
          <w:rFonts w:hint="eastAsia"/>
          <w:color w:val="000000" w:themeColor="text1"/>
        </w:rPr>
        <w:t>宜符合</w:t>
      </w:r>
      <w:proofErr w:type="gramEnd"/>
      <w:r w:rsidRPr="00D84780">
        <w:rPr>
          <w:rFonts w:hint="eastAsia"/>
          <w:color w:val="000000" w:themeColor="text1"/>
        </w:rPr>
        <w:t>MH/T 4015-2013</w:t>
      </w:r>
      <w:r>
        <w:rPr>
          <w:rFonts w:hint="eastAsia"/>
          <w:color w:val="000000" w:themeColor="text1"/>
        </w:rPr>
        <w:t>的要求。</w:t>
      </w:r>
    </w:p>
    <w:p w14:paraId="58AB16D0" w14:textId="118C1A74" w:rsidR="00325CFA" w:rsidRPr="00C03530" w:rsidRDefault="002838A4">
      <w:pPr>
        <w:pStyle w:val="a3"/>
        <w:spacing w:before="156" w:after="156"/>
        <w:rPr>
          <w:color w:val="000000" w:themeColor="text1"/>
        </w:rPr>
      </w:pPr>
      <w:r w:rsidRPr="00C03530">
        <w:rPr>
          <w:rFonts w:hint="eastAsia"/>
          <w:color w:val="000000" w:themeColor="text1"/>
        </w:rPr>
        <w:t>数据检查</w:t>
      </w:r>
    </w:p>
    <w:p w14:paraId="36971BFB" w14:textId="55D64B89" w:rsidR="00325CFA" w:rsidRPr="00C03530" w:rsidRDefault="002838A4">
      <w:pPr>
        <w:pStyle w:val="afffc"/>
        <w:rPr>
          <w:color w:val="000000" w:themeColor="text1"/>
        </w:rPr>
      </w:pPr>
      <w:r w:rsidRPr="00C03530">
        <w:rPr>
          <w:rFonts w:hint="eastAsia"/>
          <w:color w:val="000000" w:themeColor="text1"/>
        </w:rPr>
        <w:t>对于数据格式转换与数据分层后的数据质检，质检要求</w:t>
      </w:r>
      <w:r w:rsidR="001E2812">
        <w:rPr>
          <w:rFonts w:hint="eastAsia"/>
          <w:color w:val="000000" w:themeColor="text1"/>
        </w:rPr>
        <w:t>宜</w:t>
      </w:r>
      <w:r w:rsidRPr="00C03530">
        <w:rPr>
          <w:rFonts w:hint="eastAsia"/>
          <w:color w:val="000000" w:themeColor="text1"/>
        </w:rPr>
        <w:t>按</w:t>
      </w:r>
      <w:r w:rsidR="00387D62">
        <w:rPr>
          <w:color w:val="000000" w:themeColor="text1"/>
        </w:rPr>
        <w:t>8</w:t>
      </w:r>
      <w:r w:rsidRPr="00C03530">
        <w:rPr>
          <w:rFonts w:hint="eastAsia"/>
          <w:color w:val="000000" w:themeColor="text1"/>
        </w:rPr>
        <w:t>.</w:t>
      </w:r>
      <w:r w:rsidR="00C92698">
        <w:rPr>
          <w:color w:val="000000" w:themeColor="text1"/>
        </w:rPr>
        <w:t>9</w:t>
      </w:r>
      <w:r w:rsidRPr="00C03530">
        <w:rPr>
          <w:rFonts w:hint="eastAsia"/>
          <w:color w:val="000000" w:themeColor="text1"/>
        </w:rPr>
        <w:t>数据质量规范的要求。检查内容</w:t>
      </w:r>
      <w:r w:rsidR="00CA0C81">
        <w:rPr>
          <w:rFonts w:hint="eastAsia"/>
          <w:color w:val="000000" w:themeColor="text1"/>
        </w:rPr>
        <w:t>宜</w:t>
      </w:r>
      <w:r w:rsidRPr="00C03530">
        <w:rPr>
          <w:rFonts w:hint="eastAsia"/>
          <w:color w:val="000000" w:themeColor="text1"/>
        </w:rPr>
        <w:t>包含但不限于下列内容</w:t>
      </w:r>
      <w:r w:rsidR="00A42D75" w:rsidRPr="00C03530">
        <w:rPr>
          <w:rFonts w:hint="eastAsia"/>
          <w:color w:val="000000" w:themeColor="text1"/>
        </w:rPr>
        <w:t>：</w:t>
      </w:r>
    </w:p>
    <w:p w14:paraId="5E192DAB" w14:textId="14F860D4" w:rsidR="00325CFA" w:rsidRPr="00C03530" w:rsidRDefault="00C803FF">
      <w:pPr>
        <w:pStyle w:val="aff8"/>
        <w:keepNext/>
        <w:jc w:val="center"/>
        <w:rPr>
          <w:rFonts w:ascii="黑体" w:hAnsi="黑体"/>
          <w:color w:val="000000" w:themeColor="text1"/>
          <w:sz w:val="21"/>
          <w:szCs w:val="21"/>
        </w:rPr>
      </w:pPr>
      <w:r>
        <w:rPr>
          <w:rFonts w:ascii="黑体" w:hAnsi="黑体" w:hint="eastAsia"/>
          <w:color w:val="000000" w:themeColor="text1"/>
          <w:sz w:val="21"/>
          <w:szCs w:val="21"/>
        </w:rPr>
        <w:t>表</w:t>
      </w:r>
      <w:r w:rsidR="00FB1EDB">
        <w:rPr>
          <w:rFonts w:ascii="黑体" w:hAnsi="黑体" w:hint="eastAsia"/>
          <w:color w:val="000000" w:themeColor="text1"/>
          <w:sz w:val="21"/>
          <w:szCs w:val="21"/>
        </w:rPr>
        <w:t>1</w:t>
      </w:r>
      <w:r>
        <w:rPr>
          <w:rFonts w:ascii="黑体" w:hAnsi="黑体" w:hint="eastAsia"/>
          <w:color w:val="000000" w:themeColor="text1"/>
          <w:sz w:val="21"/>
          <w:szCs w:val="21"/>
        </w:rPr>
        <w:t xml:space="preserve"> </w:t>
      </w:r>
      <w:r w:rsidR="002838A4" w:rsidRPr="00C03530">
        <w:rPr>
          <w:rFonts w:ascii="黑体" w:hAnsi="黑体"/>
          <w:color w:val="000000" w:themeColor="text1"/>
          <w:sz w:val="21"/>
          <w:szCs w:val="21"/>
        </w:rPr>
        <w:t>数据检查项</w:t>
      </w:r>
    </w:p>
    <w:tbl>
      <w:tblPr>
        <w:tblW w:w="5000" w:type="pct"/>
        <w:jc w:val="center"/>
        <w:tblLook w:val="04A0" w:firstRow="1" w:lastRow="0" w:firstColumn="1" w:lastColumn="0" w:noHBand="0" w:noVBand="1"/>
      </w:tblPr>
      <w:tblGrid>
        <w:gridCol w:w="1998"/>
        <w:gridCol w:w="779"/>
        <w:gridCol w:w="6567"/>
      </w:tblGrid>
      <w:tr w:rsidR="00C03530" w:rsidRPr="00C03530" w14:paraId="07B178AD" w14:textId="77777777">
        <w:trPr>
          <w:trHeight w:val="397"/>
          <w:jc w:val="center"/>
        </w:trPr>
        <w:tc>
          <w:tcPr>
            <w:tcW w:w="1069" w:type="pct"/>
            <w:tcBorders>
              <w:top w:val="single" w:sz="4" w:space="0" w:color="auto"/>
              <w:left w:val="single" w:sz="4" w:space="0" w:color="auto"/>
              <w:bottom w:val="single" w:sz="4" w:space="0" w:color="auto"/>
              <w:right w:val="single" w:sz="4" w:space="0" w:color="auto"/>
            </w:tcBorders>
            <w:shd w:val="clear" w:color="000000" w:fill="auto"/>
            <w:noWrap/>
            <w:vAlign w:val="center"/>
          </w:tcPr>
          <w:p w14:paraId="06F9EFE3" w14:textId="77777777" w:rsidR="00325CFA" w:rsidRPr="00C03530" w:rsidRDefault="002838A4">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检查项</w:t>
            </w:r>
          </w:p>
        </w:tc>
        <w:tc>
          <w:tcPr>
            <w:tcW w:w="417" w:type="pct"/>
            <w:tcBorders>
              <w:top w:val="single" w:sz="4" w:space="0" w:color="auto"/>
              <w:left w:val="nil"/>
              <w:bottom w:val="single" w:sz="4" w:space="0" w:color="auto"/>
              <w:right w:val="single" w:sz="4" w:space="0" w:color="auto"/>
            </w:tcBorders>
            <w:shd w:val="clear" w:color="000000" w:fill="auto"/>
            <w:noWrap/>
            <w:vAlign w:val="center"/>
          </w:tcPr>
          <w:p w14:paraId="3D74871F" w14:textId="77777777" w:rsidR="00325CFA" w:rsidRPr="00C03530" w:rsidRDefault="002838A4">
            <w:pPr>
              <w:widowControl/>
              <w:jc w:val="center"/>
              <w:rPr>
                <w:rFonts w:ascii="宋体" w:hAnsi="宋体" w:cs="宋体"/>
                <w:color w:val="000000" w:themeColor="text1"/>
                <w:kern w:val="0"/>
                <w:sz w:val="18"/>
                <w:szCs w:val="18"/>
              </w:rPr>
            </w:pPr>
            <w:r w:rsidRPr="00C03530">
              <w:rPr>
                <w:rFonts w:ascii="宋体" w:hAnsi="宋体" w:cs="宋体"/>
                <w:color w:val="000000" w:themeColor="text1"/>
                <w:kern w:val="0"/>
                <w:sz w:val="18"/>
                <w:szCs w:val="18"/>
              </w:rPr>
              <w:t>编号</w:t>
            </w:r>
          </w:p>
        </w:tc>
        <w:tc>
          <w:tcPr>
            <w:tcW w:w="3514" w:type="pct"/>
            <w:tcBorders>
              <w:top w:val="single" w:sz="4" w:space="0" w:color="auto"/>
              <w:left w:val="nil"/>
              <w:bottom w:val="single" w:sz="4" w:space="0" w:color="auto"/>
              <w:right w:val="single" w:sz="4" w:space="0" w:color="auto"/>
            </w:tcBorders>
            <w:shd w:val="clear" w:color="000000" w:fill="auto"/>
            <w:noWrap/>
            <w:vAlign w:val="center"/>
          </w:tcPr>
          <w:p w14:paraId="3A7077D2" w14:textId="77777777" w:rsidR="00325CFA" w:rsidRPr="00C03530" w:rsidRDefault="002838A4">
            <w:pPr>
              <w:widowControl/>
              <w:jc w:val="center"/>
              <w:rPr>
                <w:rFonts w:ascii="宋体" w:hAnsi="宋体" w:cs="宋体"/>
                <w:color w:val="000000" w:themeColor="text1"/>
                <w:kern w:val="0"/>
                <w:sz w:val="18"/>
                <w:szCs w:val="18"/>
              </w:rPr>
            </w:pPr>
            <w:r w:rsidRPr="00C03530">
              <w:rPr>
                <w:rFonts w:ascii="宋体" w:hAnsi="宋体" w:cs="宋体"/>
                <w:color w:val="000000" w:themeColor="text1"/>
                <w:kern w:val="0"/>
                <w:sz w:val="18"/>
                <w:szCs w:val="18"/>
              </w:rPr>
              <w:t>描述</w:t>
            </w:r>
          </w:p>
        </w:tc>
      </w:tr>
      <w:tr w:rsidR="00C03530" w:rsidRPr="00C03530" w14:paraId="132B21E8" w14:textId="77777777">
        <w:trPr>
          <w:trHeight w:val="397"/>
          <w:jc w:val="center"/>
        </w:trPr>
        <w:tc>
          <w:tcPr>
            <w:tcW w:w="1069" w:type="pct"/>
            <w:tcBorders>
              <w:top w:val="nil"/>
              <w:left w:val="single" w:sz="4" w:space="0" w:color="auto"/>
              <w:bottom w:val="single" w:sz="4" w:space="0" w:color="auto"/>
              <w:right w:val="single" w:sz="4" w:space="0" w:color="auto"/>
            </w:tcBorders>
            <w:shd w:val="clear" w:color="auto" w:fill="auto"/>
            <w:noWrap/>
            <w:vAlign w:val="center"/>
          </w:tcPr>
          <w:p w14:paraId="3E6F3FF7" w14:textId="77777777" w:rsidR="00325CFA" w:rsidRPr="00C03530" w:rsidRDefault="002838A4">
            <w:pPr>
              <w:widowControl/>
              <w:rPr>
                <w:rFonts w:ascii="宋体" w:hAnsi="宋体" w:cs="宋体"/>
                <w:color w:val="000000" w:themeColor="text1"/>
                <w:kern w:val="0"/>
                <w:sz w:val="18"/>
                <w:szCs w:val="18"/>
              </w:rPr>
            </w:pPr>
            <w:r w:rsidRPr="00C03530">
              <w:rPr>
                <w:rFonts w:ascii="宋体" w:hAnsi="宋体" w:cs="宋体"/>
                <w:color w:val="000000" w:themeColor="text1"/>
                <w:kern w:val="0"/>
                <w:sz w:val="18"/>
                <w:szCs w:val="18"/>
              </w:rPr>
              <w:t>空间参考系</w:t>
            </w:r>
          </w:p>
        </w:tc>
        <w:tc>
          <w:tcPr>
            <w:tcW w:w="417" w:type="pct"/>
            <w:tcBorders>
              <w:top w:val="nil"/>
              <w:left w:val="nil"/>
              <w:bottom w:val="single" w:sz="4" w:space="0" w:color="auto"/>
              <w:right w:val="single" w:sz="4" w:space="0" w:color="auto"/>
            </w:tcBorders>
            <w:shd w:val="clear" w:color="auto" w:fill="auto"/>
            <w:noWrap/>
            <w:vAlign w:val="center"/>
          </w:tcPr>
          <w:p w14:paraId="4CF5CCA2" w14:textId="77777777" w:rsidR="00325CFA" w:rsidRPr="00C03530" w:rsidRDefault="002838A4" w:rsidP="002E155C">
            <w:pPr>
              <w:widowControl/>
              <w:jc w:val="center"/>
              <w:rPr>
                <w:rFonts w:ascii="宋体" w:hAnsi="宋体" w:cs="宋体"/>
                <w:color w:val="000000" w:themeColor="text1"/>
                <w:kern w:val="0"/>
                <w:sz w:val="18"/>
                <w:szCs w:val="18"/>
              </w:rPr>
            </w:pPr>
            <w:r w:rsidRPr="00C03530">
              <w:rPr>
                <w:rFonts w:ascii="宋体" w:hAnsi="宋体" w:cs="宋体"/>
                <w:color w:val="000000" w:themeColor="text1"/>
                <w:kern w:val="0"/>
                <w:sz w:val="18"/>
                <w:szCs w:val="18"/>
              </w:rPr>
              <w:t>01</w:t>
            </w:r>
          </w:p>
        </w:tc>
        <w:tc>
          <w:tcPr>
            <w:tcW w:w="3514" w:type="pct"/>
            <w:tcBorders>
              <w:top w:val="nil"/>
              <w:left w:val="nil"/>
              <w:bottom w:val="single" w:sz="4" w:space="0" w:color="auto"/>
              <w:right w:val="single" w:sz="4" w:space="0" w:color="auto"/>
            </w:tcBorders>
            <w:shd w:val="clear" w:color="auto" w:fill="auto"/>
            <w:noWrap/>
            <w:vAlign w:val="center"/>
          </w:tcPr>
          <w:p w14:paraId="0CB83DE5" w14:textId="77777777" w:rsidR="00325CFA" w:rsidRPr="00C03530" w:rsidRDefault="002838A4">
            <w:pPr>
              <w:widowControl/>
              <w:jc w:val="left"/>
              <w:rPr>
                <w:rFonts w:ascii="宋体" w:hAnsi="宋体" w:cs="宋体"/>
                <w:color w:val="000000" w:themeColor="text1"/>
                <w:kern w:val="0"/>
                <w:sz w:val="18"/>
                <w:szCs w:val="18"/>
              </w:rPr>
            </w:pPr>
            <w:r w:rsidRPr="00C03530">
              <w:rPr>
                <w:rFonts w:ascii="宋体" w:hAnsi="宋体" w:cs="宋体"/>
                <w:color w:val="000000" w:themeColor="text1"/>
                <w:kern w:val="0"/>
                <w:sz w:val="18"/>
                <w:szCs w:val="18"/>
              </w:rPr>
              <w:t>空间参考系使用的正确性</w:t>
            </w:r>
          </w:p>
        </w:tc>
      </w:tr>
      <w:tr w:rsidR="00C03530" w:rsidRPr="00C03530" w14:paraId="28304F5F" w14:textId="77777777">
        <w:trPr>
          <w:trHeight w:val="397"/>
          <w:jc w:val="center"/>
        </w:trPr>
        <w:tc>
          <w:tcPr>
            <w:tcW w:w="1069" w:type="pct"/>
            <w:tcBorders>
              <w:top w:val="nil"/>
              <w:left w:val="single" w:sz="4" w:space="0" w:color="auto"/>
              <w:bottom w:val="single" w:sz="4" w:space="0" w:color="auto"/>
              <w:right w:val="single" w:sz="4" w:space="0" w:color="auto"/>
            </w:tcBorders>
            <w:shd w:val="clear" w:color="auto" w:fill="auto"/>
            <w:noWrap/>
            <w:vAlign w:val="center"/>
          </w:tcPr>
          <w:p w14:paraId="78C07F18" w14:textId="77777777" w:rsidR="00325CFA" w:rsidRPr="00C03530" w:rsidRDefault="002838A4">
            <w:pPr>
              <w:widowControl/>
              <w:rPr>
                <w:rFonts w:ascii="宋体" w:hAnsi="宋体" w:cs="宋体"/>
                <w:color w:val="000000" w:themeColor="text1"/>
                <w:kern w:val="0"/>
                <w:sz w:val="18"/>
                <w:szCs w:val="18"/>
              </w:rPr>
            </w:pPr>
            <w:r w:rsidRPr="00C03530">
              <w:rPr>
                <w:rFonts w:ascii="宋体" w:hAnsi="宋体" w:cs="宋体"/>
                <w:color w:val="000000" w:themeColor="text1"/>
                <w:kern w:val="0"/>
                <w:sz w:val="18"/>
                <w:szCs w:val="18"/>
              </w:rPr>
              <w:t>位置精度</w:t>
            </w:r>
          </w:p>
        </w:tc>
        <w:tc>
          <w:tcPr>
            <w:tcW w:w="417" w:type="pct"/>
            <w:tcBorders>
              <w:top w:val="nil"/>
              <w:left w:val="nil"/>
              <w:bottom w:val="single" w:sz="4" w:space="0" w:color="auto"/>
              <w:right w:val="single" w:sz="4" w:space="0" w:color="auto"/>
            </w:tcBorders>
            <w:shd w:val="clear" w:color="auto" w:fill="auto"/>
            <w:noWrap/>
            <w:vAlign w:val="center"/>
          </w:tcPr>
          <w:p w14:paraId="0BD8B64E" w14:textId="77777777" w:rsidR="00325CFA" w:rsidRPr="00C03530" w:rsidRDefault="002838A4" w:rsidP="002E155C">
            <w:pPr>
              <w:widowControl/>
              <w:jc w:val="center"/>
              <w:rPr>
                <w:rFonts w:ascii="宋体" w:hAnsi="宋体" w:cs="宋体"/>
                <w:color w:val="000000" w:themeColor="text1"/>
                <w:kern w:val="0"/>
                <w:sz w:val="18"/>
                <w:szCs w:val="18"/>
              </w:rPr>
            </w:pPr>
            <w:r w:rsidRPr="00C03530">
              <w:rPr>
                <w:rFonts w:ascii="宋体" w:hAnsi="宋体" w:cs="宋体"/>
                <w:color w:val="000000" w:themeColor="text1"/>
                <w:kern w:val="0"/>
                <w:sz w:val="18"/>
                <w:szCs w:val="18"/>
              </w:rPr>
              <w:t>02</w:t>
            </w:r>
          </w:p>
        </w:tc>
        <w:tc>
          <w:tcPr>
            <w:tcW w:w="3514" w:type="pct"/>
            <w:tcBorders>
              <w:top w:val="nil"/>
              <w:left w:val="nil"/>
              <w:bottom w:val="single" w:sz="4" w:space="0" w:color="auto"/>
              <w:right w:val="single" w:sz="4" w:space="0" w:color="auto"/>
            </w:tcBorders>
            <w:shd w:val="clear" w:color="auto" w:fill="auto"/>
            <w:noWrap/>
            <w:vAlign w:val="center"/>
          </w:tcPr>
          <w:p w14:paraId="13D6881C" w14:textId="77777777" w:rsidR="00325CFA" w:rsidRPr="00C03530" w:rsidRDefault="002838A4">
            <w:pPr>
              <w:widowControl/>
              <w:jc w:val="left"/>
              <w:rPr>
                <w:rFonts w:ascii="宋体" w:hAnsi="宋体" w:cs="宋体"/>
                <w:color w:val="000000" w:themeColor="text1"/>
                <w:kern w:val="0"/>
                <w:sz w:val="18"/>
                <w:szCs w:val="18"/>
              </w:rPr>
            </w:pPr>
            <w:r w:rsidRPr="00C03530">
              <w:rPr>
                <w:rFonts w:ascii="宋体" w:hAnsi="宋体" w:cs="宋体"/>
                <w:color w:val="000000" w:themeColor="text1"/>
                <w:kern w:val="0"/>
                <w:sz w:val="18"/>
                <w:szCs w:val="18"/>
              </w:rPr>
              <w:t>要素位置的准确程度</w:t>
            </w:r>
          </w:p>
        </w:tc>
      </w:tr>
      <w:tr w:rsidR="00C03530" w:rsidRPr="00C03530" w14:paraId="0F34D6B6" w14:textId="77777777">
        <w:trPr>
          <w:trHeight w:val="397"/>
          <w:jc w:val="center"/>
        </w:trPr>
        <w:tc>
          <w:tcPr>
            <w:tcW w:w="1069" w:type="pct"/>
            <w:tcBorders>
              <w:top w:val="nil"/>
              <w:left w:val="single" w:sz="4" w:space="0" w:color="auto"/>
              <w:bottom w:val="single" w:sz="4" w:space="0" w:color="auto"/>
              <w:right w:val="single" w:sz="4" w:space="0" w:color="auto"/>
            </w:tcBorders>
            <w:shd w:val="clear" w:color="auto" w:fill="auto"/>
            <w:noWrap/>
            <w:vAlign w:val="center"/>
          </w:tcPr>
          <w:p w14:paraId="6061C800" w14:textId="77777777" w:rsidR="00325CFA" w:rsidRPr="00C03530" w:rsidRDefault="002838A4">
            <w:pPr>
              <w:widowControl/>
              <w:rPr>
                <w:rFonts w:ascii="宋体" w:hAnsi="宋体" w:cs="宋体"/>
                <w:color w:val="000000" w:themeColor="text1"/>
                <w:kern w:val="0"/>
                <w:sz w:val="18"/>
                <w:szCs w:val="18"/>
              </w:rPr>
            </w:pPr>
            <w:r w:rsidRPr="00C03530">
              <w:rPr>
                <w:rFonts w:ascii="宋体" w:hAnsi="宋体" w:cs="宋体"/>
                <w:color w:val="000000" w:themeColor="text1"/>
                <w:kern w:val="0"/>
                <w:sz w:val="18"/>
                <w:szCs w:val="18"/>
              </w:rPr>
              <w:t>属性精度</w:t>
            </w:r>
          </w:p>
        </w:tc>
        <w:tc>
          <w:tcPr>
            <w:tcW w:w="417" w:type="pct"/>
            <w:tcBorders>
              <w:top w:val="nil"/>
              <w:left w:val="nil"/>
              <w:bottom w:val="single" w:sz="4" w:space="0" w:color="auto"/>
              <w:right w:val="single" w:sz="4" w:space="0" w:color="auto"/>
            </w:tcBorders>
            <w:shd w:val="clear" w:color="auto" w:fill="auto"/>
            <w:noWrap/>
            <w:vAlign w:val="center"/>
          </w:tcPr>
          <w:p w14:paraId="224295B2" w14:textId="77777777" w:rsidR="00325CFA" w:rsidRPr="00C03530" w:rsidRDefault="002838A4" w:rsidP="002E155C">
            <w:pPr>
              <w:widowControl/>
              <w:jc w:val="center"/>
              <w:rPr>
                <w:rFonts w:ascii="宋体" w:hAnsi="宋体" w:cs="宋体"/>
                <w:color w:val="000000" w:themeColor="text1"/>
                <w:kern w:val="0"/>
                <w:sz w:val="18"/>
                <w:szCs w:val="18"/>
              </w:rPr>
            </w:pPr>
            <w:r w:rsidRPr="00C03530">
              <w:rPr>
                <w:rFonts w:ascii="宋体" w:hAnsi="宋体" w:cs="宋体"/>
                <w:color w:val="000000" w:themeColor="text1"/>
                <w:kern w:val="0"/>
                <w:sz w:val="18"/>
                <w:szCs w:val="18"/>
              </w:rPr>
              <w:t>03</w:t>
            </w:r>
          </w:p>
        </w:tc>
        <w:tc>
          <w:tcPr>
            <w:tcW w:w="3514" w:type="pct"/>
            <w:tcBorders>
              <w:top w:val="nil"/>
              <w:left w:val="nil"/>
              <w:bottom w:val="single" w:sz="4" w:space="0" w:color="auto"/>
              <w:right w:val="single" w:sz="4" w:space="0" w:color="auto"/>
            </w:tcBorders>
            <w:shd w:val="clear" w:color="auto" w:fill="auto"/>
            <w:noWrap/>
            <w:vAlign w:val="center"/>
          </w:tcPr>
          <w:p w14:paraId="6F75A481" w14:textId="77777777" w:rsidR="00325CFA" w:rsidRPr="00C03530" w:rsidRDefault="002838A4">
            <w:pPr>
              <w:widowControl/>
              <w:jc w:val="left"/>
              <w:rPr>
                <w:rFonts w:ascii="宋体" w:hAnsi="宋体" w:cs="宋体"/>
                <w:color w:val="000000" w:themeColor="text1"/>
                <w:kern w:val="0"/>
                <w:sz w:val="18"/>
                <w:szCs w:val="18"/>
              </w:rPr>
            </w:pPr>
            <w:r w:rsidRPr="00C03530">
              <w:rPr>
                <w:rFonts w:ascii="宋体" w:hAnsi="宋体" w:cs="宋体"/>
                <w:color w:val="000000" w:themeColor="text1"/>
                <w:kern w:val="0"/>
                <w:sz w:val="18"/>
                <w:szCs w:val="18"/>
              </w:rPr>
              <w:t>要素属性值的准确程度、正确性</w:t>
            </w:r>
          </w:p>
        </w:tc>
      </w:tr>
      <w:tr w:rsidR="00C03530" w:rsidRPr="00C03530" w14:paraId="459CAF52" w14:textId="77777777">
        <w:trPr>
          <w:trHeight w:val="397"/>
          <w:jc w:val="center"/>
        </w:trPr>
        <w:tc>
          <w:tcPr>
            <w:tcW w:w="1069" w:type="pct"/>
            <w:tcBorders>
              <w:top w:val="nil"/>
              <w:left w:val="single" w:sz="4" w:space="0" w:color="auto"/>
              <w:bottom w:val="single" w:sz="4" w:space="0" w:color="auto"/>
              <w:right w:val="single" w:sz="4" w:space="0" w:color="auto"/>
            </w:tcBorders>
            <w:shd w:val="clear" w:color="auto" w:fill="auto"/>
            <w:noWrap/>
            <w:vAlign w:val="center"/>
          </w:tcPr>
          <w:p w14:paraId="791DC2AE" w14:textId="77777777" w:rsidR="00325CFA" w:rsidRPr="00C03530" w:rsidRDefault="002838A4">
            <w:pPr>
              <w:widowControl/>
              <w:rPr>
                <w:rFonts w:ascii="宋体" w:hAnsi="宋体" w:cs="宋体"/>
                <w:color w:val="000000" w:themeColor="text1"/>
                <w:kern w:val="0"/>
                <w:sz w:val="18"/>
                <w:szCs w:val="18"/>
              </w:rPr>
            </w:pPr>
            <w:r w:rsidRPr="00C03530">
              <w:rPr>
                <w:rFonts w:ascii="宋体" w:hAnsi="宋体" w:cs="宋体"/>
                <w:color w:val="000000" w:themeColor="text1"/>
                <w:kern w:val="0"/>
                <w:sz w:val="18"/>
                <w:szCs w:val="18"/>
              </w:rPr>
              <w:t>完整性</w:t>
            </w:r>
          </w:p>
        </w:tc>
        <w:tc>
          <w:tcPr>
            <w:tcW w:w="417" w:type="pct"/>
            <w:tcBorders>
              <w:top w:val="nil"/>
              <w:left w:val="nil"/>
              <w:bottom w:val="single" w:sz="4" w:space="0" w:color="auto"/>
              <w:right w:val="single" w:sz="4" w:space="0" w:color="auto"/>
            </w:tcBorders>
            <w:shd w:val="clear" w:color="auto" w:fill="auto"/>
            <w:noWrap/>
            <w:vAlign w:val="center"/>
          </w:tcPr>
          <w:p w14:paraId="05C280C1" w14:textId="77777777" w:rsidR="00325CFA" w:rsidRPr="00C03530" w:rsidRDefault="002838A4" w:rsidP="002E155C">
            <w:pPr>
              <w:widowControl/>
              <w:jc w:val="center"/>
              <w:rPr>
                <w:rFonts w:ascii="宋体" w:hAnsi="宋体" w:cs="宋体"/>
                <w:color w:val="000000" w:themeColor="text1"/>
                <w:kern w:val="0"/>
                <w:sz w:val="18"/>
                <w:szCs w:val="18"/>
              </w:rPr>
            </w:pPr>
            <w:r w:rsidRPr="00C03530">
              <w:rPr>
                <w:rFonts w:ascii="宋体" w:hAnsi="宋体" w:cs="宋体"/>
                <w:color w:val="000000" w:themeColor="text1"/>
                <w:kern w:val="0"/>
                <w:sz w:val="18"/>
                <w:szCs w:val="18"/>
              </w:rPr>
              <w:t>04</w:t>
            </w:r>
          </w:p>
        </w:tc>
        <w:tc>
          <w:tcPr>
            <w:tcW w:w="3514" w:type="pct"/>
            <w:tcBorders>
              <w:top w:val="nil"/>
              <w:left w:val="nil"/>
              <w:bottom w:val="single" w:sz="4" w:space="0" w:color="auto"/>
              <w:right w:val="single" w:sz="4" w:space="0" w:color="auto"/>
            </w:tcBorders>
            <w:shd w:val="clear" w:color="auto" w:fill="auto"/>
            <w:noWrap/>
            <w:vAlign w:val="center"/>
          </w:tcPr>
          <w:p w14:paraId="11D22330" w14:textId="77777777" w:rsidR="00325CFA" w:rsidRPr="00C03530" w:rsidRDefault="002838A4">
            <w:pPr>
              <w:widowControl/>
              <w:jc w:val="left"/>
              <w:rPr>
                <w:rFonts w:ascii="宋体" w:hAnsi="宋体" w:cs="宋体"/>
                <w:color w:val="000000" w:themeColor="text1"/>
                <w:kern w:val="0"/>
                <w:sz w:val="18"/>
                <w:szCs w:val="18"/>
              </w:rPr>
            </w:pPr>
            <w:r w:rsidRPr="00C03530">
              <w:rPr>
                <w:rFonts w:ascii="宋体" w:hAnsi="宋体" w:cs="宋体"/>
                <w:color w:val="000000" w:themeColor="text1"/>
                <w:kern w:val="0"/>
                <w:sz w:val="18"/>
                <w:szCs w:val="18"/>
              </w:rPr>
              <w:t>要素的多余和遗漏</w:t>
            </w:r>
          </w:p>
        </w:tc>
      </w:tr>
      <w:tr w:rsidR="00C03530" w:rsidRPr="00C03530" w14:paraId="0EE4A34F" w14:textId="77777777">
        <w:trPr>
          <w:trHeight w:val="397"/>
          <w:jc w:val="center"/>
        </w:trPr>
        <w:tc>
          <w:tcPr>
            <w:tcW w:w="1069" w:type="pct"/>
            <w:tcBorders>
              <w:top w:val="nil"/>
              <w:left w:val="single" w:sz="4" w:space="0" w:color="auto"/>
              <w:bottom w:val="single" w:sz="4" w:space="0" w:color="auto"/>
              <w:right w:val="single" w:sz="4" w:space="0" w:color="auto"/>
            </w:tcBorders>
            <w:shd w:val="clear" w:color="auto" w:fill="auto"/>
            <w:noWrap/>
            <w:vAlign w:val="center"/>
          </w:tcPr>
          <w:p w14:paraId="26FEB030" w14:textId="77777777" w:rsidR="00325CFA" w:rsidRPr="00C03530" w:rsidRDefault="002838A4">
            <w:pPr>
              <w:widowControl/>
              <w:rPr>
                <w:rFonts w:ascii="宋体" w:hAnsi="宋体" w:cs="宋体"/>
                <w:color w:val="000000" w:themeColor="text1"/>
                <w:kern w:val="0"/>
                <w:sz w:val="18"/>
                <w:szCs w:val="18"/>
              </w:rPr>
            </w:pPr>
            <w:r w:rsidRPr="00C03530">
              <w:rPr>
                <w:rFonts w:ascii="宋体" w:hAnsi="宋体" w:cs="宋体"/>
                <w:color w:val="000000" w:themeColor="text1"/>
                <w:kern w:val="0"/>
                <w:sz w:val="18"/>
                <w:szCs w:val="18"/>
              </w:rPr>
              <w:t>逻辑一致性</w:t>
            </w:r>
          </w:p>
        </w:tc>
        <w:tc>
          <w:tcPr>
            <w:tcW w:w="417" w:type="pct"/>
            <w:tcBorders>
              <w:top w:val="nil"/>
              <w:left w:val="nil"/>
              <w:bottom w:val="single" w:sz="4" w:space="0" w:color="auto"/>
              <w:right w:val="single" w:sz="4" w:space="0" w:color="auto"/>
            </w:tcBorders>
            <w:shd w:val="clear" w:color="auto" w:fill="auto"/>
            <w:noWrap/>
            <w:vAlign w:val="center"/>
          </w:tcPr>
          <w:p w14:paraId="13B9DB49" w14:textId="77777777" w:rsidR="00325CFA" w:rsidRPr="00C03530" w:rsidRDefault="002838A4" w:rsidP="002E155C">
            <w:pPr>
              <w:widowControl/>
              <w:jc w:val="center"/>
              <w:rPr>
                <w:rFonts w:ascii="宋体" w:hAnsi="宋体" w:cs="宋体"/>
                <w:color w:val="000000" w:themeColor="text1"/>
                <w:kern w:val="0"/>
                <w:sz w:val="18"/>
                <w:szCs w:val="18"/>
              </w:rPr>
            </w:pPr>
            <w:r w:rsidRPr="00C03530">
              <w:rPr>
                <w:rFonts w:ascii="宋体" w:hAnsi="宋体" w:cs="宋体"/>
                <w:color w:val="000000" w:themeColor="text1"/>
                <w:kern w:val="0"/>
                <w:sz w:val="18"/>
                <w:szCs w:val="18"/>
              </w:rPr>
              <w:t>05</w:t>
            </w:r>
          </w:p>
        </w:tc>
        <w:tc>
          <w:tcPr>
            <w:tcW w:w="3514" w:type="pct"/>
            <w:tcBorders>
              <w:top w:val="nil"/>
              <w:left w:val="nil"/>
              <w:bottom w:val="single" w:sz="4" w:space="0" w:color="auto"/>
              <w:right w:val="single" w:sz="4" w:space="0" w:color="auto"/>
            </w:tcBorders>
            <w:shd w:val="clear" w:color="auto" w:fill="auto"/>
            <w:noWrap/>
            <w:vAlign w:val="center"/>
          </w:tcPr>
          <w:p w14:paraId="5C1E3BB0" w14:textId="77777777" w:rsidR="00325CFA" w:rsidRPr="00C03530" w:rsidRDefault="002838A4">
            <w:pPr>
              <w:widowControl/>
              <w:jc w:val="left"/>
              <w:rPr>
                <w:rFonts w:ascii="宋体" w:hAnsi="宋体" w:cs="宋体"/>
                <w:color w:val="000000" w:themeColor="text1"/>
                <w:kern w:val="0"/>
                <w:sz w:val="18"/>
                <w:szCs w:val="18"/>
              </w:rPr>
            </w:pPr>
            <w:r w:rsidRPr="00C03530">
              <w:rPr>
                <w:rFonts w:ascii="宋体" w:hAnsi="宋体" w:cs="宋体"/>
                <w:color w:val="000000" w:themeColor="text1"/>
                <w:kern w:val="0"/>
                <w:sz w:val="18"/>
                <w:szCs w:val="18"/>
              </w:rPr>
              <w:t>对数据结构、属性关系的逻辑规则的遵循程度</w:t>
            </w:r>
          </w:p>
        </w:tc>
      </w:tr>
      <w:tr w:rsidR="00882C37" w:rsidRPr="00C03530" w14:paraId="5D8230A8" w14:textId="77777777">
        <w:trPr>
          <w:trHeight w:val="397"/>
          <w:jc w:val="center"/>
        </w:trPr>
        <w:tc>
          <w:tcPr>
            <w:tcW w:w="1069" w:type="pct"/>
            <w:tcBorders>
              <w:top w:val="nil"/>
              <w:left w:val="single" w:sz="4" w:space="0" w:color="auto"/>
              <w:bottom w:val="single" w:sz="4" w:space="0" w:color="auto"/>
              <w:right w:val="single" w:sz="4" w:space="0" w:color="auto"/>
            </w:tcBorders>
            <w:shd w:val="clear" w:color="auto" w:fill="auto"/>
            <w:noWrap/>
            <w:vAlign w:val="center"/>
          </w:tcPr>
          <w:p w14:paraId="127826EE" w14:textId="1E69E695" w:rsidR="00882C37" w:rsidRPr="00C03530" w:rsidRDefault="00882C37">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影像栅格质量</w:t>
            </w:r>
          </w:p>
        </w:tc>
        <w:tc>
          <w:tcPr>
            <w:tcW w:w="417" w:type="pct"/>
            <w:tcBorders>
              <w:top w:val="nil"/>
              <w:left w:val="nil"/>
              <w:bottom w:val="single" w:sz="4" w:space="0" w:color="auto"/>
              <w:right w:val="single" w:sz="4" w:space="0" w:color="auto"/>
            </w:tcBorders>
            <w:shd w:val="clear" w:color="auto" w:fill="auto"/>
            <w:noWrap/>
            <w:vAlign w:val="center"/>
          </w:tcPr>
          <w:p w14:paraId="267A312F" w14:textId="585CD04A" w:rsidR="00882C37" w:rsidRPr="00C03530" w:rsidRDefault="00F2595B" w:rsidP="002E155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r>
              <w:rPr>
                <w:rFonts w:ascii="宋体" w:hAnsi="宋体" w:cs="宋体"/>
                <w:color w:val="000000" w:themeColor="text1"/>
                <w:kern w:val="0"/>
                <w:sz w:val="18"/>
                <w:szCs w:val="18"/>
              </w:rPr>
              <w:t>6</w:t>
            </w:r>
          </w:p>
        </w:tc>
        <w:tc>
          <w:tcPr>
            <w:tcW w:w="3514" w:type="pct"/>
            <w:tcBorders>
              <w:top w:val="nil"/>
              <w:left w:val="nil"/>
              <w:bottom w:val="single" w:sz="4" w:space="0" w:color="auto"/>
              <w:right w:val="single" w:sz="4" w:space="0" w:color="auto"/>
            </w:tcBorders>
            <w:shd w:val="clear" w:color="auto" w:fill="auto"/>
            <w:noWrap/>
            <w:vAlign w:val="center"/>
          </w:tcPr>
          <w:p w14:paraId="38BD9ECF" w14:textId="0ED8C97D" w:rsidR="00882C37" w:rsidRPr="00C03530" w:rsidRDefault="00882C37">
            <w:pPr>
              <w:widowControl/>
              <w:jc w:val="left"/>
              <w:rPr>
                <w:rFonts w:ascii="宋体" w:hAnsi="宋体" w:cs="宋体"/>
                <w:color w:val="000000" w:themeColor="text1"/>
                <w:kern w:val="0"/>
                <w:sz w:val="18"/>
                <w:szCs w:val="18"/>
              </w:rPr>
            </w:pPr>
            <w:r w:rsidRPr="00882C37">
              <w:rPr>
                <w:rFonts w:ascii="宋体" w:hAnsi="宋体" w:cs="宋体" w:hint="eastAsia"/>
                <w:color w:val="000000" w:themeColor="text1"/>
                <w:kern w:val="0"/>
                <w:sz w:val="18"/>
                <w:szCs w:val="18"/>
              </w:rPr>
              <w:t>影像分辨率、格网参数、影像特性等</w:t>
            </w:r>
          </w:p>
        </w:tc>
      </w:tr>
      <w:tr w:rsidR="00C03530" w:rsidRPr="00C03530" w14:paraId="096CC03B" w14:textId="77777777">
        <w:trPr>
          <w:trHeight w:val="397"/>
          <w:jc w:val="center"/>
        </w:trPr>
        <w:tc>
          <w:tcPr>
            <w:tcW w:w="1069" w:type="pct"/>
            <w:tcBorders>
              <w:top w:val="nil"/>
              <w:left w:val="single" w:sz="4" w:space="0" w:color="auto"/>
              <w:bottom w:val="single" w:sz="4" w:space="0" w:color="auto"/>
              <w:right w:val="single" w:sz="4" w:space="0" w:color="auto"/>
            </w:tcBorders>
            <w:shd w:val="clear" w:color="auto" w:fill="auto"/>
            <w:noWrap/>
            <w:vAlign w:val="center"/>
          </w:tcPr>
          <w:p w14:paraId="7459D567" w14:textId="77777777" w:rsidR="00325CFA" w:rsidRPr="00C03530" w:rsidRDefault="002838A4">
            <w:pPr>
              <w:widowControl/>
              <w:rPr>
                <w:rFonts w:ascii="宋体" w:hAnsi="宋体" w:cs="宋体"/>
                <w:color w:val="000000" w:themeColor="text1"/>
                <w:kern w:val="0"/>
                <w:sz w:val="18"/>
                <w:szCs w:val="18"/>
              </w:rPr>
            </w:pPr>
            <w:r w:rsidRPr="00C03530">
              <w:rPr>
                <w:rFonts w:ascii="宋体" w:hAnsi="宋体" w:cs="宋体"/>
                <w:color w:val="000000" w:themeColor="text1"/>
                <w:kern w:val="0"/>
                <w:sz w:val="18"/>
                <w:szCs w:val="18"/>
              </w:rPr>
              <w:t>三维模型精度</w:t>
            </w:r>
          </w:p>
        </w:tc>
        <w:tc>
          <w:tcPr>
            <w:tcW w:w="417" w:type="pct"/>
            <w:tcBorders>
              <w:top w:val="nil"/>
              <w:left w:val="nil"/>
              <w:bottom w:val="single" w:sz="4" w:space="0" w:color="auto"/>
              <w:right w:val="single" w:sz="4" w:space="0" w:color="auto"/>
            </w:tcBorders>
            <w:shd w:val="clear" w:color="auto" w:fill="auto"/>
            <w:noWrap/>
            <w:vAlign w:val="center"/>
          </w:tcPr>
          <w:p w14:paraId="355CCA1A" w14:textId="7B47AF86" w:rsidR="00325CFA" w:rsidRPr="00C03530" w:rsidRDefault="002838A4" w:rsidP="002E155C">
            <w:pPr>
              <w:widowControl/>
              <w:jc w:val="center"/>
              <w:rPr>
                <w:rFonts w:ascii="宋体" w:hAnsi="宋体" w:cs="宋体"/>
                <w:color w:val="000000" w:themeColor="text1"/>
                <w:kern w:val="0"/>
                <w:sz w:val="18"/>
                <w:szCs w:val="18"/>
              </w:rPr>
            </w:pPr>
            <w:r w:rsidRPr="00C03530">
              <w:rPr>
                <w:rFonts w:ascii="宋体" w:hAnsi="宋体" w:cs="宋体"/>
                <w:color w:val="000000" w:themeColor="text1"/>
                <w:kern w:val="0"/>
                <w:sz w:val="18"/>
                <w:szCs w:val="18"/>
              </w:rPr>
              <w:t>0</w:t>
            </w:r>
            <w:r w:rsidR="00F2595B">
              <w:rPr>
                <w:rFonts w:ascii="宋体" w:hAnsi="宋体" w:cs="宋体"/>
                <w:color w:val="000000" w:themeColor="text1"/>
                <w:kern w:val="0"/>
                <w:sz w:val="18"/>
                <w:szCs w:val="18"/>
              </w:rPr>
              <w:t>7</w:t>
            </w:r>
          </w:p>
        </w:tc>
        <w:tc>
          <w:tcPr>
            <w:tcW w:w="3514" w:type="pct"/>
            <w:tcBorders>
              <w:top w:val="nil"/>
              <w:left w:val="nil"/>
              <w:bottom w:val="single" w:sz="4" w:space="0" w:color="auto"/>
              <w:right w:val="single" w:sz="4" w:space="0" w:color="auto"/>
            </w:tcBorders>
            <w:shd w:val="clear" w:color="auto" w:fill="auto"/>
            <w:noWrap/>
            <w:vAlign w:val="center"/>
          </w:tcPr>
          <w:p w14:paraId="43C220AF" w14:textId="77777777" w:rsidR="00325CFA" w:rsidRPr="00C03530" w:rsidRDefault="002838A4">
            <w:pPr>
              <w:widowControl/>
              <w:jc w:val="left"/>
              <w:rPr>
                <w:rFonts w:ascii="宋体" w:hAnsi="宋体" w:cs="宋体"/>
                <w:color w:val="000000" w:themeColor="text1"/>
                <w:kern w:val="0"/>
                <w:sz w:val="18"/>
                <w:szCs w:val="18"/>
              </w:rPr>
            </w:pPr>
            <w:r w:rsidRPr="00C03530">
              <w:rPr>
                <w:rFonts w:ascii="宋体" w:hAnsi="宋体" w:cs="宋体"/>
                <w:color w:val="000000" w:themeColor="text1"/>
                <w:kern w:val="0"/>
                <w:sz w:val="18"/>
                <w:szCs w:val="18"/>
              </w:rPr>
              <w:t>三维数据是否符合使用要求</w:t>
            </w:r>
          </w:p>
        </w:tc>
      </w:tr>
      <w:tr w:rsidR="00C03530" w:rsidRPr="00C03530" w14:paraId="0DF24A57" w14:textId="77777777">
        <w:trPr>
          <w:trHeight w:val="397"/>
          <w:jc w:val="center"/>
        </w:trPr>
        <w:tc>
          <w:tcPr>
            <w:tcW w:w="1069" w:type="pct"/>
            <w:tcBorders>
              <w:top w:val="nil"/>
              <w:left w:val="single" w:sz="4" w:space="0" w:color="auto"/>
              <w:bottom w:val="single" w:sz="4" w:space="0" w:color="auto"/>
              <w:right w:val="single" w:sz="4" w:space="0" w:color="auto"/>
            </w:tcBorders>
            <w:shd w:val="clear" w:color="auto" w:fill="auto"/>
            <w:noWrap/>
            <w:vAlign w:val="center"/>
          </w:tcPr>
          <w:p w14:paraId="2C174511" w14:textId="77777777" w:rsidR="00325CFA" w:rsidRPr="00C03530" w:rsidRDefault="002838A4">
            <w:pPr>
              <w:widowControl/>
              <w:rPr>
                <w:rFonts w:ascii="宋体" w:hAnsi="宋体" w:cs="宋体"/>
                <w:color w:val="000000" w:themeColor="text1"/>
                <w:kern w:val="0"/>
                <w:sz w:val="18"/>
                <w:szCs w:val="18"/>
              </w:rPr>
            </w:pPr>
            <w:r w:rsidRPr="00C03530">
              <w:rPr>
                <w:rFonts w:ascii="宋体" w:hAnsi="宋体" w:cs="宋体"/>
                <w:color w:val="000000" w:themeColor="text1"/>
                <w:kern w:val="0"/>
                <w:sz w:val="18"/>
                <w:szCs w:val="18"/>
              </w:rPr>
              <w:t>表征质量</w:t>
            </w:r>
          </w:p>
        </w:tc>
        <w:tc>
          <w:tcPr>
            <w:tcW w:w="417" w:type="pct"/>
            <w:tcBorders>
              <w:top w:val="nil"/>
              <w:left w:val="nil"/>
              <w:bottom w:val="single" w:sz="4" w:space="0" w:color="auto"/>
              <w:right w:val="single" w:sz="4" w:space="0" w:color="auto"/>
            </w:tcBorders>
            <w:shd w:val="clear" w:color="auto" w:fill="auto"/>
            <w:noWrap/>
            <w:vAlign w:val="center"/>
          </w:tcPr>
          <w:p w14:paraId="13C16868" w14:textId="43BCC741" w:rsidR="00325CFA" w:rsidRPr="00C03530" w:rsidRDefault="002838A4" w:rsidP="002E155C">
            <w:pPr>
              <w:widowControl/>
              <w:jc w:val="center"/>
              <w:rPr>
                <w:rFonts w:ascii="宋体" w:hAnsi="宋体" w:cs="宋体"/>
                <w:color w:val="000000" w:themeColor="text1"/>
                <w:kern w:val="0"/>
                <w:sz w:val="18"/>
                <w:szCs w:val="18"/>
              </w:rPr>
            </w:pPr>
            <w:r w:rsidRPr="00C03530">
              <w:rPr>
                <w:rFonts w:ascii="宋体" w:hAnsi="宋体" w:cs="宋体"/>
                <w:color w:val="000000" w:themeColor="text1"/>
                <w:kern w:val="0"/>
                <w:sz w:val="18"/>
                <w:szCs w:val="18"/>
              </w:rPr>
              <w:t>0</w:t>
            </w:r>
            <w:r w:rsidR="00F2595B">
              <w:rPr>
                <w:rFonts w:ascii="宋体" w:hAnsi="宋体" w:cs="宋体"/>
                <w:color w:val="000000" w:themeColor="text1"/>
                <w:kern w:val="0"/>
                <w:sz w:val="18"/>
                <w:szCs w:val="18"/>
              </w:rPr>
              <w:t>8</w:t>
            </w:r>
          </w:p>
        </w:tc>
        <w:tc>
          <w:tcPr>
            <w:tcW w:w="3514" w:type="pct"/>
            <w:tcBorders>
              <w:top w:val="nil"/>
              <w:left w:val="nil"/>
              <w:bottom w:val="single" w:sz="4" w:space="0" w:color="auto"/>
              <w:right w:val="single" w:sz="4" w:space="0" w:color="auto"/>
            </w:tcBorders>
            <w:shd w:val="clear" w:color="auto" w:fill="auto"/>
            <w:noWrap/>
            <w:vAlign w:val="center"/>
          </w:tcPr>
          <w:p w14:paraId="7DCF1F57" w14:textId="77777777" w:rsidR="00325CFA" w:rsidRPr="00C03530" w:rsidRDefault="002838A4">
            <w:pPr>
              <w:widowControl/>
              <w:jc w:val="left"/>
              <w:rPr>
                <w:rFonts w:ascii="宋体" w:hAnsi="宋体" w:cs="宋体"/>
                <w:color w:val="000000" w:themeColor="text1"/>
                <w:kern w:val="0"/>
                <w:sz w:val="18"/>
                <w:szCs w:val="18"/>
              </w:rPr>
            </w:pPr>
            <w:r w:rsidRPr="00C03530">
              <w:rPr>
                <w:rFonts w:ascii="宋体" w:hAnsi="宋体" w:cs="宋体"/>
                <w:color w:val="000000" w:themeColor="text1"/>
                <w:kern w:val="0"/>
                <w:sz w:val="18"/>
                <w:szCs w:val="18"/>
              </w:rPr>
              <w:t>对几何形态、地理形态、图式及设计的符合程度</w:t>
            </w:r>
          </w:p>
        </w:tc>
      </w:tr>
      <w:tr w:rsidR="00F2595B" w:rsidRPr="00C03530" w14:paraId="64DAEEBE" w14:textId="77777777">
        <w:trPr>
          <w:trHeight w:val="397"/>
          <w:jc w:val="center"/>
        </w:trPr>
        <w:tc>
          <w:tcPr>
            <w:tcW w:w="1069" w:type="pct"/>
            <w:tcBorders>
              <w:top w:val="nil"/>
              <w:left w:val="single" w:sz="4" w:space="0" w:color="auto"/>
              <w:bottom w:val="single" w:sz="4" w:space="0" w:color="auto"/>
              <w:right w:val="single" w:sz="4" w:space="0" w:color="auto"/>
            </w:tcBorders>
            <w:shd w:val="clear" w:color="auto" w:fill="auto"/>
            <w:noWrap/>
            <w:vAlign w:val="center"/>
          </w:tcPr>
          <w:p w14:paraId="7BFE43E9" w14:textId="120A363A" w:rsidR="00F2595B" w:rsidRPr="00C03530" w:rsidRDefault="00F2595B">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元数据质量</w:t>
            </w:r>
          </w:p>
        </w:tc>
        <w:tc>
          <w:tcPr>
            <w:tcW w:w="417" w:type="pct"/>
            <w:tcBorders>
              <w:top w:val="nil"/>
              <w:left w:val="nil"/>
              <w:bottom w:val="single" w:sz="4" w:space="0" w:color="auto"/>
              <w:right w:val="single" w:sz="4" w:space="0" w:color="auto"/>
            </w:tcBorders>
            <w:shd w:val="clear" w:color="auto" w:fill="auto"/>
            <w:noWrap/>
            <w:vAlign w:val="center"/>
          </w:tcPr>
          <w:p w14:paraId="64803B40" w14:textId="4312FCD7" w:rsidR="00F2595B" w:rsidRPr="00C03530" w:rsidRDefault="00F2595B" w:rsidP="002E155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r>
              <w:rPr>
                <w:rFonts w:ascii="宋体" w:hAnsi="宋体" w:cs="宋体"/>
                <w:color w:val="000000" w:themeColor="text1"/>
                <w:kern w:val="0"/>
                <w:sz w:val="18"/>
                <w:szCs w:val="18"/>
              </w:rPr>
              <w:t>9</w:t>
            </w:r>
          </w:p>
        </w:tc>
        <w:tc>
          <w:tcPr>
            <w:tcW w:w="3514" w:type="pct"/>
            <w:tcBorders>
              <w:top w:val="nil"/>
              <w:left w:val="nil"/>
              <w:bottom w:val="single" w:sz="4" w:space="0" w:color="auto"/>
              <w:right w:val="single" w:sz="4" w:space="0" w:color="auto"/>
            </w:tcBorders>
            <w:shd w:val="clear" w:color="auto" w:fill="auto"/>
            <w:noWrap/>
            <w:vAlign w:val="center"/>
          </w:tcPr>
          <w:p w14:paraId="266DFEF6" w14:textId="66917266" w:rsidR="00F2595B" w:rsidRPr="00C03530" w:rsidRDefault="00F2595B">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元数据的完整性与准确性</w:t>
            </w:r>
          </w:p>
        </w:tc>
      </w:tr>
      <w:tr w:rsidR="00325CFA" w:rsidRPr="00C03530" w14:paraId="154929ED" w14:textId="77777777">
        <w:trPr>
          <w:trHeight w:val="397"/>
          <w:jc w:val="center"/>
        </w:trPr>
        <w:tc>
          <w:tcPr>
            <w:tcW w:w="1069" w:type="pct"/>
            <w:tcBorders>
              <w:top w:val="nil"/>
              <w:left w:val="single" w:sz="4" w:space="0" w:color="auto"/>
              <w:bottom w:val="single" w:sz="4" w:space="0" w:color="auto"/>
              <w:right w:val="single" w:sz="4" w:space="0" w:color="auto"/>
            </w:tcBorders>
            <w:shd w:val="clear" w:color="auto" w:fill="auto"/>
            <w:noWrap/>
            <w:vAlign w:val="center"/>
          </w:tcPr>
          <w:p w14:paraId="231A974A" w14:textId="77777777" w:rsidR="00325CFA" w:rsidRPr="00C03530" w:rsidRDefault="002838A4">
            <w:pPr>
              <w:widowControl/>
              <w:rPr>
                <w:rFonts w:ascii="宋体" w:hAnsi="宋体" w:cs="宋体"/>
                <w:color w:val="000000" w:themeColor="text1"/>
                <w:kern w:val="0"/>
                <w:sz w:val="18"/>
                <w:szCs w:val="18"/>
              </w:rPr>
            </w:pPr>
            <w:r w:rsidRPr="00C03530">
              <w:rPr>
                <w:rFonts w:ascii="宋体" w:hAnsi="宋体" w:cs="宋体"/>
                <w:color w:val="000000" w:themeColor="text1"/>
                <w:kern w:val="0"/>
                <w:sz w:val="18"/>
                <w:szCs w:val="18"/>
              </w:rPr>
              <w:t>附件质量</w:t>
            </w:r>
          </w:p>
        </w:tc>
        <w:tc>
          <w:tcPr>
            <w:tcW w:w="417" w:type="pct"/>
            <w:tcBorders>
              <w:top w:val="nil"/>
              <w:left w:val="nil"/>
              <w:bottom w:val="single" w:sz="4" w:space="0" w:color="auto"/>
              <w:right w:val="single" w:sz="4" w:space="0" w:color="auto"/>
            </w:tcBorders>
            <w:shd w:val="clear" w:color="auto" w:fill="auto"/>
            <w:noWrap/>
            <w:vAlign w:val="center"/>
          </w:tcPr>
          <w:p w14:paraId="4E2AC7C0" w14:textId="34510818" w:rsidR="00325CFA" w:rsidRPr="00C03530" w:rsidRDefault="00F2595B" w:rsidP="002E155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10</w:t>
            </w:r>
          </w:p>
        </w:tc>
        <w:tc>
          <w:tcPr>
            <w:tcW w:w="3514" w:type="pct"/>
            <w:tcBorders>
              <w:top w:val="nil"/>
              <w:left w:val="nil"/>
              <w:bottom w:val="single" w:sz="4" w:space="0" w:color="auto"/>
              <w:right w:val="single" w:sz="4" w:space="0" w:color="auto"/>
            </w:tcBorders>
            <w:shd w:val="clear" w:color="auto" w:fill="auto"/>
            <w:noWrap/>
            <w:vAlign w:val="center"/>
          </w:tcPr>
          <w:p w14:paraId="5A3DF0BB" w14:textId="77777777" w:rsidR="00325CFA" w:rsidRPr="00C03530" w:rsidRDefault="002838A4">
            <w:pPr>
              <w:widowControl/>
              <w:jc w:val="left"/>
              <w:rPr>
                <w:rFonts w:ascii="宋体" w:hAnsi="宋体" w:cs="宋体"/>
                <w:color w:val="000000" w:themeColor="text1"/>
                <w:kern w:val="0"/>
                <w:sz w:val="18"/>
                <w:szCs w:val="18"/>
              </w:rPr>
            </w:pPr>
            <w:r w:rsidRPr="00C03530">
              <w:rPr>
                <w:rFonts w:ascii="宋体" w:hAnsi="宋体" w:cs="宋体"/>
                <w:color w:val="000000" w:themeColor="text1"/>
                <w:kern w:val="0"/>
                <w:sz w:val="18"/>
                <w:szCs w:val="18"/>
              </w:rPr>
              <w:t>各类附件的完整性、准确程度</w:t>
            </w:r>
            <w:r w:rsidRPr="00C03530">
              <w:rPr>
                <w:rFonts w:ascii="宋体" w:hAnsi="宋体" w:cs="宋体" w:hint="eastAsia"/>
                <w:color w:val="000000" w:themeColor="text1"/>
                <w:kern w:val="0"/>
                <w:sz w:val="18"/>
                <w:szCs w:val="18"/>
              </w:rPr>
              <w:t>，如元数据等</w:t>
            </w:r>
          </w:p>
        </w:tc>
      </w:tr>
    </w:tbl>
    <w:p w14:paraId="32DA2378" w14:textId="77777777" w:rsidR="00325CFA" w:rsidRPr="00C03530" w:rsidRDefault="00325CFA">
      <w:pPr>
        <w:pStyle w:val="afffc"/>
        <w:rPr>
          <w:color w:val="000000" w:themeColor="text1"/>
        </w:rPr>
      </w:pPr>
    </w:p>
    <w:p w14:paraId="758F792C" w14:textId="77777777" w:rsidR="00325CFA" w:rsidRPr="00C03530" w:rsidRDefault="002838A4">
      <w:pPr>
        <w:pStyle w:val="a2"/>
        <w:spacing w:before="156" w:after="156"/>
        <w:rPr>
          <w:color w:val="000000" w:themeColor="text1"/>
        </w:rPr>
      </w:pPr>
      <w:r w:rsidRPr="00C03530">
        <w:rPr>
          <w:rFonts w:hint="eastAsia"/>
          <w:color w:val="000000" w:themeColor="text1"/>
        </w:rPr>
        <w:t>信息分类代码</w:t>
      </w:r>
    </w:p>
    <w:p w14:paraId="1C28913C" w14:textId="77777777" w:rsidR="00325CFA" w:rsidRPr="00C03530" w:rsidRDefault="002838A4">
      <w:pPr>
        <w:pStyle w:val="a3"/>
        <w:spacing w:before="156" w:after="156"/>
        <w:rPr>
          <w:color w:val="000000" w:themeColor="text1"/>
        </w:rPr>
      </w:pPr>
      <w:r w:rsidRPr="00C03530">
        <w:rPr>
          <w:rFonts w:hint="eastAsia"/>
          <w:color w:val="000000" w:themeColor="text1"/>
        </w:rPr>
        <w:t xml:space="preserve">分类原则 </w:t>
      </w:r>
    </w:p>
    <w:p w14:paraId="5B587533" w14:textId="17A7544C" w:rsidR="00325CFA" w:rsidRPr="00C03530" w:rsidRDefault="002838A4">
      <w:pPr>
        <w:pStyle w:val="afffc"/>
        <w:rPr>
          <w:color w:val="000000" w:themeColor="text1"/>
        </w:rPr>
      </w:pPr>
      <w:r w:rsidRPr="00C03530">
        <w:rPr>
          <w:rFonts w:hint="eastAsia"/>
          <w:color w:val="000000" w:themeColor="text1"/>
        </w:rPr>
        <w:lastRenderedPageBreak/>
        <w:t>本</w:t>
      </w:r>
      <w:r w:rsidR="00D02FDD">
        <w:rPr>
          <w:rFonts w:hint="eastAsia"/>
          <w:color w:val="000000" w:themeColor="text1"/>
        </w:rPr>
        <w:t>文件</w:t>
      </w:r>
      <w:r w:rsidRPr="00C03530">
        <w:rPr>
          <w:rFonts w:hint="eastAsia"/>
          <w:color w:val="000000" w:themeColor="text1"/>
        </w:rPr>
        <w:t>将地理信息</w:t>
      </w:r>
      <w:r w:rsidR="00C17D9C">
        <w:rPr>
          <w:rFonts w:hint="eastAsia"/>
          <w:color w:val="000000" w:themeColor="text1"/>
        </w:rPr>
        <w:t>数据</w:t>
      </w:r>
      <w:proofErr w:type="gramStart"/>
      <w:r w:rsidRPr="00C03530">
        <w:rPr>
          <w:rFonts w:hint="eastAsia"/>
          <w:color w:val="000000" w:themeColor="text1"/>
        </w:rPr>
        <w:t>按数据</w:t>
      </w:r>
      <w:proofErr w:type="gramEnd"/>
      <w:r w:rsidRPr="00C03530">
        <w:rPr>
          <w:rFonts w:hint="eastAsia"/>
          <w:color w:val="000000" w:themeColor="text1"/>
        </w:rPr>
        <w:t>来源、数据内容、数据应用范围、数据更新维护分工特点等将所有地理信息数据划分为基础地理信息数据、机场地理信息数据及专题数据。</w:t>
      </w:r>
    </w:p>
    <w:p w14:paraId="6B950D87" w14:textId="77777777" w:rsidR="00325CFA" w:rsidRPr="00C03530" w:rsidRDefault="002838A4">
      <w:pPr>
        <w:pStyle w:val="afffc"/>
        <w:rPr>
          <w:color w:val="000000" w:themeColor="text1"/>
        </w:rPr>
      </w:pPr>
      <w:r w:rsidRPr="00C03530">
        <w:rPr>
          <w:rFonts w:hint="eastAsia"/>
          <w:color w:val="000000" w:themeColor="text1"/>
        </w:rPr>
        <w:t>基础地理信息数据是指国家的基础测绘成果数据。</w:t>
      </w:r>
    </w:p>
    <w:p w14:paraId="5034D261" w14:textId="70B91C20" w:rsidR="00325CFA" w:rsidRPr="00C03530" w:rsidRDefault="002838A4">
      <w:pPr>
        <w:pStyle w:val="afffc"/>
        <w:rPr>
          <w:color w:val="000000" w:themeColor="text1"/>
        </w:rPr>
      </w:pPr>
      <w:r w:rsidRPr="00C03530">
        <w:rPr>
          <w:rFonts w:hint="eastAsia"/>
          <w:color w:val="000000" w:themeColor="text1"/>
        </w:rPr>
        <w:t>机场地理信息数据主要指机场业务应用范围的数据,包括围</w:t>
      </w:r>
      <w:proofErr w:type="gramStart"/>
      <w:r w:rsidRPr="00C03530">
        <w:rPr>
          <w:rFonts w:hint="eastAsia"/>
          <w:color w:val="000000" w:themeColor="text1"/>
        </w:rPr>
        <w:t>界内及围界外</w:t>
      </w:r>
      <w:proofErr w:type="gramEnd"/>
      <w:r w:rsidRPr="00C03530">
        <w:rPr>
          <w:rFonts w:hint="eastAsia"/>
          <w:color w:val="000000" w:themeColor="text1"/>
        </w:rPr>
        <w:t>距离机场跑道中心点外八公里的地理信息数据。</w:t>
      </w:r>
    </w:p>
    <w:p w14:paraId="1577A117" w14:textId="0959B2B1" w:rsidR="00325CFA" w:rsidRPr="00C03530" w:rsidRDefault="002838A4">
      <w:pPr>
        <w:pStyle w:val="afffc"/>
        <w:rPr>
          <w:color w:val="000000" w:themeColor="text1"/>
        </w:rPr>
      </w:pPr>
      <w:r w:rsidRPr="00C03530">
        <w:rPr>
          <w:rFonts w:hint="eastAsia"/>
          <w:color w:val="000000" w:themeColor="text1"/>
        </w:rPr>
        <w:t>专题数据是指机场地理</w:t>
      </w:r>
      <w:r w:rsidR="005D4067">
        <w:rPr>
          <w:rFonts w:hint="eastAsia"/>
          <w:color w:val="000000" w:themeColor="text1"/>
        </w:rPr>
        <w:t>平台</w:t>
      </w:r>
      <w:r w:rsidRPr="00C03530">
        <w:rPr>
          <w:rFonts w:hint="eastAsia"/>
          <w:color w:val="000000" w:themeColor="text1"/>
        </w:rPr>
        <w:t>中根据业务需求有必要突出或深度表现的数据。</w:t>
      </w:r>
    </w:p>
    <w:p w14:paraId="296BBEA2" w14:textId="77777777" w:rsidR="00325CFA" w:rsidRPr="00C03530" w:rsidRDefault="002838A4">
      <w:pPr>
        <w:pStyle w:val="afffc"/>
        <w:rPr>
          <w:color w:val="000000" w:themeColor="text1"/>
        </w:rPr>
      </w:pPr>
      <w:r w:rsidRPr="00C03530">
        <w:rPr>
          <w:rFonts w:hint="eastAsia"/>
          <w:color w:val="000000" w:themeColor="text1"/>
        </w:rPr>
        <w:t>专题数据与机场地理信息数据，其关系界定为：</w:t>
      </w:r>
    </w:p>
    <w:p w14:paraId="257D0713" w14:textId="28BCDAB5" w:rsidR="00325CFA" w:rsidRPr="00C03530" w:rsidRDefault="002838A4">
      <w:pPr>
        <w:pStyle w:val="afffc"/>
        <w:rPr>
          <w:color w:val="000000" w:themeColor="text1"/>
        </w:rPr>
      </w:pPr>
      <w:r w:rsidRPr="00C03530">
        <w:rPr>
          <w:rFonts w:hint="eastAsia"/>
          <w:color w:val="000000" w:themeColor="text1"/>
        </w:rPr>
        <w:t>机场地理信息数据仅对机场基础设施设备等从空间信息与基础属性信息进行规定，各专题的业务数据与本</w:t>
      </w:r>
      <w:r w:rsidR="009C5F6D">
        <w:rPr>
          <w:rFonts w:hint="eastAsia"/>
          <w:color w:val="000000" w:themeColor="text1"/>
        </w:rPr>
        <w:t>文件</w:t>
      </w:r>
      <w:r w:rsidRPr="00C03530">
        <w:rPr>
          <w:rFonts w:hint="eastAsia"/>
          <w:color w:val="000000" w:themeColor="text1"/>
        </w:rPr>
        <w:t>中的地理</w:t>
      </w:r>
      <w:r w:rsidR="00B13FB3">
        <w:rPr>
          <w:rFonts w:hint="eastAsia"/>
          <w:color w:val="000000" w:themeColor="text1"/>
        </w:rPr>
        <w:t>信息</w:t>
      </w:r>
      <w:r w:rsidRPr="00C03530">
        <w:rPr>
          <w:rFonts w:hint="eastAsia"/>
          <w:color w:val="000000" w:themeColor="text1"/>
        </w:rPr>
        <w:t>数据建立关联关系。</w:t>
      </w:r>
    </w:p>
    <w:p w14:paraId="48851C8C" w14:textId="77777777" w:rsidR="00325CFA" w:rsidRPr="00C03530" w:rsidRDefault="002838A4">
      <w:pPr>
        <w:pStyle w:val="a3"/>
        <w:spacing w:before="156" w:after="156"/>
        <w:rPr>
          <w:color w:val="000000" w:themeColor="text1"/>
        </w:rPr>
      </w:pPr>
      <w:r w:rsidRPr="00C03530">
        <w:rPr>
          <w:rFonts w:hint="eastAsia"/>
          <w:color w:val="000000" w:themeColor="text1"/>
        </w:rPr>
        <w:t>分类方法</w:t>
      </w:r>
    </w:p>
    <w:p w14:paraId="35A50CFD" w14:textId="77777777" w:rsidR="00325CFA" w:rsidRPr="00C03530" w:rsidRDefault="002838A4">
      <w:pPr>
        <w:pStyle w:val="afffc"/>
        <w:rPr>
          <w:color w:val="000000" w:themeColor="text1"/>
        </w:rPr>
      </w:pPr>
      <w:r w:rsidRPr="00C03530">
        <w:rPr>
          <w:rFonts w:hint="eastAsia"/>
          <w:color w:val="000000" w:themeColor="text1"/>
        </w:rPr>
        <w:t>采用线分类法与面分类法相接合的方法，对机场地理信息数据进行分类，将机场地理信息按门类、大类、中类、小类、</w:t>
      </w:r>
      <w:proofErr w:type="gramStart"/>
      <w:r w:rsidRPr="00C03530">
        <w:rPr>
          <w:rFonts w:hint="eastAsia"/>
          <w:color w:val="000000" w:themeColor="text1"/>
        </w:rPr>
        <w:t>微类及</w:t>
      </w:r>
      <w:proofErr w:type="gramEnd"/>
      <w:r w:rsidRPr="00C03530">
        <w:rPr>
          <w:rFonts w:hint="eastAsia"/>
          <w:color w:val="000000" w:themeColor="text1"/>
        </w:rPr>
        <w:t>扩展类划分并构成机场地理信息数据分类体系。</w:t>
      </w:r>
    </w:p>
    <w:p w14:paraId="17F00F7E" w14:textId="77777777" w:rsidR="00325CFA" w:rsidRPr="00C03530" w:rsidRDefault="002838A4">
      <w:pPr>
        <w:pStyle w:val="a3"/>
        <w:spacing w:before="156" w:after="156"/>
        <w:rPr>
          <w:color w:val="000000" w:themeColor="text1"/>
        </w:rPr>
      </w:pPr>
      <w:r w:rsidRPr="00C03530">
        <w:rPr>
          <w:rFonts w:hint="eastAsia"/>
          <w:color w:val="000000" w:themeColor="text1"/>
        </w:rPr>
        <w:t>分类代码编码方式</w:t>
      </w:r>
    </w:p>
    <w:p w14:paraId="6F8F167C" w14:textId="44E7633C" w:rsidR="00325CFA" w:rsidRDefault="002838A4" w:rsidP="00A42D75">
      <w:pPr>
        <w:pStyle w:val="afffc"/>
        <w:spacing w:afterLines="100" w:after="312"/>
        <w:rPr>
          <w:color w:val="000000" w:themeColor="text1"/>
        </w:rPr>
      </w:pPr>
      <w:r w:rsidRPr="00C03530">
        <w:rPr>
          <w:rFonts w:hint="eastAsia"/>
          <w:color w:val="000000" w:themeColor="text1"/>
        </w:rPr>
        <w:t>机场地理信息分类代码由11位阿拉伯数字组成，其结构如图</w:t>
      </w:r>
      <w:r w:rsidR="00FB1EDB">
        <w:rPr>
          <w:rFonts w:hint="eastAsia"/>
          <w:color w:val="000000" w:themeColor="text1"/>
        </w:rPr>
        <w:t>3所示</w:t>
      </w:r>
      <w:r w:rsidRPr="00C03530">
        <w:rPr>
          <w:rFonts w:hint="eastAsia"/>
          <w:color w:val="000000" w:themeColor="text1"/>
        </w:rPr>
        <w:t>：</w:t>
      </w:r>
    </w:p>
    <w:p w14:paraId="5778479A" w14:textId="77777777" w:rsidR="000B7B83" w:rsidRPr="00C03530" w:rsidRDefault="000B7B83" w:rsidP="000B7B83">
      <w:pPr>
        <w:pStyle w:val="aff6"/>
        <w:ind w:leftChars="95" w:left="199" w:firstLineChars="1100" w:firstLine="1650"/>
        <w:rPr>
          <w:rFonts w:asciiTheme="majorEastAsia" w:eastAsiaTheme="majorEastAsia" w:hAnsiTheme="majorEastAsia"/>
          <w:color w:val="000000" w:themeColor="text1"/>
          <w:sz w:val="15"/>
          <w:szCs w:val="15"/>
        </w:rPr>
      </w:pPr>
      <w:r w:rsidRPr="00C03530">
        <w:rPr>
          <w:rFonts w:asciiTheme="majorEastAsia" w:eastAsiaTheme="majorEastAsia" w:hAnsiTheme="majorEastAsia" w:hint="eastAsia"/>
          <w:color w:val="000000" w:themeColor="text1"/>
          <w:sz w:val="15"/>
          <w:szCs w:val="15"/>
        </w:rPr>
        <w:t>0       12     34      56      78    90</w:t>
      </w:r>
    </w:p>
    <w:p w14:paraId="3C5FC12D" w14:textId="12776693" w:rsidR="000B7B83" w:rsidRPr="00C03530" w:rsidRDefault="009B0230" w:rsidP="000B7B83">
      <w:pPr>
        <w:rPr>
          <w:color w:val="000000" w:themeColor="text1"/>
        </w:rPr>
      </w:pPr>
      <w:r w:rsidRPr="00C03530">
        <w:rPr>
          <w:noProof/>
          <w:color w:val="000000" w:themeColor="text1"/>
        </w:rPr>
        <mc:AlternateContent>
          <mc:Choice Requires="wps">
            <w:drawing>
              <wp:anchor distT="0" distB="0" distL="114300" distR="114300" simplePos="0" relativeHeight="251660288" behindDoc="0" locked="0" layoutInCell="1" allowOverlap="1" wp14:anchorId="771E4A64" wp14:editId="79858620">
                <wp:simplePos x="0" y="0"/>
                <wp:positionH relativeFrom="column">
                  <wp:posOffset>1925955</wp:posOffset>
                </wp:positionH>
                <wp:positionV relativeFrom="paragraph">
                  <wp:posOffset>78105</wp:posOffset>
                </wp:positionV>
                <wp:extent cx="0" cy="1045845"/>
                <wp:effectExtent l="6985" t="13970" r="12065" b="6985"/>
                <wp:wrapNone/>
                <wp:docPr id="1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5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2F8371" id="_x0000_t32" coordsize="21600,21600" o:spt="32" o:oned="t" path="m,l21600,21600e" filled="f">
                <v:path arrowok="t" fillok="f" o:connecttype="none"/>
                <o:lock v:ext="edit" shapetype="t"/>
              </v:shapetype>
              <v:shape id="AutoShape 50" o:spid="_x0000_s1026" type="#_x0000_t32" style="position:absolute;left:0;text-align:left;margin-left:151.65pt;margin-top:6.15pt;width:0;height:8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"/>
            </w:pict>
          </mc:Fallback>
        </mc:AlternateContent>
      </w:r>
      <w:r w:rsidRPr="00C03530">
        <w:rPr>
          <w:noProof/>
          <w:color w:val="000000" w:themeColor="text1"/>
        </w:rPr>
        <mc:AlternateContent>
          <mc:Choice Requires="wps">
            <w:drawing>
              <wp:anchor distT="0" distB="0" distL="114300" distR="114300" simplePos="0" relativeHeight="251656192" behindDoc="0" locked="0" layoutInCell="1" allowOverlap="1" wp14:anchorId="6018CBCC" wp14:editId="3B5E8B83">
                <wp:simplePos x="0" y="0"/>
                <wp:positionH relativeFrom="column">
                  <wp:posOffset>1217295</wp:posOffset>
                </wp:positionH>
                <wp:positionV relativeFrom="paragraph">
                  <wp:posOffset>55245</wp:posOffset>
                </wp:positionV>
                <wp:extent cx="0" cy="1600200"/>
                <wp:effectExtent l="12700" t="10160" r="6350" b="8890"/>
                <wp:wrapNone/>
                <wp:docPr id="1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2EACA" id="AutoShape 46" o:spid="_x0000_s1026" type="#_x0000_t32" style="position:absolute;left:0;text-align:left;margin-left:95.85pt;margin-top:4.35pt;width:0;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"/>
            </w:pict>
          </mc:Fallback>
        </mc:AlternateContent>
      </w:r>
      <w:r w:rsidRPr="00C03530">
        <w:rPr>
          <w:noProof/>
          <w:color w:val="000000" w:themeColor="text1"/>
        </w:rPr>
        <mc:AlternateContent>
          <mc:Choice Requires="wps">
            <w:drawing>
              <wp:anchor distT="0" distB="0" distL="114300" distR="114300" simplePos="0" relativeHeight="251658240" behindDoc="0" locked="0" layoutInCell="1" allowOverlap="1" wp14:anchorId="324F397C" wp14:editId="0F64B198">
                <wp:simplePos x="0" y="0"/>
                <wp:positionH relativeFrom="column">
                  <wp:posOffset>1575435</wp:posOffset>
                </wp:positionH>
                <wp:positionV relativeFrom="paragraph">
                  <wp:posOffset>55245</wp:posOffset>
                </wp:positionV>
                <wp:extent cx="0" cy="1318895"/>
                <wp:effectExtent l="8890" t="10160" r="10160" b="13970"/>
                <wp:wrapNone/>
                <wp:docPr id="1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8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F0562" id="AutoShape 48" o:spid="_x0000_s1026" type="#_x0000_t32" style="position:absolute;left:0;text-align:left;margin-left:124.05pt;margin-top:4.35pt;width:0;height:10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"/>
            </w:pict>
          </mc:Fallback>
        </mc:AlternateContent>
      </w:r>
      <w:r w:rsidRPr="00C03530">
        <w:rPr>
          <w:noProof/>
          <w:color w:val="000000" w:themeColor="text1"/>
        </w:rPr>
        <mc:AlternateContent>
          <mc:Choice Requires="wps">
            <w:drawing>
              <wp:anchor distT="0" distB="0" distL="114300" distR="114300" simplePos="0" relativeHeight="251662336" behindDoc="0" locked="0" layoutInCell="1" allowOverlap="1" wp14:anchorId="245D24DD" wp14:editId="5365D2A8">
                <wp:simplePos x="0" y="0"/>
                <wp:positionH relativeFrom="column">
                  <wp:posOffset>2322195</wp:posOffset>
                </wp:positionH>
                <wp:positionV relativeFrom="paragraph">
                  <wp:posOffset>78105</wp:posOffset>
                </wp:positionV>
                <wp:extent cx="0" cy="762000"/>
                <wp:effectExtent l="12700" t="13970" r="6350" b="5080"/>
                <wp:wrapNone/>
                <wp:docPr id="1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B63E4" id="AutoShape 52" o:spid="_x0000_s1026" type="#_x0000_t32" style="position:absolute;left:0;text-align:left;margin-left:182.85pt;margin-top:6.15pt;width:0;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"/>
            </w:pict>
          </mc:Fallback>
        </mc:AlternateContent>
      </w:r>
      <w:r w:rsidRPr="00C03530">
        <w:rPr>
          <w:noProof/>
          <w:color w:val="000000" w:themeColor="text1"/>
        </w:rPr>
        <mc:AlternateContent>
          <mc:Choice Requires="wps">
            <w:drawing>
              <wp:anchor distT="0" distB="0" distL="114300" distR="114300" simplePos="0" relativeHeight="251664384" behindDoc="0" locked="0" layoutInCell="1" allowOverlap="1" wp14:anchorId="245BEB75" wp14:editId="16FFBC7D">
                <wp:simplePos x="0" y="0"/>
                <wp:positionH relativeFrom="column">
                  <wp:posOffset>2680335</wp:posOffset>
                </wp:positionH>
                <wp:positionV relativeFrom="paragraph">
                  <wp:posOffset>100965</wp:posOffset>
                </wp:positionV>
                <wp:extent cx="0" cy="518160"/>
                <wp:effectExtent l="8890" t="8255" r="10160" b="6985"/>
                <wp:wrapNone/>
                <wp:docPr id="9"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818F7" id="AutoShape 54" o:spid="_x0000_s1026" type="#_x0000_t32" style="position:absolute;left:0;text-align:left;margin-left:211.05pt;margin-top:7.95pt;width:0;height:4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NRHQIAADs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"/>
            </w:pict>
          </mc:Fallback>
        </mc:AlternateContent>
      </w:r>
      <w:r w:rsidRPr="00C03530">
        <w:rPr>
          <w:noProof/>
          <w:color w:val="000000" w:themeColor="text1"/>
        </w:rPr>
        <mc:AlternateContent>
          <mc:Choice Requires="wps">
            <w:drawing>
              <wp:anchor distT="0" distB="0" distL="114300" distR="114300" simplePos="0" relativeHeight="251666432" behindDoc="0" locked="0" layoutInCell="1" allowOverlap="1" wp14:anchorId="7564B1AE" wp14:editId="1ECB17D0">
                <wp:simplePos x="0" y="0"/>
                <wp:positionH relativeFrom="column">
                  <wp:posOffset>3000375</wp:posOffset>
                </wp:positionH>
                <wp:positionV relativeFrom="paragraph">
                  <wp:posOffset>108585</wp:posOffset>
                </wp:positionV>
                <wp:extent cx="0" cy="251460"/>
                <wp:effectExtent l="5080" t="6350" r="13970" b="8890"/>
                <wp:wrapNone/>
                <wp:docPr id="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F9648" id="AutoShape 56" o:spid="_x0000_s1026" type="#_x0000_t32" style="position:absolute;left:0;text-align:left;margin-left:236.25pt;margin-top:8.55pt;width:0;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eW1HgIAADs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"/>
            </w:pict>
          </mc:Fallback>
        </mc:AlternateContent>
      </w:r>
    </w:p>
    <w:p w14:paraId="4082BA35" w14:textId="3AAD346C" w:rsidR="000B7B83" w:rsidRPr="00C03530" w:rsidRDefault="009B0230" w:rsidP="000B7B83">
      <w:pPr>
        <w:pStyle w:val="aff6"/>
        <w:ind w:left="420" w:firstLineChars="2650" w:firstLine="5565"/>
        <w:rPr>
          <w:color w:val="000000" w:themeColor="text1"/>
          <w:sz w:val="15"/>
          <w:szCs w:val="15"/>
        </w:rPr>
      </w:pPr>
      <w:r w:rsidRPr="00C03530">
        <w:rPr>
          <w:noProof/>
          <w:color w:val="000000" w:themeColor="text1"/>
        </w:rPr>
        <mc:AlternateContent>
          <mc:Choice Requires="wps">
            <w:drawing>
              <wp:anchor distT="0" distB="0" distL="114300" distR="114300" simplePos="0" relativeHeight="251667456" behindDoc="0" locked="0" layoutInCell="1" allowOverlap="1" wp14:anchorId="330159AC" wp14:editId="78D5BC7E">
                <wp:simplePos x="0" y="0"/>
                <wp:positionH relativeFrom="column">
                  <wp:posOffset>3000375</wp:posOffset>
                </wp:positionH>
                <wp:positionV relativeFrom="paragraph">
                  <wp:posOffset>161925</wp:posOffset>
                </wp:positionV>
                <wp:extent cx="518160" cy="0"/>
                <wp:effectExtent l="5080" t="10160" r="10160" b="8890"/>
                <wp:wrapNone/>
                <wp:docPr id="7"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1F3E7" id="AutoShape 57" o:spid="_x0000_s1026" type="#_x0000_t32" style="position:absolute;left:0;text-align:left;margin-left:236.25pt;margin-top:12.75pt;width:40.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dTHw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"/>
            </w:pict>
          </mc:Fallback>
        </mc:AlternateContent>
      </w:r>
      <w:r w:rsidR="000B7B83" w:rsidRPr="00C03530">
        <w:rPr>
          <w:rFonts w:hint="eastAsia"/>
          <w:color w:val="000000" w:themeColor="text1"/>
          <w:sz w:val="15"/>
          <w:szCs w:val="15"/>
        </w:rPr>
        <w:t>扩展类</w:t>
      </w:r>
    </w:p>
    <w:p w14:paraId="722E5B71" w14:textId="3D8D440F" w:rsidR="000B7B83" w:rsidRPr="00C03530" w:rsidRDefault="009B0230" w:rsidP="000B7B83">
      <w:pPr>
        <w:ind w:firstLineChars="4000" w:firstLine="6000"/>
        <w:rPr>
          <w:color w:val="000000" w:themeColor="text1"/>
          <w:sz w:val="15"/>
          <w:szCs w:val="15"/>
        </w:rPr>
      </w:pPr>
      <w:r w:rsidRPr="00C03530">
        <w:rPr>
          <w:noProof/>
          <w:color w:val="000000" w:themeColor="text1"/>
          <w:sz w:val="15"/>
          <w:szCs w:val="15"/>
        </w:rPr>
        <mc:AlternateContent>
          <mc:Choice Requires="wps">
            <w:drawing>
              <wp:anchor distT="0" distB="0" distL="114300" distR="114300" simplePos="0" relativeHeight="251665408" behindDoc="0" locked="0" layoutInCell="1" allowOverlap="1" wp14:anchorId="55D9DFE5" wp14:editId="6685FECF">
                <wp:simplePos x="0" y="0"/>
                <wp:positionH relativeFrom="column">
                  <wp:posOffset>2680335</wp:posOffset>
                </wp:positionH>
                <wp:positionV relativeFrom="paragraph">
                  <wp:posOffset>123825</wp:posOffset>
                </wp:positionV>
                <wp:extent cx="876300" cy="0"/>
                <wp:effectExtent l="8890" t="12065" r="10160" b="6985"/>
                <wp:wrapNone/>
                <wp:docPr id="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C84C8" id="AutoShape 55" o:spid="_x0000_s1026" type="#_x0000_t32" style="position:absolute;left:0;text-align:left;margin-left:211.05pt;margin-top:9.75pt;width:6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7nQ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"/>
            </w:pict>
          </mc:Fallback>
        </mc:AlternateContent>
      </w:r>
      <w:r w:rsidR="000B7B83" w:rsidRPr="00C03530">
        <w:rPr>
          <w:rFonts w:hint="eastAsia"/>
          <w:color w:val="000000" w:themeColor="text1"/>
          <w:sz w:val="15"/>
          <w:szCs w:val="15"/>
        </w:rPr>
        <w:t>微类</w:t>
      </w:r>
    </w:p>
    <w:p w14:paraId="7776F63C" w14:textId="42A6490C" w:rsidR="000B7B83" w:rsidRPr="00C03530" w:rsidRDefault="009B0230" w:rsidP="000B7B83">
      <w:pPr>
        <w:pStyle w:val="aff6"/>
        <w:ind w:left="420" w:firstLineChars="3700" w:firstLine="5550"/>
        <w:rPr>
          <w:color w:val="000000" w:themeColor="text1"/>
          <w:sz w:val="15"/>
          <w:szCs w:val="15"/>
        </w:rPr>
      </w:pPr>
      <w:r w:rsidRPr="00C03530">
        <w:rPr>
          <w:noProof/>
          <w:color w:val="000000" w:themeColor="text1"/>
          <w:sz w:val="15"/>
          <w:szCs w:val="15"/>
        </w:rPr>
        <mc:AlternateContent>
          <mc:Choice Requires="wps">
            <w:drawing>
              <wp:anchor distT="0" distB="0" distL="114300" distR="114300" simplePos="0" relativeHeight="251663360" behindDoc="0" locked="0" layoutInCell="1" allowOverlap="1" wp14:anchorId="226F27D0" wp14:editId="5854A762">
                <wp:simplePos x="0" y="0"/>
                <wp:positionH relativeFrom="column">
                  <wp:posOffset>2322195</wp:posOffset>
                </wp:positionH>
                <wp:positionV relativeFrom="paragraph">
                  <wp:posOffset>146685</wp:posOffset>
                </wp:positionV>
                <wp:extent cx="1234440" cy="0"/>
                <wp:effectExtent l="12700" t="13970" r="10160" b="5080"/>
                <wp:wrapNone/>
                <wp:docPr id="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4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239F8" id="AutoShape 53" o:spid="_x0000_s1026" type="#_x0000_t32" style="position:absolute;left:0;text-align:left;margin-left:182.85pt;margin-top:11.55pt;width:97.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Lp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"/>
            </w:pict>
          </mc:Fallback>
        </mc:AlternateContent>
      </w:r>
      <w:r w:rsidR="000B7B83" w:rsidRPr="00C03530">
        <w:rPr>
          <w:color w:val="000000" w:themeColor="text1"/>
          <w:sz w:val="15"/>
          <w:szCs w:val="15"/>
        </w:rPr>
        <w:t>小类</w:t>
      </w:r>
    </w:p>
    <w:p w14:paraId="0DD57CE1" w14:textId="04165372" w:rsidR="005C5135" w:rsidRPr="00C03530" w:rsidRDefault="009B0230" w:rsidP="005C5135">
      <w:pPr>
        <w:ind w:firstLineChars="4000" w:firstLine="6000"/>
        <w:rPr>
          <w:color w:val="000000" w:themeColor="text1"/>
          <w:sz w:val="15"/>
          <w:szCs w:val="15"/>
        </w:rPr>
      </w:pPr>
      <w:r w:rsidRPr="00C03530">
        <w:rPr>
          <w:noProof/>
          <w:color w:val="000000" w:themeColor="text1"/>
          <w:sz w:val="15"/>
          <w:szCs w:val="15"/>
        </w:rPr>
        <mc:AlternateContent>
          <mc:Choice Requires="wps">
            <w:drawing>
              <wp:anchor distT="0" distB="0" distL="114300" distR="114300" simplePos="0" relativeHeight="251661312" behindDoc="0" locked="0" layoutInCell="1" allowOverlap="1" wp14:anchorId="1D572551" wp14:editId="285C9D96">
                <wp:simplePos x="0" y="0"/>
                <wp:positionH relativeFrom="column">
                  <wp:posOffset>1925955</wp:posOffset>
                </wp:positionH>
                <wp:positionV relativeFrom="paragraph">
                  <wp:posOffset>133350</wp:posOffset>
                </wp:positionV>
                <wp:extent cx="1630680" cy="0"/>
                <wp:effectExtent l="6985" t="12065" r="10160" b="6985"/>
                <wp:wrapNone/>
                <wp:docPr id="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4499B" id="AutoShape 51" o:spid="_x0000_s1026" type="#_x0000_t32" style="position:absolute;left:0;text-align:left;margin-left:151.65pt;margin-top:10.5pt;width:128.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onAIA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"/>
            </w:pict>
          </mc:Fallback>
        </mc:AlternateContent>
      </w:r>
      <w:r w:rsidR="000B7B83" w:rsidRPr="00C03530">
        <w:rPr>
          <w:rFonts w:hint="eastAsia"/>
          <w:color w:val="000000" w:themeColor="text1"/>
          <w:sz w:val="15"/>
          <w:szCs w:val="15"/>
        </w:rPr>
        <w:t>中类</w:t>
      </w:r>
    </w:p>
    <w:p w14:paraId="5ECB91DF" w14:textId="586D36E4" w:rsidR="005C5135" w:rsidRPr="00C03530" w:rsidRDefault="009B0230" w:rsidP="005C5135">
      <w:pPr>
        <w:spacing w:beforeLines="50" w:before="156"/>
        <w:ind w:firstLineChars="4000" w:firstLine="6000"/>
        <w:rPr>
          <w:color w:val="000000" w:themeColor="text1"/>
          <w:sz w:val="15"/>
          <w:szCs w:val="15"/>
        </w:rPr>
      </w:pPr>
      <w:r w:rsidRPr="00C03530">
        <w:rPr>
          <w:noProof/>
          <w:color w:val="000000" w:themeColor="text1"/>
          <w:sz w:val="15"/>
          <w:szCs w:val="15"/>
        </w:rPr>
        <mc:AlternateContent>
          <mc:Choice Requires="wps">
            <w:drawing>
              <wp:anchor distT="0" distB="0" distL="114300" distR="114300" simplePos="0" relativeHeight="251659264" behindDoc="0" locked="0" layoutInCell="1" allowOverlap="1" wp14:anchorId="333F443B" wp14:editId="0D282702">
                <wp:simplePos x="0" y="0"/>
                <wp:positionH relativeFrom="column">
                  <wp:posOffset>1575435</wp:posOffset>
                </wp:positionH>
                <wp:positionV relativeFrom="paragraph">
                  <wp:posOffset>184785</wp:posOffset>
                </wp:positionV>
                <wp:extent cx="1981200" cy="635"/>
                <wp:effectExtent l="8890" t="13970" r="10160" b="13970"/>
                <wp:wrapNone/>
                <wp:docPr id="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9EF244" id="AutoShape 49" o:spid="_x0000_s1026" type="#_x0000_t32" style="position:absolute;left:0;text-align:left;margin-left:124.05pt;margin-top:14.55pt;width:15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zrIQIAAD4EAAAOAAAAZHJzL2Uyb0RvYy54bWysU02P2yAQvVfqf0DcE9tZJ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"/>
            </w:pict>
          </mc:Fallback>
        </mc:AlternateContent>
      </w:r>
      <w:r w:rsidR="000B7B83" w:rsidRPr="00C03530">
        <w:rPr>
          <w:rFonts w:hint="eastAsia"/>
          <w:color w:val="000000" w:themeColor="text1"/>
          <w:sz w:val="15"/>
          <w:szCs w:val="15"/>
        </w:rPr>
        <w:t>大类</w:t>
      </w:r>
    </w:p>
    <w:p w14:paraId="140F9D95" w14:textId="624D3C6F" w:rsidR="000B7B83" w:rsidRPr="00C03530" w:rsidRDefault="009B0230" w:rsidP="005C5135">
      <w:pPr>
        <w:spacing w:beforeLines="50" w:before="156"/>
        <w:ind w:firstLineChars="4000" w:firstLine="6000"/>
        <w:rPr>
          <w:color w:val="000000" w:themeColor="text1"/>
          <w:sz w:val="15"/>
          <w:szCs w:val="15"/>
        </w:rPr>
      </w:pPr>
      <w:r w:rsidRPr="00C03530">
        <w:rPr>
          <w:noProof/>
          <w:color w:val="000000" w:themeColor="text1"/>
          <w:sz w:val="15"/>
          <w:szCs w:val="15"/>
        </w:rPr>
        <mc:AlternateContent>
          <mc:Choice Requires="wps">
            <w:drawing>
              <wp:anchor distT="0" distB="0" distL="114300" distR="114300" simplePos="0" relativeHeight="251657216" behindDoc="0" locked="0" layoutInCell="1" allowOverlap="1" wp14:anchorId="1D2960EE" wp14:editId="72E1FA53">
                <wp:simplePos x="0" y="0"/>
                <wp:positionH relativeFrom="column">
                  <wp:posOffset>1217295</wp:posOffset>
                </wp:positionH>
                <wp:positionV relativeFrom="paragraph">
                  <wp:posOffset>173355</wp:posOffset>
                </wp:positionV>
                <wp:extent cx="2339340" cy="0"/>
                <wp:effectExtent l="12700" t="13970" r="10160" b="5080"/>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AA453" id="AutoShape 47" o:spid="_x0000_s1026" type="#_x0000_t32" style="position:absolute;left:0;text-align:left;margin-left:95.85pt;margin-top:13.65pt;width:184.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QuHwIAADw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"/>
            </w:pict>
          </mc:Fallback>
        </mc:AlternateContent>
      </w:r>
      <w:r w:rsidR="000B7B83" w:rsidRPr="00C03530">
        <w:rPr>
          <w:rFonts w:hint="eastAsia"/>
          <w:color w:val="000000" w:themeColor="text1"/>
          <w:sz w:val="15"/>
          <w:szCs w:val="15"/>
        </w:rPr>
        <w:t>门类</w:t>
      </w:r>
    </w:p>
    <w:p w14:paraId="70414C80" w14:textId="70913DDD" w:rsidR="00325CFA" w:rsidRPr="00C03530" w:rsidRDefault="00C803FF" w:rsidP="00A42D75">
      <w:pPr>
        <w:pStyle w:val="aff8"/>
        <w:keepNext/>
        <w:spacing w:afterLines="100" w:after="312"/>
        <w:jc w:val="center"/>
        <w:rPr>
          <w:color w:val="000000" w:themeColor="text1"/>
        </w:rPr>
      </w:pPr>
      <w:r>
        <w:rPr>
          <w:rFonts w:hint="eastAsia"/>
          <w:color w:val="000000" w:themeColor="text1"/>
        </w:rPr>
        <w:t>图</w:t>
      </w:r>
      <w:r w:rsidR="00FB1EDB">
        <w:rPr>
          <w:rFonts w:hint="eastAsia"/>
          <w:color w:val="000000" w:themeColor="text1"/>
        </w:rPr>
        <w:t>3</w:t>
      </w:r>
      <w:r>
        <w:rPr>
          <w:rFonts w:hint="eastAsia"/>
          <w:color w:val="000000" w:themeColor="text1"/>
        </w:rPr>
        <w:t xml:space="preserve"> </w:t>
      </w:r>
      <w:r w:rsidR="002838A4" w:rsidRPr="00C03530">
        <w:rPr>
          <w:rFonts w:hint="eastAsia"/>
          <w:color w:val="000000" w:themeColor="text1"/>
        </w:rPr>
        <w:t>机场地理信息分类编码结构</w:t>
      </w:r>
    </w:p>
    <w:p w14:paraId="1420C28A" w14:textId="55F29A93" w:rsidR="00325CFA" w:rsidRPr="00C03530" w:rsidRDefault="002838A4" w:rsidP="0080173D">
      <w:pPr>
        <w:pStyle w:val="ab"/>
      </w:pPr>
      <w:r w:rsidRPr="00C03530">
        <w:rPr>
          <w:rFonts w:hint="eastAsia"/>
        </w:rPr>
        <w:t>第一位表示门类，用一位数字标识，取值范围为0-9之间的整数；</w:t>
      </w:r>
    </w:p>
    <w:p w14:paraId="47D3DB4F" w14:textId="02F06EEA" w:rsidR="00325CFA" w:rsidRPr="00C03530" w:rsidRDefault="002838A4" w:rsidP="0080173D">
      <w:pPr>
        <w:pStyle w:val="ab"/>
      </w:pPr>
      <w:r w:rsidRPr="00C03530">
        <w:rPr>
          <w:rFonts w:hint="eastAsia"/>
        </w:rPr>
        <w:t>第二位和第三位表示大类，用两位阿拉伯数字标识，取值范围为00-99 之间的整数；</w:t>
      </w:r>
    </w:p>
    <w:p w14:paraId="259141DD" w14:textId="713C1916" w:rsidR="00325CFA" w:rsidRPr="00C03530" w:rsidRDefault="002838A4" w:rsidP="0080173D">
      <w:pPr>
        <w:pStyle w:val="ab"/>
      </w:pPr>
      <w:r w:rsidRPr="00C03530">
        <w:rPr>
          <w:rFonts w:hint="eastAsia"/>
        </w:rPr>
        <w:t>第四位和第五位表示中类，用两位阿拉伯数字标识，取值范围为00-99 之间的整数；</w:t>
      </w:r>
    </w:p>
    <w:p w14:paraId="50987ECB" w14:textId="79B5EDD6" w:rsidR="00325CFA" w:rsidRPr="00C03530" w:rsidRDefault="002838A4" w:rsidP="0080173D">
      <w:pPr>
        <w:pStyle w:val="ab"/>
      </w:pPr>
      <w:r w:rsidRPr="00C03530">
        <w:rPr>
          <w:rFonts w:hint="eastAsia"/>
        </w:rPr>
        <w:t>第六位和第七位表示小类，用两位阿拉伯数字标识，取值范围为00-99 之间的整数；</w:t>
      </w:r>
    </w:p>
    <w:p w14:paraId="054524D7" w14:textId="46F9A349" w:rsidR="00325CFA" w:rsidRPr="00C03530" w:rsidRDefault="002838A4" w:rsidP="0080173D">
      <w:pPr>
        <w:pStyle w:val="ab"/>
      </w:pPr>
      <w:r w:rsidRPr="00C03530">
        <w:rPr>
          <w:rFonts w:hint="eastAsia"/>
        </w:rPr>
        <w:t>第八位和第九位表示微类，用两位阿拉伯数字标识，取值范围为00-99 之间的整数；</w:t>
      </w:r>
    </w:p>
    <w:p w14:paraId="48A2FF95" w14:textId="72DB9ABB" w:rsidR="00325CFA" w:rsidRPr="00C03530" w:rsidRDefault="002838A4" w:rsidP="0080173D">
      <w:pPr>
        <w:pStyle w:val="ab"/>
      </w:pPr>
      <w:r w:rsidRPr="00C03530">
        <w:rPr>
          <w:rFonts w:hint="eastAsia"/>
        </w:rPr>
        <w:t>第十位和第十一位表示扩展类，用两位阿拉伯数字标识，取值范围为00-99 之间的整数。</w:t>
      </w:r>
    </w:p>
    <w:p w14:paraId="3033C8CD" w14:textId="094ED2D5" w:rsidR="00325CFA" w:rsidRPr="00C03530" w:rsidRDefault="002838A4" w:rsidP="0080173D">
      <w:pPr>
        <w:pStyle w:val="ab"/>
      </w:pPr>
      <w:r w:rsidRPr="00C03530">
        <w:rPr>
          <w:rFonts w:hint="eastAsia"/>
        </w:rPr>
        <w:t>当某级分类中无需分类时，无分类信息的代码用“0”补位。</w:t>
      </w:r>
    </w:p>
    <w:p w14:paraId="4DAB39DD" w14:textId="675D8ADF" w:rsidR="00325CFA" w:rsidRPr="00C03530" w:rsidRDefault="002838A4" w:rsidP="0080173D">
      <w:pPr>
        <w:pStyle w:val="ab"/>
      </w:pPr>
      <w:r w:rsidRPr="00C03530">
        <w:rPr>
          <w:rFonts w:hint="eastAsia"/>
        </w:rPr>
        <w:t>基础地理信息数据以国标代码为基础按此编码规则扩展，没有分类信息的代码用“0”补位。</w:t>
      </w:r>
    </w:p>
    <w:p w14:paraId="3CD7A183" w14:textId="77777777" w:rsidR="00325CFA" w:rsidRPr="00C03530" w:rsidRDefault="002838A4">
      <w:pPr>
        <w:pStyle w:val="a3"/>
        <w:spacing w:before="156" w:after="156"/>
        <w:rPr>
          <w:color w:val="000000" w:themeColor="text1"/>
        </w:rPr>
      </w:pPr>
      <w:r w:rsidRPr="00C03530">
        <w:rPr>
          <w:rFonts w:hint="eastAsia"/>
          <w:color w:val="000000" w:themeColor="text1"/>
        </w:rPr>
        <w:t>分层及命名</w:t>
      </w:r>
    </w:p>
    <w:p w14:paraId="233C4E8F" w14:textId="6E13AA05" w:rsidR="00317EE9" w:rsidRDefault="00BF292D" w:rsidP="00A42D75">
      <w:pPr>
        <w:pStyle w:val="afffc"/>
        <w:rPr>
          <w:color w:val="000000" w:themeColor="text1"/>
        </w:rPr>
      </w:pPr>
      <w:r>
        <w:rPr>
          <w:rFonts w:hint="eastAsia"/>
          <w:color w:val="000000" w:themeColor="text1"/>
        </w:rPr>
        <w:t>根据</w:t>
      </w:r>
      <w:r w:rsidR="002838A4" w:rsidRPr="00C03530">
        <w:rPr>
          <w:rFonts w:hint="eastAsia"/>
          <w:color w:val="000000" w:themeColor="text1"/>
        </w:rPr>
        <w:t>机场地理信息</w:t>
      </w:r>
      <w:r>
        <w:rPr>
          <w:rFonts w:hint="eastAsia"/>
          <w:color w:val="000000" w:themeColor="text1"/>
        </w:rPr>
        <w:t>的空间位置、功能及业务应用等进行</w:t>
      </w:r>
      <w:r w:rsidR="002838A4" w:rsidRPr="00C03530">
        <w:rPr>
          <w:rFonts w:hint="eastAsia"/>
          <w:color w:val="000000" w:themeColor="text1"/>
        </w:rPr>
        <w:t>分层与命名，</w:t>
      </w:r>
      <w:r w:rsidR="00317EE9">
        <w:rPr>
          <w:rFonts w:hint="eastAsia"/>
          <w:color w:val="000000" w:themeColor="text1"/>
        </w:rPr>
        <w:t>详见附录A。</w:t>
      </w:r>
    </w:p>
    <w:p w14:paraId="6E3BE2AF" w14:textId="63FE2DBB" w:rsidR="00386911" w:rsidRPr="00C03530" w:rsidRDefault="00FA520E" w:rsidP="001D7AB5">
      <w:pPr>
        <w:pStyle w:val="afffc"/>
        <w:rPr>
          <w:color w:val="000000" w:themeColor="text1"/>
        </w:rPr>
      </w:pPr>
      <w:r>
        <w:rPr>
          <w:rFonts w:hint="eastAsia"/>
          <w:color w:val="000000" w:themeColor="text1"/>
        </w:rPr>
        <w:t>附录A中未规定的信息，</w:t>
      </w:r>
      <w:r w:rsidR="002838A4" w:rsidRPr="00C03530">
        <w:rPr>
          <w:rFonts w:hint="eastAsia"/>
          <w:color w:val="000000" w:themeColor="text1"/>
        </w:rPr>
        <w:t>各机场在实施过程中，</w:t>
      </w:r>
      <w:r w:rsidR="00BF292D">
        <w:rPr>
          <w:rFonts w:hint="eastAsia"/>
          <w:color w:val="000000" w:themeColor="text1"/>
        </w:rPr>
        <w:t>根据实际应用进行</w:t>
      </w:r>
      <w:r w:rsidR="002838A4" w:rsidRPr="00C03530">
        <w:rPr>
          <w:rFonts w:hint="eastAsia"/>
          <w:color w:val="000000" w:themeColor="text1"/>
        </w:rPr>
        <w:t>扩展。</w:t>
      </w:r>
    </w:p>
    <w:p w14:paraId="31518132" w14:textId="77777777" w:rsidR="00325CFA" w:rsidRPr="00C03530" w:rsidRDefault="002838A4">
      <w:pPr>
        <w:pStyle w:val="a3"/>
        <w:spacing w:before="156" w:after="156"/>
        <w:rPr>
          <w:color w:val="000000" w:themeColor="text1"/>
        </w:rPr>
      </w:pPr>
      <w:r w:rsidRPr="00C03530">
        <w:rPr>
          <w:rFonts w:hint="eastAsia"/>
          <w:color w:val="000000" w:themeColor="text1"/>
        </w:rPr>
        <w:t>分类编码表</w:t>
      </w:r>
    </w:p>
    <w:p w14:paraId="6A1C7E2A" w14:textId="49F7BE34" w:rsidR="007E3FA2" w:rsidRDefault="00317EE9">
      <w:pPr>
        <w:pStyle w:val="afffc"/>
        <w:rPr>
          <w:color w:val="000000" w:themeColor="text1"/>
        </w:rPr>
      </w:pPr>
      <w:r>
        <w:rPr>
          <w:rFonts w:hint="eastAsia"/>
          <w:color w:val="000000" w:themeColor="text1"/>
        </w:rPr>
        <w:lastRenderedPageBreak/>
        <w:t>在机场地理信息分层基础上，对</w:t>
      </w:r>
      <w:r w:rsidR="002838A4" w:rsidRPr="00C03530">
        <w:rPr>
          <w:rFonts w:hint="eastAsia"/>
          <w:color w:val="000000" w:themeColor="text1"/>
        </w:rPr>
        <w:t>机场地理信息</w:t>
      </w:r>
      <w:r>
        <w:rPr>
          <w:rFonts w:hint="eastAsia"/>
          <w:color w:val="000000" w:themeColor="text1"/>
        </w:rPr>
        <w:t>数据进行</w:t>
      </w:r>
      <w:r w:rsidR="002838A4" w:rsidRPr="00C03530">
        <w:rPr>
          <w:rFonts w:hint="eastAsia"/>
          <w:color w:val="000000" w:themeColor="text1"/>
        </w:rPr>
        <w:t>编码</w:t>
      </w:r>
      <w:r>
        <w:rPr>
          <w:rFonts w:hint="eastAsia"/>
          <w:color w:val="000000" w:themeColor="text1"/>
        </w:rPr>
        <w:t>，编码表详</w:t>
      </w:r>
      <w:r w:rsidR="002838A4" w:rsidRPr="00C03530">
        <w:rPr>
          <w:rFonts w:hint="eastAsia"/>
          <w:color w:val="000000" w:themeColor="text1"/>
        </w:rPr>
        <w:t>见</w:t>
      </w:r>
      <w:r>
        <w:rPr>
          <w:rFonts w:hint="eastAsia"/>
          <w:color w:val="000000" w:themeColor="text1"/>
        </w:rPr>
        <w:t>附录B</w:t>
      </w:r>
      <w:r w:rsidR="007E3FA2">
        <w:rPr>
          <w:rFonts w:hint="eastAsia"/>
          <w:color w:val="000000" w:themeColor="text1"/>
        </w:rPr>
        <w:t>。</w:t>
      </w:r>
    </w:p>
    <w:p w14:paraId="1ED61CE1" w14:textId="0B095B8B" w:rsidR="00325CFA" w:rsidRPr="00C03530" w:rsidRDefault="00FA520E">
      <w:pPr>
        <w:pStyle w:val="afffc"/>
        <w:rPr>
          <w:color w:val="000000" w:themeColor="text1"/>
        </w:rPr>
      </w:pPr>
      <w:r>
        <w:rPr>
          <w:rFonts w:hint="eastAsia"/>
          <w:color w:val="000000" w:themeColor="text1"/>
        </w:rPr>
        <w:t>附录B中未包含的编码，</w:t>
      </w:r>
      <w:r w:rsidR="002838A4" w:rsidRPr="00C03530">
        <w:rPr>
          <w:rFonts w:hint="eastAsia"/>
          <w:color w:val="000000" w:themeColor="text1"/>
        </w:rPr>
        <w:t>各机场根据实际</w:t>
      </w:r>
      <w:r w:rsidR="0087433F">
        <w:rPr>
          <w:rFonts w:hint="eastAsia"/>
          <w:color w:val="000000" w:themeColor="text1"/>
        </w:rPr>
        <w:t>应用</w:t>
      </w:r>
      <w:r w:rsidR="002838A4" w:rsidRPr="00C03530">
        <w:rPr>
          <w:rFonts w:hint="eastAsia"/>
          <w:color w:val="000000" w:themeColor="text1"/>
        </w:rPr>
        <w:t>，依据</w:t>
      </w:r>
      <w:r w:rsidR="006B31A2">
        <w:rPr>
          <w:color w:val="000000" w:themeColor="text1"/>
        </w:rPr>
        <w:t>8</w:t>
      </w:r>
      <w:r>
        <w:rPr>
          <w:color w:val="000000" w:themeColor="text1"/>
        </w:rPr>
        <w:t>.</w:t>
      </w:r>
      <w:r w:rsidR="00C92698">
        <w:rPr>
          <w:color w:val="000000" w:themeColor="text1"/>
        </w:rPr>
        <w:t>5</w:t>
      </w:r>
      <w:r>
        <w:rPr>
          <w:color w:val="000000" w:themeColor="text1"/>
        </w:rPr>
        <w:t>.3</w:t>
      </w:r>
      <w:r>
        <w:rPr>
          <w:rFonts w:hint="eastAsia"/>
          <w:color w:val="000000" w:themeColor="text1"/>
        </w:rPr>
        <w:t>的规则</w:t>
      </w:r>
      <w:r w:rsidR="002838A4" w:rsidRPr="00C03530">
        <w:rPr>
          <w:rFonts w:hint="eastAsia"/>
          <w:color w:val="000000" w:themeColor="text1"/>
        </w:rPr>
        <w:t>进行扩展。</w:t>
      </w:r>
    </w:p>
    <w:p w14:paraId="4FB53D4E" w14:textId="77777777" w:rsidR="00325CFA" w:rsidRPr="00C03530" w:rsidRDefault="002838A4">
      <w:pPr>
        <w:pStyle w:val="a2"/>
        <w:spacing w:before="156" w:after="156"/>
        <w:rPr>
          <w:color w:val="000000" w:themeColor="text1"/>
        </w:rPr>
      </w:pPr>
      <w:r w:rsidRPr="00C03530">
        <w:rPr>
          <w:rFonts w:hint="eastAsia"/>
          <w:color w:val="000000" w:themeColor="text1"/>
        </w:rPr>
        <w:t>属性结构</w:t>
      </w:r>
    </w:p>
    <w:p w14:paraId="76FDBFE9" w14:textId="010991E2" w:rsidR="00325CFA" w:rsidRDefault="002838A4">
      <w:pPr>
        <w:pStyle w:val="afffc"/>
        <w:rPr>
          <w:color w:val="000000" w:themeColor="text1"/>
        </w:rPr>
      </w:pPr>
      <w:r w:rsidRPr="00C03530">
        <w:rPr>
          <w:rFonts w:hint="eastAsia"/>
          <w:color w:val="000000" w:themeColor="text1"/>
        </w:rPr>
        <w:t>以下为机场地理信息</w:t>
      </w:r>
      <w:proofErr w:type="gramStart"/>
      <w:r w:rsidRPr="00C03530">
        <w:rPr>
          <w:rFonts w:hint="eastAsia"/>
          <w:color w:val="000000" w:themeColor="text1"/>
        </w:rPr>
        <w:t>各图层的</w:t>
      </w:r>
      <w:proofErr w:type="gramEnd"/>
      <w:r w:rsidRPr="00C03530">
        <w:rPr>
          <w:rFonts w:hint="eastAsia"/>
          <w:color w:val="000000" w:themeColor="text1"/>
        </w:rPr>
        <w:t>基础属性定义，</w:t>
      </w:r>
      <w:r w:rsidR="00EB447E">
        <w:rPr>
          <w:rFonts w:hint="eastAsia"/>
          <w:color w:val="000000" w:themeColor="text1"/>
        </w:rPr>
        <w:t>可</w:t>
      </w:r>
      <w:r w:rsidRPr="00C03530">
        <w:rPr>
          <w:rFonts w:hint="eastAsia"/>
          <w:color w:val="000000" w:themeColor="text1"/>
        </w:rPr>
        <w:t>根据</w:t>
      </w:r>
      <w:r w:rsidR="00EB447E" w:rsidRPr="00C03530">
        <w:rPr>
          <w:rFonts w:hint="eastAsia"/>
          <w:color w:val="000000" w:themeColor="text1"/>
        </w:rPr>
        <w:t>机场</w:t>
      </w:r>
      <w:r w:rsidRPr="00C03530">
        <w:rPr>
          <w:rFonts w:hint="eastAsia"/>
          <w:color w:val="000000" w:themeColor="text1"/>
        </w:rPr>
        <w:t>实际业务和需求扩充和完善。</w:t>
      </w:r>
    </w:p>
    <w:tbl>
      <w:tblPr>
        <w:tblStyle w:val="TableNormal"/>
        <w:tblW w:w="5012" w:type="pct"/>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285"/>
        <w:gridCol w:w="2100"/>
        <w:gridCol w:w="1873"/>
        <w:gridCol w:w="1583"/>
        <w:gridCol w:w="1092"/>
        <w:gridCol w:w="1413"/>
      </w:tblGrid>
      <w:tr w:rsidR="00C03530" w:rsidRPr="00C03530" w14:paraId="11974F45" w14:textId="77777777">
        <w:trPr>
          <w:trHeight w:val="397"/>
        </w:trPr>
        <w:tc>
          <w:tcPr>
            <w:tcW w:w="687" w:type="pct"/>
            <w:tcBorders>
              <w:bottom w:val="single" w:sz="6" w:space="0" w:color="000000"/>
              <w:right w:val="single" w:sz="6" w:space="0" w:color="000000"/>
            </w:tcBorders>
            <w:shd w:val="clear" w:color="auto" w:fill="A6A6A6" w:themeFill="background1" w:themeFillShade="A6"/>
            <w:vAlign w:val="center"/>
          </w:tcPr>
          <w:p w14:paraId="7FB84108" w14:textId="672E28EC" w:rsidR="00325CFA" w:rsidRPr="00C03530" w:rsidRDefault="00FB1EDB">
            <w:pPr>
              <w:pStyle w:val="TableParagraph"/>
              <w:spacing w:before="65"/>
              <w:ind w:right="26"/>
              <w:jc w:val="center"/>
              <w:rPr>
                <w:color w:val="000000" w:themeColor="text1"/>
                <w:sz w:val="18"/>
                <w:szCs w:val="18"/>
              </w:rPr>
            </w:pPr>
            <w:r>
              <w:rPr>
                <w:rFonts w:ascii="黑体" w:hAnsi="黑体" w:hint="eastAsia"/>
                <w:color w:val="000000" w:themeColor="text1"/>
                <w:sz w:val="21"/>
                <w:szCs w:val="21"/>
              </w:rPr>
              <w:t>表</w:t>
            </w:r>
            <w:r>
              <w:rPr>
                <w:rFonts w:ascii="黑体" w:hAnsi="黑体" w:hint="eastAsia"/>
                <w:color w:val="000000" w:themeColor="text1"/>
                <w:sz w:val="21"/>
                <w:szCs w:val="21"/>
              </w:rPr>
              <w:t>2</w:t>
            </w:r>
            <w:r>
              <w:rPr>
                <w:rFonts w:ascii="黑体" w:hAnsi="黑体"/>
                <w:color w:val="000000" w:themeColor="text1"/>
                <w:sz w:val="21"/>
                <w:szCs w:val="21"/>
              </w:rPr>
              <w:t xml:space="preserve"> </w:t>
            </w:r>
            <w:proofErr w:type="spellStart"/>
            <w:r>
              <w:rPr>
                <w:rFonts w:ascii="黑体" w:hAnsi="黑体" w:hint="eastAsia"/>
                <w:color w:val="000000" w:themeColor="text1"/>
                <w:sz w:val="21"/>
                <w:szCs w:val="21"/>
              </w:rPr>
              <w:t>属性结构</w:t>
            </w:r>
            <w:r w:rsidR="002838A4" w:rsidRPr="00C03530">
              <w:rPr>
                <w:rFonts w:hint="eastAsia"/>
                <w:color w:val="000000" w:themeColor="text1"/>
                <w:sz w:val="18"/>
                <w:szCs w:val="18"/>
              </w:rPr>
              <w:t>属性名称</w:t>
            </w:r>
            <w:proofErr w:type="spellEnd"/>
          </w:p>
        </w:tc>
        <w:tc>
          <w:tcPr>
            <w:tcW w:w="1123" w:type="pct"/>
            <w:tcBorders>
              <w:left w:val="single" w:sz="6" w:space="0" w:color="000000"/>
              <w:bottom w:val="single" w:sz="6" w:space="0" w:color="000000"/>
              <w:right w:val="single" w:sz="6" w:space="0" w:color="000000"/>
            </w:tcBorders>
            <w:shd w:val="clear" w:color="auto" w:fill="A6A6A6" w:themeFill="background1" w:themeFillShade="A6"/>
            <w:vAlign w:val="center"/>
          </w:tcPr>
          <w:p w14:paraId="5AA3C59E" w14:textId="77777777" w:rsidR="00325CFA" w:rsidRPr="00C03530" w:rsidRDefault="002838A4">
            <w:pPr>
              <w:pStyle w:val="TableParagraph"/>
              <w:spacing w:before="65"/>
              <w:ind w:right="281"/>
              <w:jc w:val="center"/>
              <w:rPr>
                <w:color w:val="000000" w:themeColor="text1"/>
                <w:sz w:val="18"/>
                <w:szCs w:val="18"/>
              </w:rPr>
            </w:pPr>
            <w:proofErr w:type="spellStart"/>
            <w:r w:rsidRPr="00C03530">
              <w:rPr>
                <w:rFonts w:hint="eastAsia"/>
                <w:color w:val="000000" w:themeColor="text1"/>
                <w:sz w:val="18"/>
                <w:szCs w:val="18"/>
              </w:rPr>
              <w:t>字段名称</w:t>
            </w:r>
            <w:proofErr w:type="spellEnd"/>
          </w:p>
        </w:tc>
        <w:tc>
          <w:tcPr>
            <w:tcW w:w="1002" w:type="pct"/>
            <w:tcBorders>
              <w:left w:val="single" w:sz="6" w:space="0" w:color="000000"/>
              <w:bottom w:val="single" w:sz="6" w:space="0" w:color="000000"/>
              <w:right w:val="single" w:sz="6" w:space="0" w:color="000000"/>
            </w:tcBorders>
            <w:shd w:val="clear" w:color="auto" w:fill="A6A6A6" w:themeFill="background1" w:themeFillShade="A6"/>
            <w:vAlign w:val="center"/>
          </w:tcPr>
          <w:p w14:paraId="57E12606" w14:textId="77777777" w:rsidR="00325CFA" w:rsidRPr="00C03530" w:rsidRDefault="002838A4">
            <w:pPr>
              <w:pStyle w:val="TableParagraph"/>
              <w:spacing w:before="65"/>
              <w:ind w:right="280"/>
              <w:jc w:val="center"/>
              <w:rPr>
                <w:color w:val="000000" w:themeColor="text1"/>
                <w:sz w:val="18"/>
                <w:szCs w:val="18"/>
              </w:rPr>
            </w:pPr>
            <w:proofErr w:type="spellStart"/>
            <w:r w:rsidRPr="00C03530">
              <w:rPr>
                <w:rFonts w:hint="eastAsia"/>
                <w:color w:val="000000" w:themeColor="text1"/>
                <w:sz w:val="18"/>
                <w:szCs w:val="18"/>
              </w:rPr>
              <w:t>字段类型</w:t>
            </w:r>
            <w:proofErr w:type="spellEnd"/>
          </w:p>
        </w:tc>
        <w:tc>
          <w:tcPr>
            <w:tcW w:w="847" w:type="pct"/>
            <w:tcBorders>
              <w:left w:val="single" w:sz="6" w:space="0" w:color="000000"/>
              <w:bottom w:val="single" w:sz="6" w:space="0" w:color="000000"/>
              <w:right w:val="single" w:sz="6" w:space="0" w:color="000000"/>
            </w:tcBorders>
            <w:shd w:val="clear" w:color="auto" w:fill="A6A6A6" w:themeFill="background1" w:themeFillShade="A6"/>
            <w:vAlign w:val="center"/>
          </w:tcPr>
          <w:p w14:paraId="737C9609" w14:textId="77777777" w:rsidR="00325CFA" w:rsidRPr="00C03530" w:rsidRDefault="002838A4">
            <w:pPr>
              <w:pStyle w:val="TableParagraph"/>
              <w:spacing w:before="65"/>
              <w:ind w:right="253"/>
              <w:jc w:val="center"/>
              <w:rPr>
                <w:color w:val="000000" w:themeColor="text1"/>
                <w:sz w:val="18"/>
                <w:szCs w:val="18"/>
              </w:rPr>
            </w:pPr>
            <w:proofErr w:type="spellStart"/>
            <w:r w:rsidRPr="00C03530">
              <w:rPr>
                <w:rFonts w:hint="eastAsia"/>
                <w:color w:val="000000" w:themeColor="text1"/>
                <w:sz w:val="18"/>
                <w:szCs w:val="18"/>
              </w:rPr>
              <w:t>字段长度</w:t>
            </w:r>
            <w:proofErr w:type="spellEnd"/>
          </w:p>
        </w:tc>
        <w:tc>
          <w:tcPr>
            <w:tcW w:w="584" w:type="pct"/>
            <w:tcBorders>
              <w:left w:val="single" w:sz="6" w:space="0" w:color="000000"/>
              <w:bottom w:val="single" w:sz="6" w:space="0" w:color="000000"/>
              <w:right w:val="single" w:sz="6" w:space="0" w:color="000000"/>
            </w:tcBorders>
            <w:shd w:val="clear" w:color="auto" w:fill="A6A6A6" w:themeFill="background1" w:themeFillShade="A6"/>
            <w:vAlign w:val="center"/>
          </w:tcPr>
          <w:p w14:paraId="0D94B9A7" w14:textId="77777777" w:rsidR="00325CFA" w:rsidRPr="00C03530" w:rsidRDefault="002838A4">
            <w:pPr>
              <w:pStyle w:val="TableParagraph"/>
              <w:spacing w:before="65"/>
              <w:ind w:right="290"/>
              <w:jc w:val="center"/>
              <w:rPr>
                <w:color w:val="000000" w:themeColor="text1"/>
                <w:sz w:val="18"/>
                <w:szCs w:val="18"/>
                <w:lang w:val="en-US"/>
              </w:rPr>
            </w:pPr>
            <w:proofErr w:type="spellStart"/>
            <w:r w:rsidRPr="00C03530">
              <w:rPr>
                <w:rFonts w:hint="eastAsia"/>
                <w:color w:val="000000" w:themeColor="text1"/>
                <w:sz w:val="18"/>
                <w:szCs w:val="18"/>
                <w:lang w:val="en-US"/>
              </w:rPr>
              <w:t>是否必填项</w:t>
            </w:r>
            <w:proofErr w:type="spellEnd"/>
          </w:p>
        </w:tc>
        <w:tc>
          <w:tcPr>
            <w:tcW w:w="756" w:type="pct"/>
            <w:tcBorders>
              <w:left w:val="single" w:sz="6" w:space="0" w:color="000000"/>
              <w:bottom w:val="single" w:sz="6" w:space="0" w:color="000000"/>
            </w:tcBorders>
            <w:shd w:val="clear" w:color="auto" w:fill="A6A6A6" w:themeFill="background1" w:themeFillShade="A6"/>
            <w:vAlign w:val="center"/>
          </w:tcPr>
          <w:p w14:paraId="1DA3022E" w14:textId="77777777" w:rsidR="00325CFA" w:rsidRPr="00C03530" w:rsidRDefault="002838A4">
            <w:pPr>
              <w:pStyle w:val="TableParagraph"/>
              <w:tabs>
                <w:tab w:val="left" w:pos="422"/>
              </w:tabs>
              <w:spacing w:before="65"/>
              <w:ind w:right="6"/>
              <w:jc w:val="center"/>
              <w:rPr>
                <w:color w:val="000000" w:themeColor="text1"/>
                <w:sz w:val="18"/>
                <w:szCs w:val="18"/>
              </w:rPr>
            </w:pPr>
            <w:proofErr w:type="spellStart"/>
            <w:r w:rsidRPr="00C03530">
              <w:rPr>
                <w:rFonts w:hint="eastAsia"/>
                <w:color w:val="000000" w:themeColor="text1"/>
                <w:sz w:val="18"/>
                <w:szCs w:val="18"/>
              </w:rPr>
              <w:t>说明</w:t>
            </w:r>
            <w:proofErr w:type="spellEnd"/>
          </w:p>
        </w:tc>
      </w:tr>
      <w:tr w:rsidR="00C03530" w:rsidRPr="00C03530" w14:paraId="63951214" w14:textId="77777777">
        <w:trPr>
          <w:trHeight w:val="361"/>
        </w:trPr>
        <w:tc>
          <w:tcPr>
            <w:tcW w:w="687" w:type="pct"/>
            <w:tcBorders>
              <w:top w:val="single" w:sz="6" w:space="0" w:color="000000"/>
              <w:bottom w:val="single" w:sz="6" w:space="0" w:color="000000"/>
              <w:right w:val="single" w:sz="6" w:space="0" w:color="000000"/>
            </w:tcBorders>
            <w:vAlign w:val="center"/>
          </w:tcPr>
          <w:p w14:paraId="74C8B226" w14:textId="77777777" w:rsidR="00325CFA" w:rsidRPr="00C03530" w:rsidRDefault="002838A4">
            <w:pPr>
              <w:pStyle w:val="32"/>
              <w:ind w:firstLineChars="0" w:firstLine="0"/>
              <w:jc w:val="center"/>
              <w:rPr>
                <w:rFonts w:ascii="宋体" w:hAnsi="宋体"/>
                <w:color w:val="000000" w:themeColor="text1"/>
                <w:sz w:val="18"/>
                <w:szCs w:val="18"/>
              </w:rPr>
            </w:pPr>
            <w:proofErr w:type="spellStart"/>
            <w:r w:rsidRPr="00C03530">
              <w:rPr>
                <w:rFonts w:ascii="宋体" w:hAnsi="宋体" w:hint="eastAsia"/>
                <w:color w:val="000000" w:themeColor="text1"/>
                <w:kern w:val="0"/>
                <w:sz w:val="18"/>
                <w:szCs w:val="18"/>
              </w:rPr>
              <w:t>分类代码</w:t>
            </w:r>
            <w:proofErr w:type="spellEnd"/>
          </w:p>
        </w:tc>
        <w:tc>
          <w:tcPr>
            <w:tcW w:w="1123" w:type="pct"/>
            <w:tcBorders>
              <w:top w:val="single" w:sz="6" w:space="0" w:color="000000"/>
              <w:left w:val="single" w:sz="6" w:space="0" w:color="000000"/>
              <w:bottom w:val="single" w:sz="6" w:space="0" w:color="000000"/>
              <w:right w:val="single" w:sz="6" w:space="0" w:color="000000"/>
            </w:tcBorders>
            <w:vAlign w:val="center"/>
          </w:tcPr>
          <w:p w14:paraId="526762D3"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color w:val="000000" w:themeColor="text1"/>
                <w:kern w:val="0"/>
                <w:sz w:val="18"/>
                <w:szCs w:val="18"/>
              </w:rPr>
              <w:t>FLDM</w:t>
            </w:r>
          </w:p>
        </w:tc>
        <w:tc>
          <w:tcPr>
            <w:tcW w:w="1002" w:type="pct"/>
            <w:tcBorders>
              <w:top w:val="single" w:sz="6" w:space="0" w:color="000000"/>
              <w:left w:val="single" w:sz="6" w:space="0" w:color="000000"/>
              <w:bottom w:val="single" w:sz="6" w:space="0" w:color="000000"/>
              <w:right w:val="single" w:sz="6" w:space="0" w:color="000000"/>
            </w:tcBorders>
            <w:vAlign w:val="center"/>
          </w:tcPr>
          <w:p w14:paraId="63471EC7" w14:textId="77777777" w:rsidR="00325CFA" w:rsidRPr="00C03530" w:rsidRDefault="002838A4">
            <w:pPr>
              <w:pStyle w:val="32"/>
              <w:ind w:firstLineChars="0" w:firstLine="0"/>
              <w:jc w:val="center"/>
              <w:rPr>
                <w:rFonts w:ascii="宋体" w:hAnsi="宋体"/>
                <w:color w:val="000000" w:themeColor="text1"/>
                <w:sz w:val="18"/>
                <w:szCs w:val="18"/>
              </w:rPr>
            </w:pPr>
            <w:proofErr w:type="spellStart"/>
            <w:r w:rsidRPr="00C03530">
              <w:rPr>
                <w:rFonts w:ascii="宋体" w:hAnsi="宋体" w:hint="eastAsia"/>
                <w:color w:val="000000" w:themeColor="text1"/>
                <w:kern w:val="0"/>
                <w:sz w:val="18"/>
                <w:szCs w:val="18"/>
              </w:rPr>
              <w:t>字符型</w:t>
            </w:r>
            <w:proofErr w:type="spellEnd"/>
          </w:p>
        </w:tc>
        <w:tc>
          <w:tcPr>
            <w:tcW w:w="847" w:type="pct"/>
            <w:tcBorders>
              <w:top w:val="single" w:sz="6" w:space="0" w:color="000000"/>
              <w:left w:val="single" w:sz="6" w:space="0" w:color="000000"/>
              <w:bottom w:val="single" w:sz="6" w:space="0" w:color="000000"/>
              <w:right w:val="single" w:sz="6" w:space="0" w:color="000000"/>
            </w:tcBorders>
            <w:vAlign w:val="center"/>
          </w:tcPr>
          <w:p w14:paraId="3A74A83D"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color w:val="000000" w:themeColor="text1"/>
                <w:kern w:val="0"/>
                <w:sz w:val="18"/>
                <w:szCs w:val="18"/>
              </w:rPr>
              <w:t>16</w:t>
            </w:r>
          </w:p>
        </w:tc>
        <w:tc>
          <w:tcPr>
            <w:tcW w:w="584" w:type="pct"/>
            <w:tcBorders>
              <w:top w:val="single" w:sz="6" w:space="0" w:color="000000"/>
              <w:left w:val="single" w:sz="6" w:space="0" w:color="000000"/>
              <w:bottom w:val="single" w:sz="6" w:space="0" w:color="000000"/>
              <w:right w:val="single" w:sz="6" w:space="0" w:color="000000"/>
            </w:tcBorders>
            <w:vAlign w:val="center"/>
          </w:tcPr>
          <w:p w14:paraId="2866EDE0"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hint="eastAsia"/>
                <w:color w:val="000000" w:themeColor="text1"/>
                <w:kern w:val="0"/>
                <w:sz w:val="18"/>
                <w:szCs w:val="18"/>
              </w:rPr>
              <w:t>是</w:t>
            </w:r>
          </w:p>
        </w:tc>
        <w:tc>
          <w:tcPr>
            <w:tcW w:w="756" w:type="pct"/>
            <w:tcBorders>
              <w:top w:val="single" w:sz="6" w:space="0" w:color="000000"/>
              <w:left w:val="single" w:sz="6" w:space="0" w:color="000000"/>
              <w:bottom w:val="single" w:sz="6" w:space="0" w:color="000000"/>
            </w:tcBorders>
            <w:vAlign w:val="center"/>
          </w:tcPr>
          <w:p w14:paraId="0FC06951" w14:textId="77777777" w:rsidR="00325CFA" w:rsidRPr="00C03530" w:rsidRDefault="00325CFA">
            <w:pPr>
              <w:pStyle w:val="32"/>
              <w:spacing w:before="312" w:after="156"/>
              <w:ind w:firstLineChars="0" w:firstLine="0"/>
              <w:jc w:val="center"/>
              <w:rPr>
                <w:rFonts w:ascii="宋体" w:hAnsi="宋体"/>
                <w:color w:val="000000" w:themeColor="text1"/>
                <w:sz w:val="18"/>
                <w:szCs w:val="18"/>
              </w:rPr>
            </w:pPr>
            <w:bookmarkStart w:id="45" w:name="_Toc82726771"/>
            <w:bookmarkEnd w:id="45"/>
          </w:p>
        </w:tc>
      </w:tr>
      <w:tr w:rsidR="00C03530" w:rsidRPr="00C03530" w14:paraId="29CB7B7C" w14:textId="77777777">
        <w:trPr>
          <w:trHeight w:val="311"/>
        </w:trPr>
        <w:tc>
          <w:tcPr>
            <w:tcW w:w="687" w:type="pct"/>
            <w:tcBorders>
              <w:top w:val="single" w:sz="6" w:space="0" w:color="000000"/>
              <w:bottom w:val="single" w:sz="6" w:space="0" w:color="000000"/>
              <w:right w:val="single" w:sz="6" w:space="0" w:color="000000"/>
            </w:tcBorders>
            <w:vAlign w:val="center"/>
          </w:tcPr>
          <w:p w14:paraId="68E3784F"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hint="eastAsia"/>
                <w:bCs/>
                <w:color w:val="000000" w:themeColor="text1"/>
                <w:kern w:val="0"/>
                <w:sz w:val="18"/>
                <w:szCs w:val="18"/>
              </w:rPr>
              <w:t>名</w:t>
            </w:r>
            <w:r w:rsidRPr="00C03530">
              <w:rPr>
                <w:rFonts w:ascii="宋体" w:hAnsi="宋体"/>
                <w:bCs/>
                <w:color w:val="000000" w:themeColor="text1"/>
                <w:kern w:val="0"/>
                <w:sz w:val="18"/>
                <w:szCs w:val="18"/>
              </w:rPr>
              <w:tab/>
            </w:r>
            <w:r w:rsidRPr="00C03530">
              <w:rPr>
                <w:rFonts w:ascii="宋体" w:hAnsi="宋体" w:hint="eastAsia"/>
                <w:bCs/>
                <w:color w:val="000000" w:themeColor="text1"/>
                <w:kern w:val="0"/>
                <w:sz w:val="18"/>
                <w:szCs w:val="18"/>
              </w:rPr>
              <w:t>称</w:t>
            </w:r>
          </w:p>
        </w:tc>
        <w:tc>
          <w:tcPr>
            <w:tcW w:w="1123" w:type="pct"/>
            <w:tcBorders>
              <w:top w:val="single" w:sz="6" w:space="0" w:color="000000"/>
              <w:left w:val="single" w:sz="6" w:space="0" w:color="000000"/>
              <w:bottom w:val="single" w:sz="6" w:space="0" w:color="000000"/>
              <w:right w:val="single" w:sz="6" w:space="0" w:color="000000"/>
            </w:tcBorders>
            <w:vAlign w:val="center"/>
          </w:tcPr>
          <w:p w14:paraId="798B4FE1"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bCs/>
                <w:color w:val="000000" w:themeColor="text1"/>
                <w:kern w:val="0"/>
                <w:sz w:val="18"/>
                <w:szCs w:val="18"/>
              </w:rPr>
              <w:t>NAME</w:t>
            </w:r>
          </w:p>
        </w:tc>
        <w:tc>
          <w:tcPr>
            <w:tcW w:w="1002" w:type="pct"/>
            <w:tcBorders>
              <w:top w:val="single" w:sz="6" w:space="0" w:color="000000"/>
              <w:left w:val="single" w:sz="6" w:space="0" w:color="000000"/>
              <w:bottom w:val="single" w:sz="6" w:space="0" w:color="000000"/>
              <w:right w:val="single" w:sz="6" w:space="0" w:color="000000"/>
            </w:tcBorders>
            <w:vAlign w:val="center"/>
          </w:tcPr>
          <w:p w14:paraId="70845B21" w14:textId="77777777" w:rsidR="00325CFA" w:rsidRPr="00C03530" w:rsidRDefault="002838A4">
            <w:pPr>
              <w:pStyle w:val="32"/>
              <w:ind w:firstLineChars="0" w:firstLine="0"/>
              <w:jc w:val="center"/>
              <w:rPr>
                <w:rFonts w:ascii="宋体" w:hAnsi="宋体"/>
                <w:color w:val="000000" w:themeColor="text1"/>
                <w:sz w:val="18"/>
                <w:szCs w:val="18"/>
              </w:rPr>
            </w:pPr>
            <w:proofErr w:type="spellStart"/>
            <w:r w:rsidRPr="00C03530">
              <w:rPr>
                <w:rFonts w:ascii="宋体" w:hAnsi="宋体" w:hint="eastAsia"/>
                <w:bCs/>
                <w:color w:val="000000" w:themeColor="text1"/>
                <w:kern w:val="0"/>
                <w:sz w:val="18"/>
                <w:szCs w:val="18"/>
              </w:rPr>
              <w:t>字符型</w:t>
            </w:r>
            <w:proofErr w:type="spellEnd"/>
          </w:p>
        </w:tc>
        <w:tc>
          <w:tcPr>
            <w:tcW w:w="847" w:type="pct"/>
            <w:tcBorders>
              <w:top w:val="single" w:sz="6" w:space="0" w:color="000000"/>
              <w:left w:val="single" w:sz="6" w:space="0" w:color="000000"/>
              <w:bottom w:val="single" w:sz="6" w:space="0" w:color="000000"/>
              <w:right w:val="single" w:sz="6" w:space="0" w:color="000000"/>
            </w:tcBorders>
            <w:vAlign w:val="center"/>
          </w:tcPr>
          <w:p w14:paraId="20A8EC83"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bCs/>
                <w:color w:val="000000" w:themeColor="text1"/>
                <w:kern w:val="0"/>
                <w:sz w:val="18"/>
                <w:szCs w:val="18"/>
              </w:rPr>
              <w:t>160</w:t>
            </w:r>
          </w:p>
        </w:tc>
        <w:tc>
          <w:tcPr>
            <w:tcW w:w="584" w:type="pct"/>
            <w:tcBorders>
              <w:top w:val="single" w:sz="6" w:space="0" w:color="000000"/>
              <w:left w:val="single" w:sz="6" w:space="0" w:color="000000"/>
              <w:bottom w:val="single" w:sz="6" w:space="0" w:color="000000"/>
              <w:right w:val="single" w:sz="6" w:space="0" w:color="000000"/>
            </w:tcBorders>
            <w:vAlign w:val="center"/>
          </w:tcPr>
          <w:p w14:paraId="0B862A3F"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hint="eastAsia"/>
                <w:bCs/>
                <w:color w:val="000000" w:themeColor="text1"/>
                <w:kern w:val="0"/>
                <w:sz w:val="18"/>
                <w:szCs w:val="18"/>
              </w:rPr>
              <w:t>是</w:t>
            </w:r>
          </w:p>
        </w:tc>
        <w:tc>
          <w:tcPr>
            <w:tcW w:w="756" w:type="pct"/>
            <w:tcBorders>
              <w:top w:val="single" w:sz="6" w:space="0" w:color="000000"/>
              <w:left w:val="single" w:sz="6" w:space="0" w:color="000000"/>
              <w:bottom w:val="single" w:sz="6" w:space="0" w:color="000000"/>
            </w:tcBorders>
            <w:vAlign w:val="center"/>
          </w:tcPr>
          <w:p w14:paraId="350F5F65" w14:textId="77777777" w:rsidR="00325CFA" w:rsidRPr="00C03530" w:rsidRDefault="00325CFA">
            <w:pPr>
              <w:pStyle w:val="32"/>
              <w:keepNext/>
              <w:autoSpaceDE/>
              <w:autoSpaceDN/>
              <w:spacing w:beforeLines="100" w:before="312" w:afterLines="50" w:after="156"/>
              <w:ind w:firstLineChars="0" w:firstLine="0"/>
              <w:jc w:val="center"/>
              <w:outlineLvl w:val="0"/>
              <w:rPr>
                <w:rFonts w:ascii="宋体" w:hAnsi="宋体"/>
                <w:color w:val="000000" w:themeColor="text1"/>
                <w:sz w:val="18"/>
                <w:szCs w:val="18"/>
              </w:rPr>
            </w:pPr>
            <w:bookmarkStart w:id="46" w:name="_Toc82726772"/>
            <w:bookmarkEnd w:id="46"/>
          </w:p>
        </w:tc>
      </w:tr>
      <w:tr w:rsidR="00C03530" w:rsidRPr="00C03530" w14:paraId="42E1B32D" w14:textId="77777777">
        <w:trPr>
          <w:trHeight w:val="311"/>
        </w:trPr>
        <w:tc>
          <w:tcPr>
            <w:tcW w:w="687" w:type="pct"/>
            <w:tcBorders>
              <w:top w:val="single" w:sz="6" w:space="0" w:color="000000"/>
              <w:bottom w:val="single" w:sz="4" w:space="0" w:color="000000"/>
              <w:right w:val="single" w:sz="6" w:space="0" w:color="000000"/>
            </w:tcBorders>
            <w:vAlign w:val="center"/>
          </w:tcPr>
          <w:p w14:paraId="7E4D1D0F"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hint="eastAsia"/>
                <w:bCs/>
                <w:color w:val="000000" w:themeColor="text1"/>
                <w:kern w:val="0"/>
                <w:sz w:val="18"/>
                <w:szCs w:val="18"/>
              </w:rPr>
              <w:t>简</w:t>
            </w:r>
            <w:r w:rsidRPr="00C03530">
              <w:rPr>
                <w:rFonts w:ascii="宋体" w:hAnsi="宋体"/>
                <w:bCs/>
                <w:color w:val="000000" w:themeColor="text1"/>
                <w:kern w:val="0"/>
                <w:sz w:val="18"/>
                <w:szCs w:val="18"/>
              </w:rPr>
              <w:tab/>
            </w:r>
            <w:r w:rsidRPr="00C03530">
              <w:rPr>
                <w:rFonts w:ascii="宋体" w:hAnsi="宋体" w:hint="eastAsia"/>
                <w:bCs/>
                <w:color w:val="000000" w:themeColor="text1"/>
                <w:kern w:val="0"/>
                <w:sz w:val="18"/>
                <w:szCs w:val="18"/>
              </w:rPr>
              <w:t>称</w:t>
            </w:r>
          </w:p>
        </w:tc>
        <w:tc>
          <w:tcPr>
            <w:tcW w:w="1123" w:type="pct"/>
            <w:tcBorders>
              <w:top w:val="single" w:sz="6" w:space="0" w:color="000000"/>
              <w:left w:val="single" w:sz="6" w:space="0" w:color="000000"/>
              <w:bottom w:val="single" w:sz="4" w:space="0" w:color="000000"/>
              <w:right w:val="single" w:sz="6" w:space="0" w:color="000000"/>
            </w:tcBorders>
            <w:vAlign w:val="center"/>
          </w:tcPr>
          <w:p w14:paraId="6F60C08F"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bCs/>
                <w:color w:val="000000" w:themeColor="text1"/>
                <w:kern w:val="0"/>
                <w:sz w:val="18"/>
                <w:szCs w:val="18"/>
              </w:rPr>
              <w:t>JC</w:t>
            </w:r>
          </w:p>
        </w:tc>
        <w:tc>
          <w:tcPr>
            <w:tcW w:w="1002" w:type="pct"/>
            <w:tcBorders>
              <w:top w:val="single" w:sz="6" w:space="0" w:color="000000"/>
              <w:left w:val="single" w:sz="6" w:space="0" w:color="000000"/>
              <w:bottom w:val="single" w:sz="4" w:space="0" w:color="000000"/>
              <w:right w:val="single" w:sz="6" w:space="0" w:color="000000"/>
            </w:tcBorders>
            <w:vAlign w:val="center"/>
          </w:tcPr>
          <w:p w14:paraId="6DC80E61" w14:textId="77777777" w:rsidR="00325CFA" w:rsidRPr="00C03530" w:rsidRDefault="002838A4">
            <w:pPr>
              <w:pStyle w:val="32"/>
              <w:ind w:firstLineChars="0" w:firstLine="0"/>
              <w:jc w:val="center"/>
              <w:rPr>
                <w:rFonts w:ascii="宋体" w:hAnsi="宋体"/>
                <w:color w:val="000000" w:themeColor="text1"/>
                <w:sz w:val="18"/>
                <w:szCs w:val="18"/>
              </w:rPr>
            </w:pPr>
            <w:proofErr w:type="spellStart"/>
            <w:r w:rsidRPr="00C03530">
              <w:rPr>
                <w:rFonts w:ascii="宋体" w:hAnsi="宋体" w:hint="eastAsia"/>
                <w:bCs/>
                <w:color w:val="000000" w:themeColor="text1"/>
                <w:kern w:val="0"/>
                <w:sz w:val="18"/>
                <w:szCs w:val="18"/>
              </w:rPr>
              <w:t>字符型</w:t>
            </w:r>
            <w:proofErr w:type="spellEnd"/>
          </w:p>
        </w:tc>
        <w:tc>
          <w:tcPr>
            <w:tcW w:w="847" w:type="pct"/>
            <w:tcBorders>
              <w:top w:val="single" w:sz="6" w:space="0" w:color="000000"/>
              <w:left w:val="single" w:sz="6" w:space="0" w:color="000000"/>
              <w:bottom w:val="single" w:sz="4" w:space="0" w:color="000000"/>
              <w:right w:val="single" w:sz="6" w:space="0" w:color="000000"/>
            </w:tcBorders>
            <w:vAlign w:val="center"/>
          </w:tcPr>
          <w:p w14:paraId="2EDC96C0"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bCs/>
                <w:color w:val="000000" w:themeColor="text1"/>
                <w:kern w:val="0"/>
                <w:sz w:val="18"/>
                <w:szCs w:val="18"/>
              </w:rPr>
              <w:t>60</w:t>
            </w:r>
          </w:p>
        </w:tc>
        <w:tc>
          <w:tcPr>
            <w:tcW w:w="584" w:type="pct"/>
            <w:tcBorders>
              <w:top w:val="single" w:sz="6" w:space="0" w:color="000000"/>
              <w:left w:val="single" w:sz="6" w:space="0" w:color="000000"/>
              <w:bottom w:val="single" w:sz="4" w:space="0" w:color="000000"/>
              <w:right w:val="single" w:sz="6" w:space="0" w:color="000000"/>
            </w:tcBorders>
            <w:vAlign w:val="center"/>
          </w:tcPr>
          <w:p w14:paraId="5F9012CC"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hint="eastAsia"/>
                <w:bCs/>
                <w:color w:val="000000" w:themeColor="text1"/>
                <w:kern w:val="0"/>
                <w:sz w:val="18"/>
                <w:szCs w:val="18"/>
              </w:rPr>
              <w:t>否</w:t>
            </w:r>
          </w:p>
        </w:tc>
        <w:tc>
          <w:tcPr>
            <w:tcW w:w="756" w:type="pct"/>
            <w:tcBorders>
              <w:top w:val="single" w:sz="6" w:space="0" w:color="000000"/>
              <w:left w:val="single" w:sz="6" w:space="0" w:color="000000"/>
              <w:bottom w:val="single" w:sz="4" w:space="0" w:color="000000"/>
            </w:tcBorders>
            <w:vAlign w:val="center"/>
          </w:tcPr>
          <w:p w14:paraId="352E0E27" w14:textId="77777777" w:rsidR="00325CFA" w:rsidRPr="00C03530" w:rsidRDefault="00325CFA">
            <w:pPr>
              <w:pStyle w:val="32"/>
              <w:spacing w:before="312" w:after="156"/>
              <w:ind w:firstLineChars="0" w:firstLine="0"/>
              <w:jc w:val="center"/>
              <w:rPr>
                <w:rFonts w:ascii="宋体" w:hAnsi="宋体"/>
                <w:bCs/>
                <w:color w:val="000000" w:themeColor="text1"/>
                <w:sz w:val="18"/>
                <w:szCs w:val="18"/>
              </w:rPr>
            </w:pPr>
            <w:bookmarkStart w:id="47" w:name="_Toc82726773"/>
            <w:bookmarkEnd w:id="47"/>
          </w:p>
        </w:tc>
      </w:tr>
      <w:tr w:rsidR="00C03530" w:rsidRPr="00C03530" w14:paraId="53286B05" w14:textId="77777777">
        <w:trPr>
          <w:trHeight w:val="330"/>
        </w:trPr>
        <w:tc>
          <w:tcPr>
            <w:tcW w:w="687" w:type="pct"/>
            <w:tcBorders>
              <w:top w:val="single" w:sz="4" w:space="0" w:color="000000"/>
              <w:bottom w:val="single" w:sz="6" w:space="0" w:color="000000"/>
              <w:right w:val="single" w:sz="6" w:space="0" w:color="000000"/>
            </w:tcBorders>
            <w:vAlign w:val="center"/>
          </w:tcPr>
          <w:p w14:paraId="67A3AA59"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hint="eastAsia"/>
                <w:bCs/>
                <w:color w:val="000000" w:themeColor="text1"/>
                <w:kern w:val="0"/>
                <w:sz w:val="18"/>
                <w:szCs w:val="18"/>
              </w:rPr>
              <w:t>编</w:t>
            </w:r>
            <w:r w:rsidRPr="00C03530">
              <w:rPr>
                <w:rFonts w:ascii="宋体" w:hAnsi="宋体"/>
                <w:bCs/>
                <w:color w:val="000000" w:themeColor="text1"/>
                <w:kern w:val="0"/>
                <w:sz w:val="18"/>
                <w:szCs w:val="18"/>
              </w:rPr>
              <w:tab/>
            </w:r>
            <w:r w:rsidRPr="00C03530">
              <w:rPr>
                <w:rFonts w:ascii="宋体" w:hAnsi="宋体" w:hint="eastAsia"/>
                <w:bCs/>
                <w:color w:val="000000" w:themeColor="text1"/>
                <w:kern w:val="0"/>
                <w:sz w:val="18"/>
                <w:szCs w:val="18"/>
              </w:rPr>
              <w:t>号</w:t>
            </w:r>
          </w:p>
        </w:tc>
        <w:tc>
          <w:tcPr>
            <w:tcW w:w="1123" w:type="pct"/>
            <w:tcBorders>
              <w:top w:val="single" w:sz="4" w:space="0" w:color="000000"/>
              <w:left w:val="single" w:sz="6" w:space="0" w:color="000000"/>
              <w:bottom w:val="single" w:sz="6" w:space="0" w:color="000000"/>
              <w:right w:val="single" w:sz="6" w:space="0" w:color="000000"/>
            </w:tcBorders>
            <w:vAlign w:val="center"/>
          </w:tcPr>
          <w:p w14:paraId="0CCB12D8"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bCs/>
                <w:color w:val="000000" w:themeColor="text1"/>
                <w:kern w:val="0"/>
                <w:sz w:val="18"/>
                <w:szCs w:val="18"/>
              </w:rPr>
              <w:t xml:space="preserve">RESOURCE_CODE </w:t>
            </w:r>
          </w:p>
        </w:tc>
        <w:tc>
          <w:tcPr>
            <w:tcW w:w="1002" w:type="pct"/>
            <w:tcBorders>
              <w:top w:val="single" w:sz="4" w:space="0" w:color="000000"/>
              <w:left w:val="single" w:sz="6" w:space="0" w:color="000000"/>
              <w:bottom w:val="single" w:sz="6" w:space="0" w:color="000000"/>
              <w:right w:val="single" w:sz="6" w:space="0" w:color="000000"/>
            </w:tcBorders>
            <w:vAlign w:val="center"/>
          </w:tcPr>
          <w:p w14:paraId="659E9B45" w14:textId="77777777" w:rsidR="00325CFA" w:rsidRPr="00C03530" w:rsidRDefault="002838A4">
            <w:pPr>
              <w:pStyle w:val="32"/>
              <w:ind w:firstLineChars="0" w:firstLine="0"/>
              <w:jc w:val="center"/>
              <w:rPr>
                <w:rFonts w:ascii="宋体" w:hAnsi="宋体"/>
                <w:color w:val="000000" w:themeColor="text1"/>
                <w:sz w:val="18"/>
                <w:szCs w:val="18"/>
              </w:rPr>
            </w:pPr>
            <w:proofErr w:type="spellStart"/>
            <w:r w:rsidRPr="00C03530">
              <w:rPr>
                <w:rFonts w:ascii="宋体" w:hAnsi="宋体" w:hint="eastAsia"/>
                <w:bCs/>
                <w:color w:val="000000" w:themeColor="text1"/>
                <w:kern w:val="0"/>
                <w:sz w:val="18"/>
                <w:szCs w:val="18"/>
              </w:rPr>
              <w:t>字符型</w:t>
            </w:r>
            <w:proofErr w:type="spellEnd"/>
          </w:p>
        </w:tc>
        <w:tc>
          <w:tcPr>
            <w:tcW w:w="847" w:type="pct"/>
            <w:tcBorders>
              <w:top w:val="single" w:sz="4" w:space="0" w:color="000000"/>
              <w:left w:val="single" w:sz="6" w:space="0" w:color="000000"/>
              <w:bottom w:val="single" w:sz="6" w:space="0" w:color="000000"/>
              <w:right w:val="single" w:sz="6" w:space="0" w:color="000000"/>
            </w:tcBorders>
            <w:vAlign w:val="center"/>
          </w:tcPr>
          <w:p w14:paraId="10B785C1"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bCs/>
                <w:color w:val="000000" w:themeColor="text1"/>
                <w:kern w:val="0"/>
                <w:sz w:val="18"/>
                <w:szCs w:val="18"/>
              </w:rPr>
              <w:t>60</w:t>
            </w:r>
          </w:p>
        </w:tc>
        <w:tc>
          <w:tcPr>
            <w:tcW w:w="584" w:type="pct"/>
            <w:tcBorders>
              <w:top w:val="single" w:sz="4" w:space="0" w:color="000000"/>
              <w:left w:val="single" w:sz="6" w:space="0" w:color="000000"/>
              <w:bottom w:val="single" w:sz="6" w:space="0" w:color="000000"/>
              <w:right w:val="single" w:sz="6" w:space="0" w:color="000000"/>
            </w:tcBorders>
            <w:vAlign w:val="center"/>
          </w:tcPr>
          <w:p w14:paraId="6B92EEDD"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hint="eastAsia"/>
                <w:bCs/>
                <w:color w:val="000000" w:themeColor="text1"/>
                <w:kern w:val="0"/>
                <w:sz w:val="18"/>
                <w:szCs w:val="18"/>
              </w:rPr>
              <w:t>是</w:t>
            </w:r>
          </w:p>
        </w:tc>
        <w:tc>
          <w:tcPr>
            <w:tcW w:w="756" w:type="pct"/>
            <w:tcBorders>
              <w:top w:val="single" w:sz="4" w:space="0" w:color="000000"/>
              <w:left w:val="single" w:sz="6" w:space="0" w:color="000000"/>
              <w:bottom w:val="single" w:sz="6" w:space="0" w:color="000000"/>
            </w:tcBorders>
            <w:vAlign w:val="center"/>
          </w:tcPr>
          <w:p w14:paraId="7EE28580" w14:textId="77777777" w:rsidR="00325CFA" w:rsidRPr="00C03530" w:rsidRDefault="00325CFA">
            <w:pPr>
              <w:pStyle w:val="32"/>
              <w:spacing w:before="312" w:after="156"/>
              <w:ind w:firstLineChars="0" w:firstLine="0"/>
              <w:jc w:val="center"/>
              <w:rPr>
                <w:rFonts w:ascii="宋体" w:hAnsi="宋体"/>
                <w:bCs/>
                <w:color w:val="000000" w:themeColor="text1"/>
                <w:sz w:val="18"/>
                <w:szCs w:val="18"/>
              </w:rPr>
            </w:pPr>
            <w:bookmarkStart w:id="48" w:name="_Toc82726774"/>
            <w:bookmarkEnd w:id="48"/>
          </w:p>
        </w:tc>
      </w:tr>
      <w:tr w:rsidR="00C03530" w:rsidRPr="00C03530" w14:paraId="6B25D4C0" w14:textId="77777777">
        <w:trPr>
          <w:trHeight w:val="313"/>
        </w:trPr>
        <w:tc>
          <w:tcPr>
            <w:tcW w:w="687" w:type="pct"/>
            <w:tcBorders>
              <w:top w:val="single" w:sz="6" w:space="0" w:color="000000"/>
              <w:bottom w:val="single" w:sz="6" w:space="0" w:color="000000"/>
              <w:right w:val="single" w:sz="6" w:space="0" w:color="000000"/>
            </w:tcBorders>
            <w:vAlign w:val="center"/>
          </w:tcPr>
          <w:p w14:paraId="509E91D5"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hint="eastAsia"/>
                <w:bCs/>
                <w:color w:val="000000" w:themeColor="text1"/>
                <w:kern w:val="0"/>
                <w:sz w:val="18"/>
                <w:szCs w:val="18"/>
              </w:rPr>
              <w:t>类</w:t>
            </w:r>
            <w:r w:rsidRPr="00C03530">
              <w:rPr>
                <w:rFonts w:ascii="宋体" w:hAnsi="宋体"/>
                <w:bCs/>
                <w:color w:val="000000" w:themeColor="text1"/>
                <w:kern w:val="0"/>
                <w:sz w:val="18"/>
                <w:szCs w:val="18"/>
              </w:rPr>
              <w:tab/>
            </w:r>
            <w:r w:rsidRPr="00C03530">
              <w:rPr>
                <w:rFonts w:ascii="宋体" w:hAnsi="宋体" w:hint="eastAsia"/>
                <w:bCs/>
                <w:color w:val="000000" w:themeColor="text1"/>
                <w:kern w:val="0"/>
                <w:sz w:val="18"/>
                <w:szCs w:val="18"/>
              </w:rPr>
              <w:t>型</w:t>
            </w:r>
          </w:p>
        </w:tc>
        <w:tc>
          <w:tcPr>
            <w:tcW w:w="1123" w:type="pct"/>
            <w:tcBorders>
              <w:top w:val="single" w:sz="6" w:space="0" w:color="000000"/>
              <w:left w:val="single" w:sz="6" w:space="0" w:color="000000"/>
              <w:bottom w:val="single" w:sz="6" w:space="0" w:color="000000"/>
              <w:right w:val="single" w:sz="6" w:space="0" w:color="000000"/>
            </w:tcBorders>
            <w:vAlign w:val="center"/>
          </w:tcPr>
          <w:p w14:paraId="6E4D6B3F"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bCs/>
                <w:color w:val="000000" w:themeColor="text1"/>
                <w:kern w:val="0"/>
                <w:sz w:val="18"/>
                <w:szCs w:val="18"/>
              </w:rPr>
              <w:t>RESOURCE_TYPE</w:t>
            </w:r>
          </w:p>
        </w:tc>
        <w:tc>
          <w:tcPr>
            <w:tcW w:w="1002" w:type="pct"/>
            <w:tcBorders>
              <w:top w:val="single" w:sz="6" w:space="0" w:color="000000"/>
              <w:left w:val="single" w:sz="6" w:space="0" w:color="000000"/>
              <w:bottom w:val="single" w:sz="6" w:space="0" w:color="000000"/>
              <w:right w:val="single" w:sz="6" w:space="0" w:color="000000"/>
            </w:tcBorders>
            <w:vAlign w:val="center"/>
          </w:tcPr>
          <w:p w14:paraId="2B184C0B" w14:textId="77777777" w:rsidR="00325CFA" w:rsidRPr="00C03530" w:rsidRDefault="002838A4">
            <w:pPr>
              <w:pStyle w:val="32"/>
              <w:ind w:firstLineChars="0" w:firstLine="0"/>
              <w:jc w:val="center"/>
              <w:rPr>
                <w:rFonts w:ascii="宋体" w:hAnsi="宋体"/>
                <w:color w:val="000000" w:themeColor="text1"/>
                <w:sz w:val="18"/>
                <w:szCs w:val="18"/>
              </w:rPr>
            </w:pPr>
            <w:proofErr w:type="spellStart"/>
            <w:r w:rsidRPr="00C03530">
              <w:rPr>
                <w:rFonts w:ascii="宋体" w:hAnsi="宋体" w:hint="eastAsia"/>
                <w:bCs/>
                <w:color w:val="000000" w:themeColor="text1"/>
                <w:kern w:val="0"/>
                <w:sz w:val="18"/>
                <w:szCs w:val="18"/>
              </w:rPr>
              <w:t>字符型</w:t>
            </w:r>
            <w:proofErr w:type="spellEnd"/>
          </w:p>
        </w:tc>
        <w:tc>
          <w:tcPr>
            <w:tcW w:w="847" w:type="pct"/>
            <w:tcBorders>
              <w:top w:val="single" w:sz="6" w:space="0" w:color="000000"/>
              <w:left w:val="single" w:sz="6" w:space="0" w:color="000000"/>
              <w:bottom w:val="single" w:sz="6" w:space="0" w:color="000000"/>
              <w:right w:val="single" w:sz="6" w:space="0" w:color="000000"/>
            </w:tcBorders>
            <w:vAlign w:val="center"/>
          </w:tcPr>
          <w:p w14:paraId="5E2A1B16"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bCs/>
                <w:color w:val="000000" w:themeColor="text1"/>
                <w:kern w:val="0"/>
                <w:sz w:val="18"/>
                <w:szCs w:val="18"/>
              </w:rPr>
              <w:t>60</w:t>
            </w:r>
          </w:p>
        </w:tc>
        <w:tc>
          <w:tcPr>
            <w:tcW w:w="584" w:type="pct"/>
            <w:tcBorders>
              <w:top w:val="single" w:sz="6" w:space="0" w:color="000000"/>
              <w:left w:val="single" w:sz="6" w:space="0" w:color="000000"/>
              <w:bottom w:val="single" w:sz="6" w:space="0" w:color="000000"/>
              <w:right w:val="single" w:sz="6" w:space="0" w:color="000000"/>
            </w:tcBorders>
            <w:vAlign w:val="center"/>
          </w:tcPr>
          <w:p w14:paraId="105DF3B6"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hint="eastAsia"/>
                <w:bCs/>
                <w:color w:val="000000" w:themeColor="text1"/>
                <w:kern w:val="0"/>
                <w:sz w:val="18"/>
                <w:szCs w:val="18"/>
              </w:rPr>
              <w:t>否</w:t>
            </w:r>
          </w:p>
        </w:tc>
        <w:tc>
          <w:tcPr>
            <w:tcW w:w="756" w:type="pct"/>
            <w:tcBorders>
              <w:top w:val="single" w:sz="6" w:space="0" w:color="000000"/>
              <w:left w:val="single" w:sz="6" w:space="0" w:color="000000"/>
              <w:bottom w:val="single" w:sz="6" w:space="0" w:color="000000"/>
            </w:tcBorders>
            <w:vAlign w:val="center"/>
          </w:tcPr>
          <w:p w14:paraId="7F5B42FD" w14:textId="77777777" w:rsidR="00325CFA" w:rsidRPr="00C03530" w:rsidRDefault="00325CFA">
            <w:pPr>
              <w:pStyle w:val="32"/>
              <w:spacing w:before="312" w:after="156"/>
              <w:ind w:firstLineChars="0" w:firstLine="0"/>
              <w:jc w:val="center"/>
              <w:rPr>
                <w:rFonts w:ascii="宋体" w:hAnsi="宋体"/>
                <w:bCs/>
                <w:color w:val="000000" w:themeColor="text1"/>
                <w:sz w:val="18"/>
                <w:szCs w:val="18"/>
              </w:rPr>
            </w:pPr>
            <w:bookmarkStart w:id="49" w:name="_Toc82726775"/>
            <w:bookmarkEnd w:id="49"/>
          </w:p>
        </w:tc>
      </w:tr>
      <w:tr w:rsidR="00C03530" w:rsidRPr="00C03530" w14:paraId="2BF320C4" w14:textId="77777777">
        <w:trPr>
          <w:trHeight w:val="311"/>
        </w:trPr>
        <w:tc>
          <w:tcPr>
            <w:tcW w:w="687" w:type="pct"/>
            <w:tcBorders>
              <w:top w:val="single" w:sz="6" w:space="0" w:color="000000"/>
              <w:bottom w:val="single" w:sz="6" w:space="0" w:color="000000"/>
              <w:right w:val="single" w:sz="6" w:space="0" w:color="000000"/>
            </w:tcBorders>
            <w:vAlign w:val="center"/>
          </w:tcPr>
          <w:p w14:paraId="255FB8DF" w14:textId="77777777" w:rsidR="00325CFA" w:rsidRPr="00C03530" w:rsidRDefault="002838A4">
            <w:pPr>
              <w:pStyle w:val="32"/>
              <w:ind w:firstLineChars="0" w:firstLine="0"/>
              <w:jc w:val="center"/>
              <w:rPr>
                <w:rFonts w:ascii="宋体" w:hAnsi="宋体"/>
                <w:color w:val="000000" w:themeColor="text1"/>
                <w:sz w:val="18"/>
                <w:szCs w:val="18"/>
              </w:rPr>
            </w:pPr>
            <w:proofErr w:type="spellStart"/>
            <w:r w:rsidRPr="00C03530">
              <w:rPr>
                <w:rFonts w:ascii="宋体" w:hAnsi="宋体" w:hint="eastAsia"/>
                <w:bCs/>
                <w:color w:val="000000" w:themeColor="text1"/>
                <w:kern w:val="0"/>
                <w:sz w:val="18"/>
                <w:szCs w:val="18"/>
              </w:rPr>
              <w:t>数据来源</w:t>
            </w:r>
            <w:proofErr w:type="spellEnd"/>
          </w:p>
        </w:tc>
        <w:tc>
          <w:tcPr>
            <w:tcW w:w="1123" w:type="pct"/>
            <w:tcBorders>
              <w:top w:val="single" w:sz="6" w:space="0" w:color="000000"/>
              <w:left w:val="single" w:sz="6" w:space="0" w:color="000000"/>
              <w:bottom w:val="single" w:sz="6" w:space="0" w:color="000000"/>
              <w:right w:val="single" w:sz="6" w:space="0" w:color="000000"/>
            </w:tcBorders>
            <w:vAlign w:val="center"/>
          </w:tcPr>
          <w:p w14:paraId="644404DF"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bCs/>
                <w:color w:val="000000" w:themeColor="text1"/>
                <w:kern w:val="0"/>
                <w:sz w:val="18"/>
                <w:szCs w:val="18"/>
              </w:rPr>
              <w:t>SJLY</w:t>
            </w:r>
          </w:p>
        </w:tc>
        <w:tc>
          <w:tcPr>
            <w:tcW w:w="1002" w:type="pct"/>
            <w:tcBorders>
              <w:top w:val="single" w:sz="6" w:space="0" w:color="000000"/>
              <w:left w:val="single" w:sz="6" w:space="0" w:color="000000"/>
              <w:bottom w:val="single" w:sz="6" w:space="0" w:color="000000"/>
              <w:right w:val="single" w:sz="6" w:space="0" w:color="000000"/>
            </w:tcBorders>
            <w:vAlign w:val="center"/>
          </w:tcPr>
          <w:p w14:paraId="207BD241" w14:textId="77777777" w:rsidR="00325CFA" w:rsidRPr="00C03530" w:rsidRDefault="002838A4">
            <w:pPr>
              <w:pStyle w:val="32"/>
              <w:ind w:firstLineChars="0" w:firstLine="0"/>
              <w:jc w:val="center"/>
              <w:rPr>
                <w:rFonts w:ascii="宋体" w:hAnsi="宋体"/>
                <w:color w:val="000000" w:themeColor="text1"/>
                <w:sz w:val="18"/>
                <w:szCs w:val="18"/>
              </w:rPr>
            </w:pPr>
            <w:proofErr w:type="spellStart"/>
            <w:r w:rsidRPr="00C03530">
              <w:rPr>
                <w:rFonts w:ascii="宋体" w:hAnsi="宋体" w:hint="eastAsia"/>
                <w:bCs/>
                <w:color w:val="000000" w:themeColor="text1"/>
                <w:kern w:val="0"/>
                <w:sz w:val="18"/>
                <w:szCs w:val="18"/>
              </w:rPr>
              <w:t>字符型</w:t>
            </w:r>
            <w:proofErr w:type="spellEnd"/>
          </w:p>
        </w:tc>
        <w:tc>
          <w:tcPr>
            <w:tcW w:w="847" w:type="pct"/>
            <w:tcBorders>
              <w:top w:val="single" w:sz="6" w:space="0" w:color="000000"/>
              <w:left w:val="single" w:sz="6" w:space="0" w:color="000000"/>
              <w:bottom w:val="single" w:sz="6" w:space="0" w:color="000000"/>
              <w:right w:val="single" w:sz="6" w:space="0" w:color="000000"/>
            </w:tcBorders>
            <w:vAlign w:val="center"/>
          </w:tcPr>
          <w:p w14:paraId="493DC907"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bCs/>
                <w:color w:val="000000" w:themeColor="text1"/>
                <w:kern w:val="0"/>
                <w:sz w:val="18"/>
                <w:szCs w:val="18"/>
              </w:rPr>
              <w:t>80</w:t>
            </w:r>
          </w:p>
        </w:tc>
        <w:tc>
          <w:tcPr>
            <w:tcW w:w="584" w:type="pct"/>
            <w:tcBorders>
              <w:top w:val="single" w:sz="6" w:space="0" w:color="000000"/>
              <w:left w:val="single" w:sz="6" w:space="0" w:color="000000"/>
              <w:bottom w:val="single" w:sz="6" w:space="0" w:color="000000"/>
              <w:right w:val="single" w:sz="6" w:space="0" w:color="000000"/>
            </w:tcBorders>
            <w:vAlign w:val="center"/>
          </w:tcPr>
          <w:p w14:paraId="6255DAF9"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hint="eastAsia"/>
                <w:bCs/>
                <w:color w:val="000000" w:themeColor="text1"/>
                <w:kern w:val="0"/>
                <w:sz w:val="18"/>
                <w:szCs w:val="18"/>
              </w:rPr>
              <w:t>是</w:t>
            </w:r>
          </w:p>
        </w:tc>
        <w:tc>
          <w:tcPr>
            <w:tcW w:w="756" w:type="pct"/>
            <w:tcBorders>
              <w:top w:val="single" w:sz="6" w:space="0" w:color="000000"/>
              <w:left w:val="single" w:sz="6" w:space="0" w:color="000000"/>
              <w:bottom w:val="single" w:sz="6" w:space="0" w:color="000000"/>
            </w:tcBorders>
            <w:vAlign w:val="center"/>
          </w:tcPr>
          <w:p w14:paraId="12BE5C99" w14:textId="77777777" w:rsidR="00325CFA" w:rsidRPr="00C03530" w:rsidRDefault="00325CFA">
            <w:pPr>
              <w:pStyle w:val="32"/>
              <w:spacing w:before="312" w:after="156"/>
              <w:ind w:firstLineChars="0" w:firstLine="0"/>
              <w:jc w:val="center"/>
              <w:rPr>
                <w:rFonts w:ascii="宋体" w:hAnsi="宋体"/>
                <w:bCs/>
                <w:color w:val="000000" w:themeColor="text1"/>
                <w:sz w:val="18"/>
                <w:szCs w:val="18"/>
              </w:rPr>
            </w:pPr>
            <w:bookmarkStart w:id="50" w:name="_Toc82726776"/>
            <w:bookmarkEnd w:id="50"/>
          </w:p>
        </w:tc>
      </w:tr>
      <w:tr w:rsidR="00C03530" w:rsidRPr="00C03530" w14:paraId="5E0F5B31" w14:textId="77777777">
        <w:trPr>
          <w:trHeight w:val="325"/>
        </w:trPr>
        <w:tc>
          <w:tcPr>
            <w:tcW w:w="687" w:type="pct"/>
            <w:tcBorders>
              <w:top w:val="single" w:sz="6" w:space="0" w:color="000000"/>
              <w:bottom w:val="single" w:sz="6" w:space="0" w:color="000000"/>
              <w:right w:val="single" w:sz="6" w:space="0" w:color="000000"/>
            </w:tcBorders>
            <w:vAlign w:val="center"/>
          </w:tcPr>
          <w:p w14:paraId="293CC81C" w14:textId="77777777" w:rsidR="00325CFA" w:rsidRPr="00C03530" w:rsidRDefault="002838A4">
            <w:pPr>
              <w:pStyle w:val="32"/>
              <w:ind w:firstLineChars="0" w:firstLine="0"/>
              <w:jc w:val="center"/>
              <w:rPr>
                <w:rFonts w:ascii="宋体" w:hAnsi="宋体"/>
                <w:color w:val="000000" w:themeColor="text1"/>
                <w:sz w:val="18"/>
                <w:szCs w:val="18"/>
              </w:rPr>
            </w:pPr>
            <w:proofErr w:type="spellStart"/>
            <w:r w:rsidRPr="00C03530">
              <w:rPr>
                <w:rFonts w:ascii="宋体" w:hAnsi="宋体" w:hint="eastAsia"/>
                <w:bCs/>
                <w:color w:val="000000" w:themeColor="text1"/>
                <w:kern w:val="0"/>
                <w:sz w:val="18"/>
                <w:szCs w:val="18"/>
              </w:rPr>
              <w:t>数据采集时间</w:t>
            </w:r>
            <w:proofErr w:type="spellEnd"/>
          </w:p>
        </w:tc>
        <w:tc>
          <w:tcPr>
            <w:tcW w:w="1123" w:type="pct"/>
            <w:tcBorders>
              <w:top w:val="single" w:sz="6" w:space="0" w:color="000000"/>
              <w:left w:val="single" w:sz="6" w:space="0" w:color="000000"/>
              <w:bottom w:val="single" w:sz="6" w:space="0" w:color="000000"/>
              <w:right w:val="single" w:sz="6" w:space="0" w:color="000000"/>
            </w:tcBorders>
            <w:vAlign w:val="center"/>
          </w:tcPr>
          <w:p w14:paraId="1BD5A9E6"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bCs/>
                <w:color w:val="000000" w:themeColor="text1"/>
                <w:kern w:val="0"/>
                <w:sz w:val="18"/>
                <w:szCs w:val="18"/>
              </w:rPr>
              <w:t>CJSJ</w:t>
            </w:r>
          </w:p>
        </w:tc>
        <w:tc>
          <w:tcPr>
            <w:tcW w:w="1002" w:type="pct"/>
            <w:tcBorders>
              <w:top w:val="single" w:sz="6" w:space="0" w:color="000000"/>
              <w:left w:val="single" w:sz="6" w:space="0" w:color="000000"/>
              <w:bottom w:val="single" w:sz="6" w:space="0" w:color="000000"/>
              <w:right w:val="single" w:sz="6" w:space="0" w:color="000000"/>
            </w:tcBorders>
            <w:vAlign w:val="center"/>
          </w:tcPr>
          <w:p w14:paraId="6EE39A38" w14:textId="77777777" w:rsidR="00325CFA" w:rsidRPr="00C03530" w:rsidRDefault="002838A4">
            <w:pPr>
              <w:pStyle w:val="32"/>
              <w:ind w:firstLineChars="0" w:firstLine="0"/>
              <w:jc w:val="center"/>
              <w:rPr>
                <w:rFonts w:ascii="宋体" w:hAnsi="宋体"/>
                <w:color w:val="000000" w:themeColor="text1"/>
                <w:sz w:val="18"/>
                <w:szCs w:val="18"/>
              </w:rPr>
            </w:pPr>
            <w:proofErr w:type="spellStart"/>
            <w:r w:rsidRPr="00C03530">
              <w:rPr>
                <w:rFonts w:ascii="宋体" w:hAnsi="宋体" w:hint="eastAsia"/>
                <w:bCs/>
                <w:color w:val="000000" w:themeColor="text1"/>
                <w:kern w:val="0"/>
                <w:sz w:val="18"/>
                <w:szCs w:val="18"/>
              </w:rPr>
              <w:t>日期型</w:t>
            </w:r>
            <w:proofErr w:type="spellEnd"/>
          </w:p>
        </w:tc>
        <w:tc>
          <w:tcPr>
            <w:tcW w:w="847" w:type="pct"/>
            <w:tcBorders>
              <w:top w:val="single" w:sz="6" w:space="0" w:color="000000"/>
              <w:left w:val="single" w:sz="6" w:space="0" w:color="000000"/>
              <w:bottom w:val="single" w:sz="6" w:space="0" w:color="000000"/>
              <w:right w:val="single" w:sz="6" w:space="0" w:color="000000"/>
            </w:tcBorders>
            <w:vAlign w:val="center"/>
          </w:tcPr>
          <w:p w14:paraId="2CA042FE"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bCs/>
                <w:color w:val="000000" w:themeColor="text1"/>
                <w:kern w:val="0"/>
                <w:sz w:val="18"/>
                <w:szCs w:val="18"/>
              </w:rPr>
              <w:t>8</w:t>
            </w:r>
          </w:p>
        </w:tc>
        <w:tc>
          <w:tcPr>
            <w:tcW w:w="584" w:type="pct"/>
            <w:tcBorders>
              <w:top w:val="single" w:sz="6" w:space="0" w:color="000000"/>
              <w:left w:val="single" w:sz="6" w:space="0" w:color="000000"/>
              <w:bottom w:val="single" w:sz="6" w:space="0" w:color="000000"/>
              <w:right w:val="single" w:sz="6" w:space="0" w:color="000000"/>
            </w:tcBorders>
            <w:vAlign w:val="center"/>
          </w:tcPr>
          <w:p w14:paraId="1B36CC70"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hint="eastAsia"/>
                <w:bCs/>
                <w:color w:val="000000" w:themeColor="text1"/>
                <w:kern w:val="0"/>
                <w:sz w:val="18"/>
                <w:szCs w:val="18"/>
              </w:rPr>
              <w:t>是</w:t>
            </w:r>
          </w:p>
        </w:tc>
        <w:tc>
          <w:tcPr>
            <w:tcW w:w="756" w:type="pct"/>
            <w:tcBorders>
              <w:top w:val="single" w:sz="6" w:space="0" w:color="000000"/>
              <w:left w:val="single" w:sz="6" w:space="0" w:color="000000"/>
              <w:bottom w:val="single" w:sz="6" w:space="0" w:color="000000"/>
            </w:tcBorders>
            <w:vAlign w:val="center"/>
          </w:tcPr>
          <w:p w14:paraId="204DA714"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bCs/>
                <w:color w:val="000000" w:themeColor="text1"/>
                <w:kern w:val="0"/>
                <w:sz w:val="18"/>
                <w:szCs w:val="18"/>
              </w:rPr>
              <w:t>YYYY-MM-DD</w:t>
            </w:r>
          </w:p>
        </w:tc>
      </w:tr>
      <w:tr w:rsidR="00C03530" w:rsidRPr="00C03530" w14:paraId="240B889C" w14:textId="77777777">
        <w:trPr>
          <w:trHeight w:val="325"/>
        </w:trPr>
        <w:tc>
          <w:tcPr>
            <w:tcW w:w="687" w:type="pct"/>
            <w:tcBorders>
              <w:top w:val="single" w:sz="6" w:space="0" w:color="000000"/>
              <w:bottom w:val="single" w:sz="6" w:space="0" w:color="000000"/>
              <w:right w:val="single" w:sz="6" w:space="0" w:color="000000"/>
            </w:tcBorders>
            <w:vAlign w:val="center"/>
          </w:tcPr>
          <w:p w14:paraId="0E2A5819" w14:textId="77777777" w:rsidR="00325CFA" w:rsidRPr="00C03530" w:rsidRDefault="002838A4">
            <w:pPr>
              <w:pStyle w:val="32"/>
              <w:ind w:firstLineChars="0" w:firstLine="0"/>
              <w:jc w:val="center"/>
              <w:rPr>
                <w:rFonts w:ascii="宋体" w:hAnsi="宋体"/>
                <w:color w:val="000000" w:themeColor="text1"/>
                <w:sz w:val="18"/>
                <w:szCs w:val="18"/>
              </w:rPr>
            </w:pPr>
            <w:proofErr w:type="spellStart"/>
            <w:r w:rsidRPr="00C03530">
              <w:rPr>
                <w:rFonts w:ascii="宋体" w:hAnsi="宋体" w:hint="eastAsia"/>
                <w:bCs/>
                <w:color w:val="000000" w:themeColor="text1"/>
                <w:kern w:val="0"/>
                <w:sz w:val="18"/>
                <w:szCs w:val="18"/>
              </w:rPr>
              <w:t>数据更新人</w:t>
            </w:r>
            <w:proofErr w:type="spellEnd"/>
          </w:p>
        </w:tc>
        <w:tc>
          <w:tcPr>
            <w:tcW w:w="1123" w:type="pct"/>
            <w:tcBorders>
              <w:top w:val="single" w:sz="6" w:space="0" w:color="000000"/>
              <w:left w:val="single" w:sz="6" w:space="0" w:color="000000"/>
              <w:bottom w:val="single" w:sz="6" w:space="0" w:color="000000"/>
              <w:right w:val="single" w:sz="6" w:space="0" w:color="000000"/>
            </w:tcBorders>
            <w:vAlign w:val="center"/>
          </w:tcPr>
          <w:p w14:paraId="09825CC6"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bCs/>
                <w:color w:val="000000" w:themeColor="text1"/>
                <w:kern w:val="0"/>
                <w:sz w:val="18"/>
                <w:szCs w:val="18"/>
              </w:rPr>
              <w:t>SJGXR</w:t>
            </w:r>
          </w:p>
        </w:tc>
        <w:tc>
          <w:tcPr>
            <w:tcW w:w="1002" w:type="pct"/>
            <w:tcBorders>
              <w:top w:val="single" w:sz="6" w:space="0" w:color="000000"/>
              <w:left w:val="single" w:sz="6" w:space="0" w:color="000000"/>
              <w:bottom w:val="single" w:sz="6" w:space="0" w:color="000000"/>
              <w:right w:val="single" w:sz="6" w:space="0" w:color="000000"/>
            </w:tcBorders>
            <w:vAlign w:val="center"/>
          </w:tcPr>
          <w:p w14:paraId="692DD96A" w14:textId="77777777" w:rsidR="00325CFA" w:rsidRPr="00C03530" w:rsidRDefault="002838A4">
            <w:pPr>
              <w:pStyle w:val="32"/>
              <w:ind w:firstLineChars="0" w:firstLine="0"/>
              <w:jc w:val="center"/>
              <w:rPr>
                <w:rFonts w:ascii="宋体" w:hAnsi="宋体"/>
                <w:color w:val="000000" w:themeColor="text1"/>
                <w:sz w:val="18"/>
                <w:szCs w:val="18"/>
              </w:rPr>
            </w:pPr>
            <w:proofErr w:type="spellStart"/>
            <w:r w:rsidRPr="00C03530">
              <w:rPr>
                <w:rFonts w:ascii="宋体" w:hAnsi="宋体" w:hint="eastAsia"/>
                <w:bCs/>
                <w:color w:val="000000" w:themeColor="text1"/>
                <w:kern w:val="0"/>
                <w:sz w:val="18"/>
                <w:szCs w:val="18"/>
              </w:rPr>
              <w:t>字符型</w:t>
            </w:r>
            <w:proofErr w:type="spellEnd"/>
          </w:p>
        </w:tc>
        <w:tc>
          <w:tcPr>
            <w:tcW w:w="847" w:type="pct"/>
            <w:tcBorders>
              <w:top w:val="single" w:sz="6" w:space="0" w:color="000000"/>
              <w:left w:val="single" w:sz="6" w:space="0" w:color="000000"/>
              <w:bottom w:val="single" w:sz="6" w:space="0" w:color="000000"/>
              <w:right w:val="single" w:sz="6" w:space="0" w:color="000000"/>
            </w:tcBorders>
            <w:vAlign w:val="center"/>
          </w:tcPr>
          <w:p w14:paraId="1EFAAE46"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bCs/>
                <w:color w:val="000000" w:themeColor="text1"/>
                <w:kern w:val="0"/>
                <w:sz w:val="18"/>
                <w:szCs w:val="18"/>
              </w:rPr>
              <w:t>80</w:t>
            </w:r>
          </w:p>
        </w:tc>
        <w:tc>
          <w:tcPr>
            <w:tcW w:w="584" w:type="pct"/>
            <w:tcBorders>
              <w:top w:val="single" w:sz="6" w:space="0" w:color="000000"/>
              <w:left w:val="single" w:sz="6" w:space="0" w:color="000000"/>
              <w:bottom w:val="single" w:sz="6" w:space="0" w:color="000000"/>
              <w:right w:val="single" w:sz="6" w:space="0" w:color="000000"/>
            </w:tcBorders>
            <w:vAlign w:val="center"/>
          </w:tcPr>
          <w:p w14:paraId="11FC6316"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hint="eastAsia"/>
                <w:bCs/>
                <w:color w:val="000000" w:themeColor="text1"/>
                <w:kern w:val="0"/>
                <w:sz w:val="18"/>
                <w:szCs w:val="18"/>
              </w:rPr>
              <w:t>是</w:t>
            </w:r>
          </w:p>
        </w:tc>
        <w:tc>
          <w:tcPr>
            <w:tcW w:w="756" w:type="pct"/>
            <w:tcBorders>
              <w:top w:val="single" w:sz="6" w:space="0" w:color="000000"/>
              <w:left w:val="single" w:sz="6" w:space="0" w:color="000000"/>
              <w:bottom w:val="single" w:sz="6" w:space="0" w:color="000000"/>
            </w:tcBorders>
            <w:vAlign w:val="center"/>
          </w:tcPr>
          <w:p w14:paraId="1A720A8D" w14:textId="77777777" w:rsidR="00325CFA" w:rsidRPr="00C03530" w:rsidRDefault="00325CFA">
            <w:pPr>
              <w:pStyle w:val="32"/>
              <w:spacing w:before="312" w:after="156"/>
              <w:ind w:firstLineChars="0" w:firstLine="0"/>
              <w:rPr>
                <w:rFonts w:ascii="宋体" w:hAnsi="宋体"/>
                <w:bCs/>
                <w:color w:val="000000" w:themeColor="text1"/>
                <w:sz w:val="18"/>
                <w:szCs w:val="18"/>
              </w:rPr>
            </w:pPr>
            <w:bookmarkStart w:id="51" w:name="_Toc82726777"/>
            <w:bookmarkEnd w:id="51"/>
          </w:p>
        </w:tc>
      </w:tr>
      <w:tr w:rsidR="00C03530" w:rsidRPr="00C03530" w14:paraId="70A497B5" w14:textId="77777777">
        <w:trPr>
          <w:trHeight w:val="325"/>
        </w:trPr>
        <w:tc>
          <w:tcPr>
            <w:tcW w:w="687" w:type="pct"/>
            <w:tcBorders>
              <w:top w:val="single" w:sz="6" w:space="0" w:color="000000"/>
              <w:bottom w:val="single" w:sz="6" w:space="0" w:color="000000"/>
              <w:right w:val="single" w:sz="6" w:space="0" w:color="000000"/>
            </w:tcBorders>
            <w:vAlign w:val="center"/>
          </w:tcPr>
          <w:p w14:paraId="698483CA" w14:textId="77777777" w:rsidR="00325CFA" w:rsidRPr="00C03530" w:rsidRDefault="002838A4">
            <w:pPr>
              <w:pStyle w:val="32"/>
              <w:ind w:firstLineChars="0" w:firstLine="0"/>
              <w:jc w:val="center"/>
              <w:rPr>
                <w:rFonts w:ascii="宋体" w:hAnsi="宋体"/>
                <w:color w:val="000000" w:themeColor="text1"/>
                <w:sz w:val="18"/>
                <w:szCs w:val="18"/>
              </w:rPr>
            </w:pPr>
            <w:proofErr w:type="spellStart"/>
            <w:r w:rsidRPr="00C03530">
              <w:rPr>
                <w:rFonts w:ascii="宋体" w:hAnsi="宋体" w:hint="eastAsia"/>
                <w:bCs/>
                <w:color w:val="000000" w:themeColor="text1"/>
                <w:kern w:val="0"/>
                <w:sz w:val="18"/>
                <w:szCs w:val="18"/>
              </w:rPr>
              <w:t>数据更新时间</w:t>
            </w:r>
            <w:proofErr w:type="spellEnd"/>
          </w:p>
        </w:tc>
        <w:tc>
          <w:tcPr>
            <w:tcW w:w="1123" w:type="pct"/>
            <w:tcBorders>
              <w:top w:val="single" w:sz="6" w:space="0" w:color="000000"/>
              <w:left w:val="single" w:sz="6" w:space="0" w:color="000000"/>
              <w:bottom w:val="single" w:sz="6" w:space="0" w:color="000000"/>
              <w:right w:val="single" w:sz="6" w:space="0" w:color="000000"/>
            </w:tcBorders>
            <w:vAlign w:val="center"/>
          </w:tcPr>
          <w:p w14:paraId="1BC0C24A"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bCs/>
                <w:color w:val="000000" w:themeColor="text1"/>
                <w:kern w:val="0"/>
                <w:sz w:val="18"/>
                <w:szCs w:val="18"/>
              </w:rPr>
              <w:t>GXSJ</w:t>
            </w:r>
          </w:p>
        </w:tc>
        <w:tc>
          <w:tcPr>
            <w:tcW w:w="1002" w:type="pct"/>
            <w:tcBorders>
              <w:top w:val="single" w:sz="6" w:space="0" w:color="000000"/>
              <w:left w:val="single" w:sz="6" w:space="0" w:color="000000"/>
              <w:bottom w:val="single" w:sz="6" w:space="0" w:color="000000"/>
              <w:right w:val="single" w:sz="6" w:space="0" w:color="000000"/>
            </w:tcBorders>
            <w:vAlign w:val="center"/>
          </w:tcPr>
          <w:p w14:paraId="4CEA458F" w14:textId="77777777" w:rsidR="00325CFA" w:rsidRPr="00C03530" w:rsidRDefault="002838A4">
            <w:pPr>
              <w:pStyle w:val="32"/>
              <w:ind w:firstLineChars="0" w:firstLine="0"/>
              <w:jc w:val="center"/>
              <w:rPr>
                <w:rFonts w:ascii="宋体" w:hAnsi="宋体"/>
                <w:color w:val="000000" w:themeColor="text1"/>
                <w:sz w:val="18"/>
                <w:szCs w:val="18"/>
              </w:rPr>
            </w:pPr>
            <w:proofErr w:type="spellStart"/>
            <w:r w:rsidRPr="00C03530">
              <w:rPr>
                <w:rFonts w:ascii="宋体" w:hAnsi="宋体" w:hint="eastAsia"/>
                <w:bCs/>
                <w:color w:val="000000" w:themeColor="text1"/>
                <w:kern w:val="0"/>
                <w:sz w:val="18"/>
                <w:szCs w:val="18"/>
              </w:rPr>
              <w:t>日期型</w:t>
            </w:r>
            <w:proofErr w:type="spellEnd"/>
          </w:p>
        </w:tc>
        <w:tc>
          <w:tcPr>
            <w:tcW w:w="847" w:type="pct"/>
            <w:tcBorders>
              <w:top w:val="single" w:sz="6" w:space="0" w:color="000000"/>
              <w:left w:val="single" w:sz="6" w:space="0" w:color="000000"/>
              <w:bottom w:val="single" w:sz="6" w:space="0" w:color="000000"/>
              <w:right w:val="single" w:sz="6" w:space="0" w:color="000000"/>
            </w:tcBorders>
            <w:vAlign w:val="center"/>
          </w:tcPr>
          <w:p w14:paraId="527B4D06"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bCs/>
                <w:color w:val="000000" w:themeColor="text1"/>
                <w:kern w:val="0"/>
                <w:sz w:val="18"/>
                <w:szCs w:val="18"/>
              </w:rPr>
              <w:t>8</w:t>
            </w:r>
          </w:p>
        </w:tc>
        <w:tc>
          <w:tcPr>
            <w:tcW w:w="584" w:type="pct"/>
            <w:tcBorders>
              <w:top w:val="single" w:sz="6" w:space="0" w:color="000000"/>
              <w:left w:val="single" w:sz="6" w:space="0" w:color="000000"/>
              <w:bottom w:val="single" w:sz="6" w:space="0" w:color="000000"/>
              <w:right w:val="single" w:sz="6" w:space="0" w:color="000000"/>
            </w:tcBorders>
            <w:vAlign w:val="center"/>
          </w:tcPr>
          <w:p w14:paraId="5F46C35B"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hint="eastAsia"/>
                <w:bCs/>
                <w:color w:val="000000" w:themeColor="text1"/>
                <w:kern w:val="0"/>
                <w:sz w:val="18"/>
                <w:szCs w:val="18"/>
              </w:rPr>
              <w:t>是</w:t>
            </w:r>
          </w:p>
        </w:tc>
        <w:tc>
          <w:tcPr>
            <w:tcW w:w="756" w:type="pct"/>
            <w:tcBorders>
              <w:top w:val="single" w:sz="6" w:space="0" w:color="000000"/>
              <w:left w:val="single" w:sz="6" w:space="0" w:color="000000"/>
              <w:bottom w:val="single" w:sz="6" w:space="0" w:color="000000"/>
            </w:tcBorders>
            <w:vAlign w:val="center"/>
          </w:tcPr>
          <w:p w14:paraId="38C174A4"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bCs/>
                <w:color w:val="000000" w:themeColor="text1"/>
                <w:kern w:val="0"/>
                <w:sz w:val="18"/>
                <w:szCs w:val="18"/>
              </w:rPr>
              <w:t>YYYY-MM-DD</w:t>
            </w:r>
          </w:p>
        </w:tc>
      </w:tr>
      <w:tr w:rsidR="00C03530" w:rsidRPr="00C03530" w14:paraId="71623AE7" w14:textId="77777777">
        <w:trPr>
          <w:trHeight w:val="325"/>
        </w:trPr>
        <w:tc>
          <w:tcPr>
            <w:tcW w:w="687" w:type="pct"/>
            <w:tcBorders>
              <w:top w:val="single" w:sz="6" w:space="0" w:color="000000"/>
              <w:bottom w:val="single" w:sz="6" w:space="0" w:color="000000"/>
              <w:right w:val="single" w:sz="6" w:space="0" w:color="000000"/>
            </w:tcBorders>
            <w:vAlign w:val="center"/>
          </w:tcPr>
          <w:p w14:paraId="755CFCAD" w14:textId="77777777" w:rsidR="00325CFA" w:rsidRPr="00C03530" w:rsidRDefault="002838A4">
            <w:pPr>
              <w:pStyle w:val="32"/>
              <w:ind w:firstLineChars="0" w:firstLine="0"/>
              <w:jc w:val="center"/>
              <w:rPr>
                <w:rFonts w:ascii="宋体" w:hAnsi="宋体"/>
                <w:color w:val="000000" w:themeColor="text1"/>
                <w:sz w:val="18"/>
                <w:szCs w:val="18"/>
              </w:rPr>
            </w:pPr>
            <w:proofErr w:type="spellStart"/>
            <w:r w:rsidRPr="00C03530">
              <w:rPr>
                <w:rFonts w:ascii="宋体" w:hAnsi="宋体" w:hint="eastAsia"/>
                <w:bCs/>
                <w:color w:val="000000" w:themeColor="text1"/>
                <w:kern w:val="0"/>
                <w:sz w:val="18"/>
                <w:szCs w:val="18"/>
              </w:rPr>
              <w:t>地理编码</w:t>
            </w:r>
            <w:proofErr w:type="spellEnd"/>
          </w:p>
        </w:tc>
        <w:tc>
          <w:tcPr>
            <w:tcW w:w="1123" w:type="pct"/>
            <w:tcBorders>
              <w:top w:val="single" w:sz="6" w:space="0" w:color="000000"/>
              <w:left w:val="single" w:sz="6" w:space="0" w:color="000000"/>
              <w:bottom w:val="single" w:sz="6" w:space="0" w:color="000000"/>
              <w:right w:val="single" w:sz="6" w:space="0" w:color="000000"/>
            </w:tcBorders>
            <w:vAlign w:val="center"/>
          </w:tcPr>
          <w:p w14:paraId="0B5677DB"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bCs/>
                <w:color w:val="000000" w:themeColor="text1"/>
                <w:kern w:val="0"/>
                <w:sz w:val="18"/>
                <w:szCs w:val="18"/>
              </w:rPr>
              <w:t>DLBM</w:t>
            </w:r>
          </w:p>
        </w:tc>
        <w:tc>
          <w:tcPr>
            <w:tcW w:w="1002" w:type="pct"/>
            <w:tcBorders>
              <w:top w:val="single" w:sz="6" w:space="0" w:color="000000"/>
              <w:left w:val="single" w:sz="6" w:space="0" w:color="000000"/>
              <w:bottom w:val="single" w:sz="6" w:space="0" w:color="000000"/>
              <w:right w:val="single" w:sz="6" w:space="0" w:color="000000"/>
            </w:tcBorders>
            <w:vAlign w:val="center"/>
          </w:tcPr>
          <w:p w14:paraId="0F40BB8B" w14:textId="77777777" w:rsidR="00325CFA" w:rsidRPr="00C03530" w:rsidRDefault="002838A4">
            <w:pPr>
              <w:pStyle w:val="32"/>
              <w:ind w:firstLineChars="0" w:firstLine="0"/>
              <w:jc w:val="center"/>
              <w:rPr>
                <w:rFonts w:ascii="宋体" w:hAnsi="宋体"/>
                <w:color w:val="000000" w:themeColor="text1"/>
                <w:sz w:val="18"/>
                <w:szCs w:val="18"/>
              </w:rPr>
            </w:pPr>
            <w:proofErr w:type="spellStart"/>
            <w:r w:rsidRPr="00C03530">
              <w:rPr>
                <w:rFonts w:ascii="宋体" w:hAnsi="宋体" w:hint="eastAsia"/>
                <w:bCs/>
                <w:color w:val="000000" w:themeColor="text1"/>
                <w:kern w:val="0"/>
                <w:sz w:val="18"/>
                <w:szCs w:val="18"/>
              </w:rPr>
              <w:t>字符型</w:t>
            </w:r>
            <w:proofErr w:type="spellEnd"/>
          </w:p>
        </w:tc>
        <w:tc>
          <w:tcPr>
            <w:tcW w:w="847" w:type="pct"/>
            <w:tcBorders>
              <w:top w:val="single" w:sz="6" w:space="0" w:color="000000"/>
              <w:left w:val="single" w:sz="6" w:space="0" w:color="000000"/>
              <w:bottom w:val="single" w:sz="6" w:space="0" w:color="000000"/>
              <w:right w:val="single" w:sz="6" w:space="0" w:color="000000"/>
            </w:tcBorders>
            <w:vAlign w:val="center"/>
          </w:tcPr>
          <w:p w14:paraId="416772B3"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bCs/>
                <w:color w:val="000000" w:themeColor="text1"/>
                <w:kern w:val="0"/>
                <w:sz w:val="18"/>
                <w:szCs w:val="18"/>
              </w:rPr>
              <w:t>60</w:t>
            </w:r>
          </w:p>
        </w:tc>
        <w:tc>
          <w:tcPr>
            <w:tcW w:w="584" w:type="pct"/>
            <w:tcBorders>
              <w:top w:val="single" w:sz="6" w:space="0" w:color="000000"/>
              <w:left w:val="single" w:sz="6" w:space="0" w:color="000000"/>
              <w:bottom w:val="single" w:sz="6" w:space="0" w:color="000000"/>
              <w:right w:val="single" w:sz="6" w:space="0" w:color="000000"/>
            </w:tcBorders>
            <w:vAlign w:val="center"/>
          </w:tcPr>
          <w:p w14:paraId="38A82780"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hint="eastAsia"/>
                <w:bCs/>
                <w:color w:val="000000" w:themeColor="text1"/>
                <w:kern w:val="0"/>
                <w:sz w:val="18"/>
                <w:szCs w:val="18"/>
              </w:rPr>
              <w:t>是</w:t>
            </w:r>
          </w:p>
        </w:tc>
        <w:tc>
          <w:tcPr>
            <w:tcW w:w="756" w:type="pct"/>
            <w:tcBorders>
              <w:top w:val="single" w:sz="6" w:space="0" w:color="000000"/>
              <w:left w:val="single" w:sz="6" w:space="0" w:color="000000"/>
              <w:bottom w:val="single" w:sz="6" w:space="0" w:color="000000"/>
            </w:tcBorders>
            <w:vAlign w:val="center"/>
          </w:tcPr>
          <w:p w14:paraId="2600379D" w14:textId="77777777" w:rsidR="00325CFA" w:rsidRPr="00C03530" w:rsidRDefault="00325CFA">
            <w:pPr>
              <w:pStyle w:val="32"/>
              <w:ind w:firstLineChars="0" w:firstLine="0"/>
              <w:jc w:val="center"/>
              <w:rPr>
                <w:rFonts w:ascii="宋体" w:hAnsi="宋体"/>
                <w:color w:val="000000" w:themeColor="text1"/>
                <w:sz w:val="18"/>
                <w:szCs w:val="18"/>
              </w:rPr>
            </w:pPr>
          </w:p>
        </w:tc>
      </w:tr>
      <w:tr w:rsidR="00325CFA" w:rsidRPr="00C03530" w14:paraId="4D7D9052" w14:textId="77777777">
        <w:trPr>
          <w:trHeight w:val="325"/>
        </w:trPr>
        <w:tc>
          <w:tcPr>
            <w:tcW w:w="687" w:type="pct"/>
            <w:tcBorders>
              <w:top w:val="single" w:sz="6" w:space="0" w:color="000000"/>
              <w:bottom w:val="single" w:sz="6" w:space="0" w:color="000000"/>
              <w:right w:val="single" w:sz="6" w:space="0" w:color="000000"/>
            </w:tcBorders>
            <w:vAlign w:val="center"/>
          </w:tcPr>
          <w:p w14:paraId="607AAAF3" w14:textId="77777777" w:rsidR="00325CFA" w:rsidRPr="00C03530" w:rsidRDefault="002838A4">
            <w:pPr>
              <w:pStyle w:val="32"/>
              <w:ind w:firstLineChars="0" w:firstLine="0"/>
              <w:jc w:val="center"/>
              <w:rPr>
                <w:rFonts w:ascii="宋体" w:hAnsi="宋体"/>
                <w:color w:val="000000" w:themeColor="text1"/>
                <w:sz w:val="18"/>
                <w:szCs w:val="18"/>
              </w:rPr>
            </w:pPr>
            <w:proofErr w:type="spellStart"/>
            <w:r w:rsidRPr="00C03530">
              <w:rPr>
                <w:rFonts w:ascii="宋体" w:hAnsi="宋体" w:hint="eastAsia"/>
                <w:bCs/>
                <w:color w:val="000000" w:themeColor="text1"/>
                <w:kern w:val="0"/>
                <w:sz w:val="18"/>
                <w:szCs w:val="18"/>
              </w:rPr>
              <w:t>地址信息</w:t>
            </w:r>
            <w:proofErr w:type="spellEnd"/>
          </w:p>
        </w:tc>
        <w:tc>
          <w:tcPr>
            <w:tcW w:w="1123" w:type="pct"/>
            <w:tcBorders>
              <w:top w:val="single" w:sz="6" w:space="0" w:color="000000"/>
              <w:left w:val="single" w:sz="6" w:space="0" w:color="000000"/>
              <w:bottom w:val="single" w:sz="6" w:space="0" w:color="000000"/>
              <w:right w:val="single" w:sz="6" w:space="0" w:color="000000"/>
            </w:tcBorders>
            <w:vAlign w:val="center"/>
          </w:tcPr>
          <w:p w14:paraId="5CFD1001"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bCs/>
                <w:color w:val="000000" w:themeColor="text1"/>
                <w:kern w:val="0"/>
                <w:sz w:val="18"/>
                <w:szCs w:val="18"/>
              </w:rPr>
              <w:t>DZ</w:t>
            </w:r>
          </w:p>
        </w:tc>
        <w:tc>
          <w:tcPr>
            <w:tcW w:w="1002" w:type="pct"/>
            <w:tcBorders>
              <w:top w:val="single" w:sz="6" w:space="0" w:color="000000"/>
              <w:left w:val="single" w:sz="6" w:space="0" w:color="000000"/>
              <w:bottom w:val="single" w:sz="6" w:space="0" w:color="000000"/>
              <w:right w:val="single" w:sz="6" w:space="0" w:color="000000"/>
            </w:tcBorders>
            <w:vAlign w:val="center"/>
          </w:tcPr>
          <w:p w14:paraId="735BED7F" w14:textId="77777777" w:rsidR="00325CFA" w:rsidRPr="00C03530" w:rsidRDefault="002838A4">
            <w:pPr>
              <w:pStyle w:val="32"/>
              <w:ind w:firstLineChars="0" w:firstLine="0"/>
              <w:jc w:val="center"/>
              <w:rPr>
                <w:rFonts w:ascii="宋体" w:hAnsi="宋体"/>
                <w:color w:val="000000" w:themeColor="text1"/>
                <w:sz w:val="18"/>
                <w:szCs w:val="18"/>
              </w:rPr>
            </w:pPr>
            <w:proofErr w:type="spellStart"/>
            <w:r w:rsidRPr="00C03530">
              <w:rPr>
                <w:rFonts w:ascii="宋体" w:hAnsi="宋体" w:hint="eastAsia"/>
                <w:bCs/>
                <w:color w:val="000000" w:themeColor="text1"/>
                <w:kern w:val="0"/>
                <w:sz w:val="18"/>
                <w:szCs w:val="18"/>
              </w:rPr>
              <w:t>字符型</w:t>
            </w:r>
            <w:proofErr w:type="spellEnd"/>
          </w:p>
        </w:tc>
        <w:tc>
          <w:tcPr>
            <w:tcW w:w="847" w:type="pct"/>
            <w:tcBorders>
              <w:top w:val="single" w:sz="6" w:space="0" w:color="000000"/>
              <w:left w:val="single" w:sz="6" w:space="0" w:color="000000"/>
              <w:bottom w:val="single" w:sz="6" w:space="0" w:color="000000"/>
              <w:right w:val="single" w:sz="6" w:space="0" w:color="000000"/>
            </w:tcBorders>
            <w:vAlign w:val="center"/>
          </w:tcPr>
          <w:p w14:paraId="28B319FF"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bCs/>
                <w:color w:val="000000" w:themeColor="text1"/>
                <w:kern w:val="0"/>
                <w:sz w:val="18"/>
                <w:szCs w:val="18"/>
              </w:rPr>
              <w:t>60</w:t>
            </w:r>
          </w:p>
        </w:tc>
        <w:tc>
          <w:tcPr>
            <w:tcW w:w="584" w:type="pct"/>
            <w:tcBorders>
              <w:top w:val="single" w:sz="6" w:space="0" w:color="000000"/>
              <w:left w:val="single" w:sz="6" w:space="0" w:color="000000"/>
              <w:bottom w:val="single" w:sz="6" w:space="0" w:color="000000"/>
              <w:right w:val="single" w:sz="6" w:space="0" w:color="000000"/>
            </w:tcBorders>
            <w:vAlign w:val="center"/>
          </w:tcPr>
          <w:p w14:paraId="79F92506" w14:textId="77777777" w:rsidR="00325CFA" w:rsidRPr="00C03530" w:rsidRDefault="002838A4">
            <w:pPr>
              <w:pStyle w:val="32"/>
              <w:ind w:firstLineChars="0" w:firstLine="0"/>
              <w:jc w:val="center"/>
              <w:rPr>
                <w:rFonts w:ascii="宋体" w:hAnsi="宋体"/>
                <w:color w:val="000000" w:themeColor="text1"/>
                <w:sz w:val="18"/>
                <w:szCs w:val="18"/>
              </w:rPr>
            </w:pPr>
            <w:r w:rsidRPr="00C03530">
              <w:rPr>
                <w:rFonts w:ascii="宋体" w:hAnsi="宋体" w:hint="eastAsia"/>
                <w:bCs/>
                <w:color w:val="000000" w:themeColor="text1"/>
                <w:kern w:val="0"/>
                <w:sz w:val="18"/>
                <w:szCs w:val="18"/>
              </w:rPr>
              <w:t>是</w:t>
            </w:r>
          </w:p>
        </w:tc>
        <w:tc>
          <w:tcPr>
            <w:tcW w:w="756" w:type="pct"/>
            <w:tcBorders>
              <w:top w:val="single" w:sz="6" w:space="0" w:color="000000"/>
              <w:left w:val="single" w:sz="6" w:space="0" w:color="000000"/>
              <w:bottom w:val="single" w:sz="6" w:space="0" w:color="000000"/>
            </w:tcBorders>
            <w:vAlign w:val="center"/>
          </w:tcPr>
          <w:p w14:paraId="660E4BC4" w14:textId="77777777" w:rsidR="00325CFA" w:rsidRPr="00C03530" w:rsidRDefault="00325CFA">
            <w:pPr>
              <w:pStyle w:val="32"/>
              <w:ind w:firstLineChars="0" w:firstLine="0"/>
              <w:jc w:val="center"/>
              <w:rPr>
                <w:rFonts w:ascii="宋体" w:hAnsi="宋体"/>
                <w:color w:val="000000" w:themeColor="text1"/>
                <w:sz w:val="18"/>
                <w:szCs w:val="18"/>
              </w:rPr>
            </w:pPr>
          </w:p>
        </w:tc>
      </w:tr>
    </w:tbl>
    <w:p w14:paraId="651665C4" w14:textId="77777777" w:rsidR="00325CFA" w:rsidRPr="00C03530" w:rsidRDefault="00325CFA">
      <w:pPr>
        <w:pStyle w:val="afffc"/>
        <w:rPr>
          <w:color w:val="000000" w:themeColor="text1"/>
        </w:rPr>
      </w:pPr>
    </w:p>
    <w:p w14:paraId="274AF116" w14:textId="77777777" w:rsidR="00325CFA" w:rsidRPr="00C03530" w:rsidRDefault="002838A4">
      <w:pPr>
        <w:pStyle w:val="a2"/>
        <w:spacing w:before="156" w:after="156"/>
        <w:rPr>
          <w:color w:val="000000" w:themeColor="text1"/>
        </w:rPr>
      </w:pPr>
      <w:r w:rsidRPr="00C03530">
        <w:rPr>
          <w:rFonts w:hint="eastAsia"/>
          <w:color w:val="000000" w:themeColor="text1"/>
        </w:rPr>
        <w:t>元数据</w:t>
      </w:r>
    </w:p>
    <w:p w14:paraId="010FAD84" w14:textId="5533EF92" w:rsidR="00325CFA" w:rsidRPr="00C03530" w:rsidRDefault="002838A4">
      <w:pPr>
        <w:pStyle w:val="afffc"/>
        <w:rPr>
          <w:color w:val="000000" w:themeColor="text1"/>
        </w:rPr>
      </w:pPr>
      <w:r w:rsidRPr="00C03530">
        <w:rPr>
          <w:rFonts w:hint="eastAsia"/>
          <w:color w:val="000000" w:themeColor="text1"/>
        </w:rPr>
        <w:t>元数据</w:t>
      </w:r>
      <w:r w:rsidR="00CD585A" w:rsidRPr="00CD585A">
        <w:rPr>
          <w:rFonts w:hint="eastAsia"/>
          <w:color w:val="000000" w:themeColor="text1"/>
        </w:rPr>
        <w:t>宜基于GB/T 19710-2005、GB</w:t>
      </w:r>
      <w:r w:rsidR="007536CC">
        <w:rPr>
          <w:color w:val="000000" w:themeColor="text1"/>
        </w:rPr>
        <w:t>/</w:t>
      </w:r>
      <w:r w:rsidR="00CD585A" w:rsidRPr="00CD585A">
        <w:rPr>
          <w:rFonts w:hint="eastAsia"/>
          <w:color w:val="000000" w:themeColor="text1"/>
        </w:rPr>
        <w:t>T 19710.2-2016 结合具体的成果类型确定具体成果的元数据内容</w:t>
      </w:r>
      <w:r w:rsidR="00B23A77">
        <w:rPr>
          <w:rFonts w:hint="eastAsia"/>
          <w:color w:val="000000" w:themeColor="text1"/>
        </w:rPr>
        <w:t>。</w:t>
      </w:r>
    </w:p>
    <w:p w14:paraId="62E9EA78" w14:textId="77777777" w:rsidR="00325CFA" w:rsidRPr="00C03530" w:rsidRDefault="002838A4">
      <w:pPr>
        <w:pStyle w:val="a2"/>
        <w:spacing w:before="156" w:after="156"/>
        <w:rPr>
          <w:color w:val="000000" w:themeColor="text1"/>
        </w:rPr>
      </w:pPr>
      <w:r w:rsidRPr="00C03530">
        <w:rPr>
          <w:rFonts w:hint="eastAsia"/>
          <w:color w:val="000000" w:themeColor="text1"/>
        </w:rPr>
        <w:t>图示符号</w:t>
      </w:r>
    </w:p>
    <w:p w14:paraId="4F634DFE" w14:textId="14457424" w:rsidR="00B23A77" w:rsidRDefault="002838A4">
      <w:pPr>
        <w:pStyle w:val="afffc"/>
        <w:rPr>
          <w:color w:val="000000" w:themeColor="text1"/>
        </w:rPr>
      </w:pPr>
      <w:r w:rsidRPr="00C03530">
        <w:rPr>
          <w:rFonts w:hint="eastAsia"/>
          <w:color w:val="000000" w:themeColor="text1"/>
        </w:rPr>
        <w:t>根据实际业务情况进行图示符号展示，</w:t>
      </w:r>
      <w:r w:rsidR="009E608B">
        <w:rPr>
          <w:rFonts w:hint="eastAsia"/>
          <w:color w:val="000000" w:themeColor="text1"/>
        </w:rPr>
        <w:t>宜</w:t>
      </w:r>
      <w:r w:rsidRPr="00C03530">
        <w:rPr>
          <w:rFonts w:hint="eastAsia"/>
          <w:color w:val="000000" w:themeColor="text1"/>
        </w:rPr>
        <w:t>采用民航相关符号标准。如</w:t>
      </w:r>
      <w:proofErr w:type="gramStart"/>
      <w:r w:rsidRPr="00C03530">
        <w:rPr>
          <w:rFonts w:hint="eastAsia"/>
          <w:color w:val="000000" w:themeColor="text1"/>
        </w:rPr>
        <w:t>行标无</w:t>
      </w:r>
      <w:proofErr w:type="gramEnd"/>
      <w:r w:rsidRPr="00C03530">
        <w:rPr>
          <w:rFonts w:hint="eastAsia"/>
          <w:color w:val="000000" w:themeColor="text1"/>
        </w:rPr>
        <w:t>规定可参考国标，均无规定的可自行设计相关符号，以表达真实意义且无</w:t>
      </w:r>
      <w:proofErr w:type="gramStart"/>
      <w:r w:rsidRPr="00C03530">
        <w:rPr>
          <w:rFonts w:hint="eastAsia"/>
          <w:color w:val="000000" w:themeColor="text1"/>
        </w:rPr>
        <w:t>歧</w:t>
      </w:r>
      <w:proofErr w:type="gramEnd"/>
      <w:r w:rsidRPr="00C03530">
        <w:rPr>
          <w:rFonts w:hint="eastAsia"/>
          <w:color w:val="000000" w:themeColor="text1"/>
        </w:rPr>
        <w:t>意为原则。</w:t>
      </w:r>
    </w:p>
    <w:p w14:paraId="4E9D24EF" w14:textId="3DB6592D" w:rsidR="00262C4B" w:rsidRDefault="005E044D">
      <w:pPr>
        <w:pStyle w:val="afffc"/>
      </w:pPr>
      <w:r w:rsidRPr="00CC7AB3">
        <w:rPr>
          <w:rFonts w:hint="eastAsia"/>
        </w:rPr>
        <w:lastRenderedPageBreak/>
        <w:t>航图符号参考</w:t>
      </w:r>
      <w:r w:rsidR="00262C4B" w:rsidRPr="00262C4B">
        <w:rPr>
          <w:rFonts w:hint="eastAsia"/>
        </w:rPr>
        <w:t>MH/T 4048-2017</w:t>
      </w:r>
      <w:r w:rsidR="00262C4B">
        <w:rPr>
          <w:rFonts w:hint="eastAsia"/>
        </w:rPr>
        <w:t>、</w:t>
      </w:r>
      <w:r w:rsidR="00CD3228" w:rsidRPr="00262C4B">
        <w:rPr>
          <w:rFonts w:hint="eastAsia"/>
        </w:rPr>
        <w:t>WM-TM-2021-002</w:t>
      </w:r>
      <w:r w:rsidRPr="00CC7AB3">
        <w:rPr>
          <w:rFonts w:hint="eastAsia"/>
        </w:rPr>
        <w:t>。</w:t>
      </w:r>
    </w:p>
    <w:p w14:paraId="42D4DBA1" w14:textId="37C28CAD" w:rsidR="00325CFA" w:rsidRPr="00C03530" w:rsidRDefault="00196ABE">
      <w:pPr>
        <w:pStyle w:val="afffc"/>
        <w:rPr>
          <w:color w:val="000000" w:themeColor="text1"/>
        </w:rPr>
      </w:pPr>
      <w:r>
        <w:rPr>
          <w:rFonts w:hint="eastAsia"/>
        </w:rPr>
        <w:t>机场</w:t>
      </w:r>
      <w:r w:rsidR="005E044D" w:rsidRPr="00CC7AB3">
        <w:rPr>
          <w:rFonts w:hint="eastAsia"/>
        </w:rPr>
        <w:t>其</w:t>
      </w:r>
      <w:r>
        <w:rPr>
          <w:rFonts w:hint="eastAsia"/>
        </w:rPr>
        <w:t>他</w:t>
      </w:r>
      <w:r w:rsidR="005E044D" w:rsidRPr="00CC7AB3">
        <w:rPr>
          <w:rFonts w:hint="eastAsia"/>
        </w:rPr>
        <w:t>图示符号参考</w:t>
      </w:r>
      <w:r w:rsidR="00D06B6E">
        <w:t>MH/T 0005-1997</w:t>
      </w:r>
      <w:r w:rsidR="00D06B6E">
        <w:rPr>
          <w:rFonts w:hint="eastAsia"/>
        </w:rPr>
        <w:t>、</w:t>
      </w:r>
      <w:r w:rsidR="001D2F59">
        <w:rPr>
          <w:rFonts w:hint="eastAsia"/>
        </w:rPr>
        <w:t>M</w:t>
      </w:r>
      <w:r w:rsidR="001D2F59">
        <w:t>H</w:t>
      </w:r>
      <w:r w:rsidR="00D06B6E" w:rsidRPr="00250F99">
        <w:t>/T 5001-2021</w:t>
      </w:r>
      <w:r w:rsidR="00A71B32">
        <w:rPr>
          <w:rFonts w:hint="eastAsia"/>
        </w:rPr>
        <w:t>。</w:t>
      </w:r>
    </w:p>
    <w:p w14:paraId="0A10EC57" w14:textId="77777777" w:rsidR="00325CFA" w:rsidRPr="00C03530" w:rsidRDefault="002838A4">
      <w:pPr>
        <w:pStyle w:val="a2"/>
        <w:spacing w:before="156" w:after="156"/>
        <w:rPr>
          <w:color w:val="000000" w:themeColor="text1"/>
        </w:rPr>
      </w:pPr>
      <w:r w:rsidRPr="00C03530">
        <w:rPr>
          <w:rFonts w:hint="eastAsia"/>
          <w:color w:val="000000" w:themeColor="text1"/>
        </w:rPr>
        <w:t>数据质量规范</w:t>
      </w:r>
    </w:p>
    <w:p w14:paraId="46476FCA" w14:textId="08786C94" w:rsidR="00325CFA" w:rsidRPr="00C03530" w:rsidRDefault="002838A4">
      <w:pPr>
        <w:pStyle w:val="afffc"/>
        <w:rPr>
          <w:color w:val="000000" w:themeColor="text1"/>
        </w:rPr>
      </w:pPr>
      <w:r w:rsidRPr="00C03530">
        <w:rPr>
          <w:rFonts w:hint="eastAsia"/>
          <w:color w:val="000000" w:themeColor="text1"/>
        </w:rPr>
        <w:t>数据质量</w:t>
      </w:r>
      <w:r w:rsidR="000500F1">
        <w:rPr>
          <w:rFonts w:hint="eastAsia"/>
          <w:color w:val="000000" w:themeColor="text1"/>
        </w:rPr>
        <w:t>控制</w:t>
      </w:r>
      <w:r w:rsidR="00594347">
        <w:rPr>
          <w:rFonts w:hint="eastAsia"/>
          <w:color w:val="000000" w:themeColor="text1"/>
        </w:rPr>
        <w:t>，</w:t>
      </w:r>
      <w:proofErr w:type="gramStart"/>
      <w:r w:rsidRPr="00C03530">
        <w:rPr>
          <w:rFonts w:hint="eastAsia"/>
          <w:color w:val="000000" w:themeColor="text1"/>
        </w:rPr>
        <w:t>宜依据</w:t>
      </w:r>
      <w:proofErr w:type="gramEnd"/>
      <w:r w:rsidR="00A9434F">
        <w:rPr>
          <w:rFonts w:hint="eastAsia"/>
          <w:color w:val="000000" w:themeColor="text1"/>
        </w:rPr>
        <w:t>G</w:t>
      </w:r>
      <w:r w:rsidR="00A9434F">
        <w:rPr>
          <w:color w:val="000000" w:themeColor="text1"/>
        </w:rPr>
        <w:t>B/T 18316-2008</w:t>
      </w:r>
      <w:r w:rsidR="002201E7">
        <w:rPr>
          <w:rFonts w:hint="eastAsia"/>
          <w:color w:val="000000" w:themeColor="text1"/>
        </w:rPr>
        <w:t>执行</w:t>
      </w:r>
      <w:r w:rsidRPr="00C03530">
        <w:rPr>
          <w:rFonts w:hint="eastAsia"/>
          <w:color w:val="000000" w:themeColor="text1"/>
        </w:rPr>
        <w:t>。</w:t>
      </w:r>
    </w:p>
    <w:p w14:paraId="12B9E568" w14:textId="77777777" w:rsidR="00325CFA" w:rsidRPr="00C03530" w:rsidRDefault="002838A4">
      <w:pPr>
        <w:pStyle w:val="a2"/>
        <w:spacing w:before="156" w:after="156"/>
        <w:rPr>
          <w:color w:val="000000" w:themeColor="text1"/>
        </w:rPr>
      </w:pPr>
      <w:r w:rsidRPr="00C03530">
        <w:rPr>
          <w:rFonts w:hint="eastAsia"/>
          <w:color w:val="000000" w:themeColor="text1"/>
        </w:rPr>
        <w:t>数据更新维护</w:t>
      </w:r>
    </w:p>
    <w:p w14:paraId="3D0BDE1C" w14:textId="4785562E" w:rsidR="0098011D" w:rsidRPr="00250F99" w:rsidRDefault="002838A4">
      <w:pPr>
        <w:pStyle w:val="afffc"/>
        <w:rPr>
          <w:color w:val="FF0000"/>
        </w:rPr>
      </w:pPr>
      <w:r w:rsidRPr="00C03530">
        <w:rPr>
          <w:rFonts w:hint="eastAsia"/>
          <w:color w:val="000000" w:themeColor="text1"/>
        </w:rPr>
        <w:t>数据更新的内容主要包括数据实体更新、数据属性更新、拓扑关系更新等。</w:t>
      </w:r>
      <w:r w:rsidR="0098011D" w:rsidRPr="00250F99">
        <w:rPr>
          <w:rFonts w:hint="eastAsia"/>
        </w:rPr>
        <w:t>数据宜</w:t>
      </w:r>
      <w:r w:rsidR="00783515" w:rsidRPr="00250F99">
        <w:rPr>
          <w:rFonts w:hint="eastAsia"/>
        </w:rPr>
        <w:t>根据实际情况及</w:t>
      </w:r>
      <w:r w:rsidR="0098011D" w:rsidRPr="00250F99">
        <w:rPr>
          <w:rFonts w:hint="eastAsia"/>
        </w:rPr>
        <w:t>业务需求</w:t>
      </w:r>
      <w:r w:rsidR="00783515" w:rsidRPr="00250F99">
        <w:rPr>
          <w:rFonts w:hint="eastAsia"/>
        </w:rPr>
        <w:t>依据相关</w:t>
      </w:r>
      <w:r w:rsidR="00AE62B0" w:rsidRPr="00250F99">
        <w:rPr>
          <w:rFonts w:hint="eastAsia"/>
        </w:rPr>
        <w:t>标准</w:t>
      </w:r>
      <w:r w:rsidR="0098011D" w:rsidRPr="00250F99">
        <w:rPr>
          <w:rFonts w:hint="eastAsia"/>
        </w:rPr>
        <w:t>进行定期更新，</w:t>
      </w:r>
      <w:r w:rsidR="007B5ADD" w:rsidRPr="00250F99">
        <w:rPr>
          <w:rFonts w:hint="eastAsia"/>
        </w:rPr>
        <w:t>宜</w:t>
      </w:r>
      <w:r w:rsidR="0098011D" w:rsidRPr="00250F99">
        <w:rPr>
          <w:rFonts w:hint="eastAsia"/>
        </w:rPr>
        <w:t>参考</w:t>
      </w:r>
      <w:r w:rsidR="003F421D" w:rsidRPr="00250F99">
        <w:rPr>
          <w:rFonts w:hint="eastAsia"/>
        </w:rPr>
        <w:t>GB/T 14268-2008执行。</w:t>
      </w:r>
      <w:r w:rsidR="00FF6EBC" w:rsidRPr="00250F99">
        <w:rPr>
          <w:rFonts w:hint="eastAsia"/>
        </w:rPr>
        <w:t>机场地理信息平台中涉及的</w:t>
      </w:r>
      <w:r w:rsidR="00C33C58" w:rsidRPr="00250F99">
        <w:rPr>
          <w:rFonts w:hint="eastAsia"/>
        </w:rPr>
        <w:t>航</w:t>
      </w:r>
      <w:r w:rsidR="003F421D" w:rsidRPr="00250F99">
        <w:rPr>
          <w:rFonts w:hint="eastAsia"/>
        </w:rPr>
        <w:t>图</w:t>
      </w:r>
      <w:r w:rsidR="003C61E2" w:rsidRPr="00250F99">
        <w:rPr>
          <w:rFonts w:hint="eastAsia"/>
        </w:rPr>
        <w:t>数据</w:t>
      </w:r>
      <w:r w:rsidR="003F421D" w:rsidRPr="00250F99">
        <w:rPr>
          <w:rFonts w:hint="eastAsia"/>
        </w:rPr>
        <w:t>根据</w:t>
      </w:r>
      <w:r w:rsidR="003C61E2" w:rsidRPr="00250F99">
        <w:rPr>
          <w:rFonts w:hint="eastAsia"/>
        </w:rPr>
        <w:t>行业</w:t>
      </w:r>
      <w:r w:rsidR="003F421D" w:rsidRPr="00250F99">
        <w:rPr>
          <w:rFonts w:hint="eastAsia"/>
        </w:rPr>
        <w:t>相关规定进行更新</w:t>
      </w:r>
      <w:r w:rsidR="00894216" w:rsidRPr="00250F99">
        <w:rPr>
          <w:rFonts w:hint="eastAsia"/>
        </w:rPr>
        <w:t>。</w:t>
      </w:r>
    </w:p>
    <w:p w14:paraId="010FEACE" w14:textId="77777777" w:rsidR="00325CFA" w:rsidRPr="00C03530" w:rsidRDefault="002838A4">
      <w:pPr>
        <w:pStyle w:val="a2"/>
        <w:spacing w:before="156" w:after="156"/>
        <w:rPr>
          <w:color w:val="000000" w:themeColor="text1"/>
        </w:rPr>
      </w:pPr>
      <w:r w:rsidRPr="00C03530">
        <w:rPr>
          <w:rFonts w:hint="eastAsia"/>
          <w:color w:val="000000" w:themeColor="text1"/>
        </w:rPr>
        <w:t>数据安全性规定</w:t>
      </w:r>
    </w:p>
    <w:p w14:paraId="5AAFA2D9" w14:textId="77777777" w:rsidR="00325CFA" w:rsidRPr="00C03530" w:rsidRDefault="002838A4">
      <w:pPr>
        <w:pStyle w:val="a3"/>
        <w:spacing w:before="156" w:after="156"/>
        <w:rPr>
          <w:color w:val="000000" w:themeColor="text1"/>
        </w:rPr>
      </w:pPr>
      <w:r w:rsidRPr="00C03530">
        <w:rPr>
          <w:rFonts w:hint="eastAsia"/>
          <w:color w:val="000000" w:themeColor="text1"/>
        </w:rPr>
        <w:t>敏感区数据的处理</w:t>
      </w:r>
    </w:p>
    <w:p w14:paraId="1F0739A6" w14:textId="4C137FB8" w:rsidR="00325CFA" w:rsidRPr="00C03530" w:rsidRDefault="002838A4">
      <w:pPr>
        <w:pStyle w:val="afffc"/>
        <w:rPr>
          <w:color w:val="000000" w:themeColor="text1"/>
        </w:rPr>
      </w:pPr>
      <w:r w:rsidRPr="00C03530">
        <w:rPr>
          <w:rFonts w:hint="eastAsia"/>
          <w:color w:val="000000" w:themeColor="text1"/>
        </w:rPr>
        <w:t>对于货站区、专用或特殊区等敏感区域</w:t>
      </w:r>
      <w:r w:rsidR="001E2812">
        <w:rPr>
          <w:rFonts w:hint="eastAsia"/>
          <w:color w:val="000000" w:themeColor="text1"/>
        </w:rPr>
        <w:t>宜</w:t>
      </w:r>
      <w:r w:rsidRPr="00C03530">
        <w:rPr>
          <w:rFonts w:hint="eastAsia"/>
          <w:color w:val="000000" w:themeColor="text1"/>
        </w:rPr>
        <w:t>在“境界及</w:t>
      </w:r>
      <w:r w:rsidR="006D27F7" w:rsidRPr="00C03530">
        <w:rPr>
          <w:rFonts w:hint="eastAsia"/>
          <w:color w:val="000000" w:themeColor="text1"/>
        </w:rPr>
        <w:t>境界</w:t>
      </w:r>
      <w:r w:rsidRPr="00C03530">
        <w:rPr>
          <w:rFonts w:hint="eastAsia"/>
          <w:color w:val="000000" w:themeColor="text1"/>
        </w:rPr>
        <w:t>区”中设置相应保护区范围，必要时可根据</w:t>
      </w:r>
      <w:r w:rsidR="008468C8">
        <w:rPr>
          <w:rFonts w:hint="eastAsia"/>
          <w:color w:val="000000" w:themeColor="text1"/>
        </w:rPr>
        <w:t>平台</w:t>
      </w:r>
      <w:r w:rsidRPr="00C03530">
        <w:rPr>
          <w:rFonts w:hint="eastAsia"/>
          <w:color w:val="000000" w:themeColor="text1"/>
        </w:rPr>
        <w:t>需求进行技术遮挡处理。</w:t>
      </w:r>
    </w:p>
    <w:p w14:paraId="733B59F0" w14:textId="1DB83F5C" w:rsidR="00325CFA" w:rsidRPr="00C03530" w:rsidRDefault="002838A4">
      <w:pPr>
        <w:pStyle w:val="afffc"/>
        <w:rPr>
          <w:color w:val="000000" w:themeColor="text1"/>
        </w:rPr>
      </w:pPr>
      <w:r w:rsidRPr="00C03530">
        <w:rPr>
          <w:rFonts w:hint="eastAsia"/>
          <w:color w:val="000000" w:themeColor="text1"/>
        </w:rPr>
        <w:t>敏感区数据与其他GIS数据关联性不大的数据宜单独存储，数据分类存储命名与分类参考</w:t>
      </w:r>
      <w:r w:rsidR="00C1364A">
        <w:rPr>
          <w:color w:val="000000" w:themeColor="text1"/>
        </w:rPr>
        <w:t>8</w:t>
      </w:r>
      <w:r w:rsidRPr="00C03530">
        <w:rPr>
          <w:rFonts w:hint="eastAsia"/>
          <w:color w:val="000000" w:themeColor="text1"/>
        </w:rPr>
        <w:t>.</w:t>
      </w:r>
      <w:r w:rsidR="00C92698">
        <w:rPr>
          <w:color w:val="000000" w:themeColor="text1"/>
        </w:rPr>
        <w:t>2</w:t>
      </w:r>
      <w:r w:rsidRPr="00C03530">
        <w:rPr>
          <w:rFonts w:hint="eastAsia"/>
          <w:color w:val="000000" w:themeColor="text1"/>
        </w:rPr>
        <w:t>.</w:t>
      </w:r>
      <w:r w:rsidR="00922FEC">
        <w:rPr>
          <w:color w:val="000000" w:themeColor="text1"/>
        </w:rPr>
        <w:t>5</w:t>
      </w:r>
      <w:r w:rsidRPr="00C03530">
        <w:rPr>
          <w:rFonts w:hint="eastAsia"/>
          <w:color w:val="000000" w:themeColor="text1"/>
        </w:rPr>
        <w:t>公共区资源的分类。</w:t>
      </w:r>
    </w:p>
    <w:p w14:paraId="46F634B6" w14:textId="5B4EAE78" w:rsidR="00325CFA" w:rsidRPr="00C03530" w:rsidRDefault="002838A4">
      <w:pPr>
        <w:pStyle w:val="a3"/>
        <w:spacing w:before="156" w:after="156"/>
        <w:rPr>
          <w:color w:val="000000" w:themeColor="text1"/>
        </w:rPr>
      </w:pPr>
      <w:r w:rsidRPr="00C03530">
        <w:rPr>
          <w:rFonts w:hint="eastAsia"/>
          <w:color w:val="000000" w:themeColor="text1"/>
        </w:rPr>
        <w:t>机场地理信息数据的使用</w:t>
      </w:r>
      <w:r w:rsidR="001E2812">
        <w:rPr>
          <w:rFonts w:hint="eastAsia"/>
          <w:color w:val="000000" w:themeColor="text1"/>
        </w:rPr>
        <w:t>宜</w:t>
      </w:r>
      <w:r w:rsidRPr="00C03530">
        <w:rPr>
          <w:rFonts w:hint="eastAsia"/>
          <w:color w:val="000000" w:themeColor="text1"/>
        </w:rPr>
        <w:t>合</w:t>
      </w:r>
      <w:proofErr w:type="gramStart"/>
      <w:r w:rsidRPr="00C03530">
        <w:rPr>
          <w:rFonts w:hint="eastAsia"/>
          <w:color w:val="000000" w:themeColor="text1"/>
        </w:rPr>
        <w:t>规</w:t>
      </w:r>
      <w:proofErr w:type="gramEnd"/>
      <w:r w:rsidRPr="00C03530">
        <w:rPr>
          <w:rFonts w:hint="eastAsia"/>
          <w:color w:val="000000" w:themeColor="text1"/>
        </w:rPr>
        <w:t>、合法、合理</w:t>
      </w:r>
    </w:p>
    <w:p w14:paraId="6E5112F0" w14:textId="748806EF" w:rsidR="00325CFA" w:rsidRPr="00C03530" w:rsidRDefault="002838A4">
      <w:pPr>
        <w:pStyle w:val="afffc"/>
        <w:rPr>
          <w:color w:val="000000" w:themeColor="text1"/>
        </w:rPr>
      </w:pPr>
      <w:r w:rsidRPr="00C03530">
        <w:rPr>
          <w:rFonts w:hint="eastAsia"/>
          <w:color w:val="000000" w:themeColor="text1"/>
        </w:rPr>
        <w:t>机场所有地理信息数据</w:t>
      </w:r>
      <w:r w:rsidR="001E2812">
        <w:rPr>
          <w:rFonts w:hint="eastAsia"/>
          <w:color w:val="000000" w:themeColor="text1"/>
        </w:rPr>
        <w:t>宜</w:t>
      </w:r>
      <w:r w:rsidRPr="00C03530">
        <w:rPr>
          <w:rFonts w:hint="eastAsia"/>
          <w:color w:val="000000" w:themeColor="text1"/>
        </w:rPr>
        <w:t>按国家法律法规、标准、行业标准及文件中的有关安全的相关要求，保证数据的安全使用。</w:t>
      </w:r>
    </w:p>
    <w:p w14:paraId="375085D0" w14:textId="015851D8" w:rsidR="00325CFA" w:rsidRPr="00C03530" w:rsidRDefault="002838A4">
      <w:pPr>
        <w:pStyle w:val="a1"/>
        <w:spacing w:before="312" w:after="312"/>
        <w:rPr>
          <w:color w:val="000000" w:themeColor="text1"/>
        </w:rPr>
      </w:pPr>
      <w:bookmarkStart w:id="52" w:name="_Toc104984474"/>
      <w:r w:rsidRPr="00C03530">
        <w:rPr>
          <w:rFonts w:hint="eastAsia"/>
          <w:color w:val="000000" w:themeColor="text1"/>
        </w:rPr>
        <w:t>非功能要求</w:t>
      </w:r>
      <w:bookmarkEnd w:id="52"/>
    </w:p>
    <w:p w14:paraId="272A4385" w14:textId="1F66A8BD" w:rsidR="00325CFA" w:rsidRPr="00C03530" w:rsidRDefault="00737265">
      <w:pPr>
        <w:pStyle w:val="a2"/>
        <w:spacing w:before="156" w:after="156"/>
        <w:rPr>
          <w:color w:val="000000" w:themeColor="text1"/>
        </w:rPr>
      </w:pPr>
      <w:r>
        <w:rPr>
          <w:rFonts w:hint="eastAsia"/>
          <w:color w:val="000000" w:themeColor="text1"/>
        </w:rPr>
        <w:t>总</w:t>
      </w:r>
      <w:r w:rsidR="00B80AC5">
        <w:rPr>
          <w:rFonts w:hint="eastAsia"/>
          <w:color w:val="000000" w:themeColor="text1"/>
        </w:rPr>
        <w:t>则</w:t>
      </w:r>
    </w:p>
    <w:p w14:paraId="1B6D1FAF" w14:textId="2AC700C9" w:rsidR="00325CFA" w:rsidRPr="00C03530" w:rsidRDefault="002838A4">
      <w:pPr>
        <w:pStyle w:val="afffc"/>
        <w:rPr>
          <w:color w:val="000000" w:themeColor="text1"/>
        </w:rPr>
      </w:pPr>
      <w:r w:rsidRPr="00C03530">
        <w:rPr>
          <w:rFonts w:hint="eastAsia"/>
          <w:color w:val="000000" w:themeColor="text1"/>
        </w:rPr>
        <w:t>机场地理信息</w:t>
      </w:r>
      <w:r w:rsidR="006439FC">
        <w:rPr>
          <w:rFonts w:hint="eastAsia"/>
        </w:rPr>
        <w:t>平台</w:t>
      </w:r>
      <w:r w:rsidR="001E2812">
        <w:rPr>
          <w:rFonts w:hint="eastAsia"/>
          <w:color w:val="000000" w:themeColor="text1"/>
        </w:rPr>
        <w:t>宜</w:t>
      </w:r>
      <w:r w:rsidRPr="00C03530">
        <w:rPr>
          <w:rFonts w:hint="eastAsia"/>
          <w:color w:val="000000" w:themeColor="text1"/>
        </w:rPr>
        <w:t>遵循可靠性、可维护和经济性原则，</w:t>
      </w:r>
      <w:proofErr w:type="gramStart"/>
      <w:r w:rsidR="003C3FB0">
        <w:rPr>
          <w:rFonts w:hint="eastAsia"/>
          <w:color w:val="000000" w:themeColor="text1"/>
        </w:rPr>
        <w:t>宜</w:t>
      </w:r>
      <w:r w:rsidRPr="00C03530">
        <w:rPr>
          <w:rFonts w:hint="eastAsia"/>
          <w:color w:val="000000" w:themeColor="text1"/>
        </w:rPr>
        <w:t>满足</w:t>
      </w:r>
      <w:proofErr w:type="gramEnd"/>
      <w:r w:rsidRPr="00C03530">
        <w:rPr>
          <w:rFonts w:hint="eastAsia"/>
          <w:color w:val="000000" w:themeColor="text1"/>
        </w:rPr>
        <w:t>以下要求：</w:t>
      </w:r>
    </w:p>
    <w:p w14:paraId="4465324C" w14:textId="2C3A41AC" w:rsidR="00325CFA" w:rsidRPr="00CF47F5" w:rsidRDefault="002838A4" w:rsidP="005F46D0">
      <w:pPr>
        <w:pStyle w:val="ab"/>
      </w:pPr>
      <w:r w:rsidRPr="00CF47F5">
        <w:rPr>
          <w:rFonts w:hint="eastAsia"/>
        </w:rPr>
        <w:t>易扩展：地理信息</w:t>
      </w:r>
      <w:r w:rsidR="006439FC" w:rsidRPr="005F46D0">
        <w:rPr>
          <w:rFonts w:hint="eastAsia"/>
        </w:rPr>
        <w:t>平台</w:t>
      </w:r>
      <w:r w:rsidR="0052706F" w:rsidRPr="005F46D0">
        <w:rPr>
          <w:rFonts w:hint="eastAsia"/>
        </w:rPr>
        <w:t>宜</w:t>
      </w:r>
      <w:r w:rsidRPr="00CF47F5">
        <w:rPr>
          <w:rFonts w:hint="eastAsia"/>
        </w:rPr>
        <w:t>在不影响</w:t>
      </w:r>
      <w:r w:rsidR="008468C8">
        <w:rPr>
          <w:rFonts w:hint="eastAsia"/>
        </w:rPr>
        <w:t>平台</w:t>
      </w:r>
      <w:r w:rsidRPr="00CF47F5">
        <w:rPr>
          <w:rFonts w:hint="eastAsia"/>
        </w:rPr>
        <w:t>运行的条件下增加硬件设备和软件模块</w:t>
      </w:r>
      <w:r w:rsidR="00473768">
        <w:rPr>
          <w:rFonts w:hint="eastAsia"/>
        </w:rPr>
        <w:t>；</w:t>
      </w:r>
      <w:r w:rsidRPr="00CF47F5">
        <w:rPr>
          <w:rFonts w:hint="eastAsia"/>
        </w:rPr>
        <w:t xml:space="preserve"> </w:t>
      </w:r>
    </w:p>
    <w:p w14:paraId="79477083" w14:textId="6EE34797" w:rsidR="00325CFA" w:rsidRPr="00F64E2F" w:rsidRDefault="002838A4" w:rsidP="00250F99">
      <w:pPr>
        <w:pStyle w:val="ab"/>
      </w:pPr>
      <w:r w:rsidRPr="00F64E2F">
        <w:rPr>
          <w:rFonts w:hint="eastAsia"/>
        </w:rPr>
        <w:t>高可靠：地理信息</w:t>
      </w:r>
      <w:r w:rsidR="006439FC" w:rsidRPr="00F64E2F">
        <w:rPr>
          <w:rFonts w:hint="eastAsia"/>
        </w:rPr>
        <w:t>平台</w:t>
      </w:r>
      <w:r w:rsidR="001E41E4" w:rsidRPr="00F64E2F">
        <w:rPr>
          <w:rFonts w:hint="eastAsia"/>
        </w:rPr>
        <w:t>宜</w:t>
      </w:r>
      <w:r w:rsidR="00874815">
        <w:rPr>
          <w:rFonts w:hint="eastAsia"/>
        </w:rPr>
        <w:t>尽量</w:t>
      </w:r>
      <w:r w:rsidRPr="00F64E2F">
        <w:rPr>
          <w:rFonts w:hint="eastAsia"/>
        </w:rPr>
        <w:t>满足全年</w:t>
      </w:r>
      <w:r w:rsidRPr="00F64E2F">
        <w:t xml:space="preserve"> 7</w:t>
      </w:r>
      <w:r w:rsidRPr="00F64E2F">
        <w:t>×</w:t>
      </w:r>
      <w:r w:rsidRPr="00F64E2F">
        <w:t xml:space="preserve">24 </w:t>
      </w:r>
      <w:r w:rsidRPr="00F64E2F">
        <w:rPr>
          <w:rFonts w:hint="eastAsia"/>
        </w:rPr>
        <w:t>小时正常稳定运行</w:t>
      </w:r>
      <w:r w:rsidR="00DB3772" w:rsidRPr="00F64E2F">
        <w:rPr>
          <w:rFonts w:hint="eastAsia"/>
        </w:rPr>
        <w:t>，</w:t>
      </w:r>
      <w:r w:rsidR="001E41E4" w:rsidRPr="00F64E2F">
        <w:rPr>
          <w:rFonts w:hint="eastAsia"/>
        </w:rPr>
        <w:t>如发生故障，恢复时间</w:t>
      </w:r>
      <w:proofErr w:type="gramStart"/>
      <w:r w:rsidR="00165F6B" w:rsidRPr="00F64E2F">
        <w:rPr>
          <w:rFonts w:hint="eastAsia"/>
        </w:rPr>
        <w:t>宜</w:t>
      </w:r>
      <w:r w:rsidR="001E41E4" w:rsidRPr="00F64E2F">
        <w:rPr>
          <w:rFonts w:hint="eastAsia"/>
        </w:rPr>
        <w:t>满足</w:t>
      </w:r>
      <w:proofErr w:type="gramEnd"/>
      <w:r w:rsidR="00001760" w:rsidRPr="00F64E2F">
        <w:t>9</w:t>
      </w:r>
      <w:r w:rsidR="001E41E4" w:rsidRPr="00F64E2F">
        <w:t>.2</w:t>
      </w:r>
      <w:r w:rsidR="001E41E4" w:rsidRPr="00F64E2F">
        <w:rPr>
          <w:rFonts w:hint="eastAsia"/>
        </w:rPr>
        <w:t>中第</w:t>
      </w:r>
      <w:r w:rsidR="00B03233">
        <w:t>5</w:t>
      </w:r>
      <w:r w:rsidR="001E41E4" w:rsidRPr="00F64E2F">
        <w:rPr>
          <w:rFonts w:hint="eastAsia"/>
        </w:rPr>
        <w:t>条的规定</w:t>
      </w:r>
      <w:r w:rsidR="00473768" w:rsidRPr="00F64E2F">
        <w:rPr>
          <w:rFonts w:hint="eastAsia"/>
        </w:rPr>
        <w:t>；</w:t>
      </w:r>
    </w:p>
    <w:p w14:paraId="44B448CD" w14:textId="11C21B72" w:rsidR="00325CFA" w:rsidRPr="00CF47F5" w:rsidRDefault="002838A4" w:rsidP="00250F99">
      <w:pPr>
        <w:pStyle w:val="ab"/>
      </w:pPr>
      <w:r w:rsidRPr="00CF47F5">
        <w:rPr>
          <w:rFonts w:hint="eastAsia"/>
        </w:rPr>
        <w:t>易维护：地理信息</w:t>
      </w:r>
      <w:r w:rsidR="006439FC" w:rsidRPr="005F46D0">
        <w:rPr>
          <w:rFonts w:hint="eastAsia"/>
        </w:rPr>
        <w:t>平台</w:t>
      </w:r>
      <w:r w:rsidRPr="00CF47F5">
        <w:rPr>
          <w:rFonts w:hint="eastAsia"/>
        </w:rPr>
        <w:t>的架构、设计和功能，</w:t>
      </w:r>
      <w:r w:rsidR="0052706F" w:rsidRPr="005F46D0">
        <w:rPr>
          <w:rFonts w:hint="eastAsia"/>
        </w:rPr>
        <w:t>宜</w:t>
      </w:r>
      <w:r w:rsidRPr="00CF47F5">
        <w:rPr>
          <w:rFonts w:hint="eastAsia"/>
        </w:rPr>
        <w:t>具有易维护性</w:t>
      </w:r>
      <w:r w:rsidR="00473768">
        <w:rPr>
          <w:rFonts w:hint="eastAsia"/>
        </w:rPr>
        <w:t>；</w:t>
      </w:r>
    </w:p>
    <w:p w14:paraId="5359BA03" w14:textId="434F0B49" w:rsidR="00325CFA" w:rsidRPr="00CF47F5" w:rsidRDefault="002838A4" w:rsidP="00250F99">
      <w:pPr>
        <w:pStyle w:val="ab"/>
      </w:pPr>
      <w:r w:rsidRPr="00CF47F5">
        <w:rPr>
          <w:rFonts w:hint="eastAsia"/>
        </w:rPr>
        <w:t>可管理：地理信息</w:t>
      </w:r>
      <w:r w:rsidR="006439FC" w:rsidRPr="005F46D0">
        <w:rPr>
          <w:rFonts w:hint="eastAsia"/>
        </w:rPr>
        <w:t>平台</w:t>
      </w:r>
      <w:r w:rsidR="001E2812" w:rsidRPr="00CF47F5">
        <w:rPr>
          <w:rFonts w:hint="eastAsia"/>
        </w:rPr>
        <w:t>宜</w:t>
      </w:r>
      <w:r w:rsidRPr="00CF47F5">
        <w:rPr>
          <w:rFonts w:hint="eastAsia"/>
        </w:rPr>
        <w:t>便于用户进行系统配置与管理。</w:t>
      </w:r>
    </w:p>
    <w:p w14:paraId="3441E141" w14:textId="77777777" w:rsidR="00325CFA" w:rsidRPr="00C03530" w:rsidRDefault="002838A4">
      <w:pPr>
        <w:pStyle w:val="a2"/>
        <w:spacing w:before="156" w:after="156"/>
        <w:rPr>
          <w:color w:val="000000" w:themeColor="text1"/>
        </w:rPr>
      </w:pPr>
      <w:r w:rsidRPr="00C03530">
        <w:rPr>
          <w:color w:val="000000" w:themeColor="text1"/>
        </w:rPr>
        <w:t>系统</w:t>
      </w:r>
      <w:r w:rsidRPr="00C03530">
        <w:rPr>
          <w:rFonts w:hint="eastAsia"/>
          <w:color w:val="000000" w:themeColor="text1"/>
        </w:rPr>
        <w:t>性能</w:t>
      </w:r>
    </w:p>
    <w:p w14:paraId="4315E5D5" w14:textId="0E5F5463" w:rsidR="0069338D" w:rsidRPr="00250F99" w:rsidRDefault="002838A4">
      <w:pPr>
        <w:pStyle w:val="afffc"/>
        <w:rPr>
          <w:b/>
          <w:bCs/>
          <w:color w:val="FF0000"/>
        </w:rPr>
      </w:pPr>
      <w:r w:rsidRPr="00C03530">
        <w:rPr>
          <w:rFonts w:hint="eastAsia"/>
          <w:color w:val="000000" w:themeColor="text1"/>
        </w:rPr>
        <w:t>机场地理信息</w:t>
      </w:r>
      <w:r w:rsidR="006439FC">
        <w:rPr>
          <w:rFonts w:hint="eastAsia"/>
        </w:rPr>
        <w:t>平台</w:t>
      </w:r>
      <w:r w:rsidR="00930AE7">
        <w:rPr>
          <w:rFonts w:hint="eastAsia"/>
          <w:color w:val="000000" w:themeColor="text1"/>
        </w:rPr>
        <w:t>宜</w:t>
      </w:r>
      <w:r w:rsidRPr="00C03530">
        <w:rPr>
          <w:rFonts w:hint="eastAsia"/>
          <w:color w:val="000000" w:themeColor="text1"/>
        </w:rPr>
        <w:t>具有如下性能：</w:t>
      </w:r>
    </w:p>
    <w:p w14:paraId="533B1E5A" w14:textId="1666041B" w:rsidR="00325CFA" w:rsidRPr="00250F99" w:rsidRDefault="006439FC" w:rsidP="00250F99">
      <w:pPr>
        <w:pStyle w:val="ab"/>
      </w:pPr>
      <w:r>
        <w:rPr>
          <w:rFonts w:hint="eastAsia"/>
        </w:rPr>
        <w:t>平台</w:t>
      </w:r>
      <w:r w:rsidR="002838A4" w:rsidRPr="00250F99">
        <w:rPr>
          <w:rFonts w:hint="eastAsia"/>
        </w:rPr>
        <w:t>操作界面</w:t>
      </w:r>
      <w:r w:rsidR="00683A36" w:rsidRPr="00250F99">
        <w:rPr>
          <w:rFonts w:hint="eastAsia"/>
        </w:rPr>
        <w:t>平均响应时间</w:t>
      </w:r>
      <w:proofErr w:type="gramStart"/>
      <w:r w:rsidR="00683A36" w:rsidRPr="00250F99">
        <w:rPr>
          <w:rFonts w:hint="eastAsia"/>
        </w:rPr>
        <w:t>宜满足</w:t>
      </w:r>
      <w:proofErr w:type="gramEnd"/>
      <w:r w:rsidR="00683A36" w:rsidRPr="00250F99">
        <w:rPr>
          <w:rFonts w:hint="eastAsia"/>
        </w:rPr>
        <w:t>业务应用需要，一般情况下</w:t>
      </w:r>
      <w:r w:rsidR="009602D7" w:rsidRPr="00250F99">
        <w:rPr>
          <w:rFonts w:hint="eastAsia"/>
        </w:rPr>
        <w:t>宜</w:t>
      </w:r>
      <w:r w:rsidR="002838A4" w:rsidRPr="00250F99">
        <w:rPr>
          <w:rFonts w:hint="eastAsia"/>
        </w:rPr>
        <w:t>不超过2s</w:t>
      </w:r>
      <w:r w:rsidR="009602D7" w:rsidRPr="00250F99">
        <w:rPr>
          <w:rFonts w:hint="eastAsia"/>
        </w:rPr>
        <w:t>，</w:t>
      </w:r>
      <w:r w:rsidR="00E85FD4">
        <w:rPr>
          <w:rFonts w:hint="eastAsia"/>
        </w:rPr>
        <w:t>具体</w:t>
      </w:r>
      <w:r w:rsidR="009602D7" w:rsidRPr="00250F99">
        <w:rPr>
          <w:rFonts w:hint="eastAsia"/>
        </w:rPr>
        <w:t>情况可据实际确定</w:t>
      </w:r>
      <w:r w:rsidR="00473768">
        <w:rPr>
          <w:rFonts w:hint="eastAsia"/>
        </w:rPr>
        <w:t>；</w:t>
      </w:r>
      <w:r w:rsidR="00182D47" w:rsidRPr="00250F99">
        <w:t xml:space="preserve">  </w:t>
      </w:r>
    </w:p>
    <w:p w14:paraId="1E083C89" w14:textId="7A350665" w:rsidR="00325CFA" w:rsidRPr="00250F99" w:rsidRDefault="006439FC" w:rsidP="00250F99">
      <w:pPr>
        <w:pStyle w:val="ab"/>
      </w:pPr>
      <w:r>
        <w:rPr>
          <w:rFonts w:hint="eastAsia"/>
        </w:rPr>
        <w:t>平台</w:t>
      </w:r>
      <w:r w:rsidR="002838A4" w:rsidRPr="00250F99">
        <w:rPr>
          <w:rFonts w:hint="eastAsia"/>
        </w:rPr>
        <w:t>数据传输</w:t>
      </w:r>
      <w:r w:rsidR="00225D7A">
        <w:rPr>
          <w:rFonts w:hint="eastAsia"/>
        </w:rPr>
        <w:t>时间宜与实际业务相适应，一般情况下</w:t>
      </w:r>
      <w:r w:rsidR="002838A4" w:rsidRPr="00250F99">
        <w:rPr>
          <w:rFonts w:hint="eastAsia"/>
        </w:rPr>
        <w:t>响应时间</w:t>
      </w:r>
      <w:r w:rsidR="00225D7A">
        <w:rPr>
          <w:rFonts w:hint="eastAsia"/>
        </w:rPr>
        <w:t>宜</w:t>
      </w:r>
      <w:r w:rsidR="002838A4" w:rsidRPr="00250F99">
        <w:rPr>
          <w:rFonts w:hint="eastAsia"/>
        </w:rPr>
        <w:t>不超过5s</w:t>
      </w:r>
      <w:r w:rsidR="00915DEF">
        <w:rPr>
          <w:rFonts w:hint="eastAsia"/>
        </w:rPr>
        <w:t>，</w:t>
      </w:r>
      <w:r w:rsidR="00E85FD4">
        <w:rPr>
          <w:rFonts w:hint="eastAsia"/>
        </w:rPr>
        <w:t>具体</w:t>
      </w:r>
      <w:r w:rsidR="00A96BBE">
        <w:rPr>
          <w:rFonts w:hint="eastAsia"/>
        </w:rPr>
        <w:t>情况宜根据实际确定</w:t>
      </w:r>
      <w:r w:rsidR="00473768">
        <w:rPr>
          <w:rFonts w:hint="eastAsia"/>
        </w:rPr>
        <w:t>；</w:t>
      </w:r>
    </w:p>
    <w:p w14:paraId="3D072571" w14:textId="6B1DE3D8" w:rsidR="00325CFA" w:rsidRDefault="00A15325" w:rsidP="005F46D0">
      <w:pPr>
        <w:pStyle w:val="ab"/>
      </w:pPr>
      <w:r>
        <w:rPr>
          <w:rFonts w:hint="eastAsia"/>
        </w:rPr>
        <w:t>普通</w:t>
      </w:r>
      <w:r w:rsidR="002838A4" w:rsidRPr="00250F99">
        <w:rPr>
          <w:rFonts w:hint="eastAsia"/>
        </w:rPr>
        <w:t>地图服务请求与显示平均时间</w:t>
      </w:r>
      <w:r>
        <w:rPr>
          <w:rFonts w:hint="eastAsia"/>
        </w:rPr>
        <w:t>宜</w:t>
      </w:r>
      <w:r w:rsidR="002838A4" w:rsidRPr="00250F99">
        <w:rPr>
          <w:rFonts w:hint="eastAsia"/>
        </w:rPr>
        <w:t>不超过3s</w:t>
      </w:r>
      <w:r>
        <w:rPr>
          <w:rFonts w:hint="eastAsia"/>
        </w:rPr>
        <w:t>，</w:t>
      </w:r>
      <w:r w:rsidR="00E47C48">
        <w:rPr>
          <w:rFonts w:hint="eastAsia"/>
        </w:rPr>
        <w:t>具体时间可根据</w:t>
      </w:r>
      <w:r>
        <w:rPr>
          <w:rFonts w:hint="eastAsia"/>
        </w:rPr>
        <w:t>实际</w:t>
      </w:r>
      <w:r w:rsidR="00036F3D">
        <w:rPr>
          <w:rFonts w:hint="eastAsia"/>
        </w:rPr>
        <w:t>情况</w:t>
      </w:r>
      <w:r>
        <w:rPr>
          <w:rFonts w:hint="eastAsia"/>
        </w:rPr>
        <w:t>确定</w:t>
      </w:r>
      <w:r w:rsidR="00473768">
        <w:rPr>
          <w:rFonts w:hint="eastAsia"/>
        </w:rPr>
        <w:t>；</w:t>
      </w:r>
    </w:p>
    <w:p w14:paraId="6DAD6477" w14:textId="409D805E" w:rsidR="002522D0" w:rsidRDefault="002522D0" w:rsidP="005F46D0">
      <w:pPr>
        <w:pStyle w:val="ab"/>
      </w:pPr>
      <w:r w:rsidRPr="002522D0">
        <w:rPr>
          <w:rFonts w:hint="eastAsia"/>
        </w:rPr>
        <w:t>平台宜</w:t>
      </w:r>
      <w:r w:rsidR="005038D7">
        <w:rPr>
          <w:rFonts w:hint="eastAsia"/>
        </w:rPr>
        <w:t>具有适量的冗余，</w:t>
      </w:r>
      <w:r w:rsidRPr="002522D0">
        <w:rPr>
          <w:rFonts w:hint="eastAsia"/>
        </w:rPr>
        <w:t>满足建设后至少5年内机场可视化应用服务</w:t>
      </w:r>
      <w:r w:rsidR="005038D7">
        <w:rPr>
          <w:rFonts w:hint="eastAsia"/>
        </w:rPr>
        <w:t>扩展及</w:t>
      </w:r>
      <w:r w:rsidR="00146199">
        <w:rPr>
          <w:rFonts w:hint="eastAsia"/>
        </w:rPr>
        <w:t>平台稳定运行</w:t>
      </w:r>
      <w:r w:rsidR="005038D7">
        <w:rPr>
          <w:rFonts w:hint="eastAsia"/>
        </w:rPr>
        <w:t>的</w:t>
      </w:r>
      <w:r w:rsidR="00146199">
        <w:rPr>
          <w:rFonts w:hint="eastAsia"/>
        </w:rPr>
        <w:t>需要</w:t>
      </w:r>
      <w:r w:rsidR="00473768">
        <w:rPr>
          <w:rFonts w:hint="eastAsia"/>
        </w:rPr>
        <w:t>；</w:t>
      </w:r>
    </w:p>
    <w:p w14:paraId="120896E3" w14:textId="01A46869" w:rsidR="002522D0" w:rsidRPr="00250F99" w:rsidRDefault="002522D0" w:rsidP="00250F99">
      <w:pPr>
        <w:pStyle w:val="ab"/>
      </w:pPr>
      <w:r w:rsidRPr="002522D0">
        <w:rPr>
          <w:rFonts w:hint="eastAsia"/>
        </w:rPr>
        <w:t>平台宜具有容灾备份能力，当平台系统发生故障时，能自动切换恢复业务，最长停止服务时间</w:t>
      </w:r>
      <w:r w:rsidRPr="002522D0">
        <w:rPr>
          <w:rFonts w:hint="eastAsia"/>
        </w:rPr>
        <w:lastRenderedPageBreak/>
        <w:t>宜不超过30min。</w:t>
      </w:r>
    </w:p>
    <w:p w14:paraId="2308D98C" w14:textId="77777777" w:rsidR="00325CFA" w:rsidRPr="00C03530" w:rsidRDefault="002838A4">
      <w:pPr>
        <w:pStyle w:val="a2"/>
        <w:spacing w:before="156" w:after="156"/>
        <w:rPr>
          <w:color w:val="000000" w:themeColor="text1"/>
        </w:rPr>
      </w:pPr>
      <w:r w:rsidRPr="00C03530">
        <w:rPr>
          <w:rFonts w:hint="eastAsia"/>
          <w:color w:val="000000" w:themeColor="text1"/>
        </w:rPr>
        <w:t>安全防护要求</w:t>
      </w:r>
    </w:p>
    <w:p w14:paraId="258E9BD7" w14:textId="0C0399C4" w:rsidR="00325CFA" w:rsidRPr="00C03530" w:rsidRDefault="002838A4">
      <w:pPr>
        <w:pStyle w:val="afffc"/>
        <w:rPr>
          <w:color w:val="000000" w:themeColor="text1"/>
        </w:rPr>
      </w:pPr>
      <w:r w:rsidRPr="00C03530">
        <w:rPr>
          <w:rFonts w:hint="eastAsia"/>
          <w:color w:val="000000" w:themeColor="text1"/>
        </w:rPr>
        <w:t>机场地理信息</w:t>
      </w:r>
      <w:r w:rsidR="008468C8">
        <w:rPr>
          <w:rFonts w:hint="eastAsia"/>
          <w:color w:val="000000" w:themeColor="text1"/>
        </w:rPr>
        <w:t>平台</w:t>
      </w:r>
      <w:r w:rsidRPr="00C03530">
        <w:rPr>
          <w:rFonts w:hint="eastAsia"/>
          <w:color w:val="000000" w:themeColor="text1"/>
        </w:rPr>
        <w:t>安全包含</w:t>
      </w:r>
      <w:r w:rsidR="008468C8">
        <w:rPr>
          <w:rFonts w:hint="eastAsia"/>
          <w:color w:val="000000" w:themeColor="text1"/>
        </w:rPr>
        <w:t>平台</w:t>
      </w:r>
      <w:r w:rsidRPr="00C03530">
        <w:rPr>
          <w:rFonts w:hint="eastAsia"/>
          <w:color w:val="000000" w:themeColor="text1"/>
        </w:rPr>
        <w:t>运行物理环境的安全性、服务器及网络的安全性、操作系统的安全性、应用系统的安全性及应用数据的安全性等，</w:t>
      </w:r>
      <w:r w:rsidR="00C93777">
        <w:rPr>
          <w:rFonts w:hint="eastAsia"/>
          <w:color w:val="000000" w:themeColor="text1"/>
        </w:rPr>
        <w:t>平台</w:t>
      </w:r>
      <w:r w:rsidRPr="00C03530">
        <w:rPr>
          <w:rFonts w:hint="eastAsia"/>
          <w:color w:val="000000" w:themeColor="text1"/>
        </w:rPr>
        <w:t>架构、设计、实施需考虑整体的安全策略，对安全策略的实施结果</w:t>
      </w:r>
      <w:r w:rsidR="001E2812">
        <w:rPr>
          <w:rFonts w:hint="eastAsia"/>
          <w:color w:val="000000" w:themeColor="text1"/>
        </w:rPr>
        <w:t>宜</w:t>
      </w:r>
      <w:r w:rsidRPr="00C03530">
        <w:rPr>
          <w:rFonts w:hint="eastAsia"/>
          <w:color w:val="000000" w:themeColor="text1"/>
        </w:rPr>
        <w:t>进行评估，及时采取修复补救措施，调整安全预防策略，综合动态地进行</w:t>
      </w:r>
      <w:r w:rsidR="008468C8">
        <w:rPr>
          <w:rFonts w:hint="eastAsia"/>
          <w:color w:val="000000" w:themeColor="text1"/>
        </w:rPr>
        <w:t>平台</w:t>
      </w:r>
      <w:r w:rsidRPr="00C03530">
        <w:rPr>
          <w:rFonts w:hint="eastAsia"/>
          <w:color w:val="000000" w:themeColor="text1"/>
        </w:rPr>
        <w:t>安全管理。具体</w:t>
      </w:r>
      <w:proofErr w:type="gramStart"/>
      <w:r w:rsidR="001E2812">
        <w:rPr>
          <w:rFonts w:hint="eastAsia"/>
          <w:color w:val="000000" w:themeColor="text1"/>
        </w:rPr>
        <w:t>宜</w:t>
      </w:r>
      <w:r w:rsidRPr="00C03530">
        <w:rPr>
          <w:rFonts w:hint="eastAsia"/>
          <w:color w:val="000000" w:themeColor="text1"/>
        </w:rPr>
        <w:t>满足</w:t>
      </w:r>
      <w:proofErr w:type="gramEnd"/>
      <w:r w:rsidRPr="00C03530">
        <w:rPr>
          <w:rFonts w:hint="eastAsia"/>
          <w:color w:val="000000" w:themeColor="text1"/>
        </w:rPr>
        <w:t>以下要求：</w:t>
      </w:r>
    </w:p>
    <w:p w14:paraId="6AFD419F" w14:textId="75EC2F7E" w:rsidR="00325CFA" w:rsidRPr="00250F99" w:rsidRDefault="008468C8" w:rsidP="009D077B">
      <w:pPr>
        <w:pStyle w:val="ab"/>
      </w:pPr>
      <w:r w:rsidRPr="00250F99">
        <w:rPr>
          <w:rFonts w:hint="eastAsia"/>
        </w:rPr>
        <w:t>平台</w:t>
      </w:r>
      <w:r w:rsidR="002838A4" w:rsidRPr="00250F99">
        <w:rPr>
          <w:rFonts w:hint="eastAsia"/>
        </w:rPr>
        <w:t>网络安全防护</w:t>
      </w:r>
      <w:proofErr w:type="gramStart"/>
      <w:r w:rsidR="001E2812" w:rsidRPr="00250F99">
        <w:rPr>
          <w:rFonts w:hint="eastAsia"/>
        </w:rPr>
        <w:t>宜</w:t>
      </w:r>
      <w:r w:rsidR="002838A4" w:rsidRPr="00250F99">
        <w:rPr>
          <w:rFonts w:hint="eastAsia"/>
        </w:rPr>
        <w:t>满足</w:t>
      </w:r>
      <w:proofErr w:type="gramEnd"/>
      <w:r w:rsidR="002838A4" w:rsidRPr="00250F99">
        <w:rPr>
          <w:rFonts w:hint="eastAsia"/>
        </w:rPr>
        <w:t>MH/T</w:t>
      </w:r>
      <w:r w:rsidR="002838A4" w:rsidRPr="00250F99">
        <w:t xml:space="preserve"> </w:t>
      </w:r>
      <w:r w:rsidR="002838A4" w:rsidRPr="00250F99">
        <w:rPr>
          <w:rFonts w:hint="eastAsia"/>
        </w:rPr>
        <w:t>0076-2020和MH/T</w:t>
      </w:r>
      <w:r w:rsidR="002838A4" w:rsidRPr="00250F99">
        <w:t xml:space="preserve"> </w:t>
      </w:r>
      <w:r w:rsidR="002838A4" w:rsidRPr="00250F99">
        <w:rPr>
          <w:rFonts w:hint="eastAsia"/>
        </w:rPr>
        <w:t>0051-2015的相关要求</w:t>
      </w:r>
      <w:r w:rsidR="007252D7">
        <w:rPr>
          <w:rFonts w:hint="eastAsia"/>
        </w:rPr>
        <w:t>；</w:t>
      </w:r>
      <w:r w:rsidR="002838A4" w:rsidRPr="00250F99">
        <w:t xml:space="preserve"> </w:t>
      </w:r>
    </w:p>
    <w:p w14:paraId="10CB6BA6" w14:textId="35656E26" w:rsidR="00325CFA" w:rsidRPr="00250F99" w:rsidRDefault="008468C8" w:rsidP="00250F99">
      <w:pPr>
        <w:pStyle w:val="ab"/>
      </w:pPr>
      <w:r w:rsidRPr="00250F99">
        <w:rPr>
          <w:rFonts w:hint="eastAsia"/>
        </w:rPr>
        <w:t>平台</w:t>
      </w:r>
      <w:r w:rsidR="002838A4" w:rsidRPr="00250F99">
        <w:rPr>
          <w:rFonts w:hint="eastAsia"/>
        </w:rPr>
        <w:t>网络</w:t>
      </w:r>
      <w:proofErr w:type="gramStart"/>
      <w:r w:rsidR="001E2812" w:rsidRPr="00250F99">
        <w:rPr>
          <w:rFonts w:hint="eastAsia"/>
        </w:rPr>
        <w:t>宜</w:t>
      </w:r>
      <w:r w:rsidR="002838A4" w:rsidRPr="00250F99">
        <w:rPr>
          <w:rFonts w:hint="eastAsia"/>
        </w:rPr>
        <w:t>保障</w:t>
      </w:r>
      <w:proofErr w:type="gramEnd"/>
      <w:r w:rsidR="002838A4" w:rsidRPr="00250F99">
        <w:rPr>
          <w:rFonts w:hint="eastAsia"/>
        </w:rPr>
        <w:t>数据的完整性、持续性、不可篡改性</w:t>
      </w:r>
      <w:r w:rsidR="007252D7">
        <w:rPr>
          <w:rFonts w:hint="eastAsia"/>
        </w:rPr>
        <w:t>；</w:t>
      </w:r>
    </w:p>
    <w:p w14:paraId="66ED6E95" w14:textId="0E838070" w:rsidR="00325CFA" w:rsidRPr="00250F99" w:rsidRDefault="008468C8" w:rsidP="009D077B">
      <w:pPr>
        <w:pStyle w:val="ab"/>
      </w:pPr>
      <w:r w:rsidRPr="00250F99">
        <w:rPr>
          <w:rFonts w:hint="eastAsia"/>
        </w:rPr>
        <w:t>平台</w:t>
      </w:r>
      <w:r w:rsidR="002838A4" w:rsidRPr="00250F99">
        <w:rPr>
          <w:rFonts w:hint="eastAsia"/>
        </w:rPr>
        <w:t>网络</w:t>
      </w:r>
      <w:r w:rsidR="001E2812" w:rsidRPr="00250F99">
        <w:rPr>
          <w:rFonts w:hint="eastAsia"/>
        </w:rPr>
        <w:t>宜</w:t>
      </w:r>
      <w:r w:rsidR="002838A4" w:rsidRPr="00250F99">
        <w:rPr>
          <w:rFonts w:hint="eastAsia"/>
        </w:rPr>
        <w:t>具备网络状态监视功能，具备快速恢复功能</w:t>
      </w:r>
      <w:r w:rsidR="007252D7">
        <w:rPr>
          <w:rFonts w:hint="eastAsia"/>
        </w:rPr>
        <w:t>；</w:t>
      </w:r>
    </w:p>
    <w:p w14:paraId="3DB83B92" w14:textId="65E31423" w:rsidR="00325CFA" w:rsidRPr="00250F99" w:rsidRDefault="008468C8" w:rsidP="009D077B">
      <w:pPr>
        <w:pStyle w:val="ab"/>
      </w:pPr>
      <w:r w:rsidRPr="00250F99">
        <w:rPr>
          <w:rFonts w:hint="eastAsia"/>
        </w:rPr>
        <w:t>平台</w:t>
      </w:r>
      <w:r w:rsidR="002838A4" w:rsidRPr="00250F99">
        <w:rPr>
          <w:rFonts w:hint="eastAsia"/>
        </w:rPr>
        <w:t>网络状态监视</w:t>
      </w:r>
      <w:proofErr w:type="gramStart"/>
      <w:r w:rsidR="00E5717A" w:rsidRPr="0046501C">
        <w:rPr>
          <w:rFonts w:hint="eastAsia"/>
        </w:rPr>
        <w:t>宜</w:t>
      </w:r>
      <w:r w:rsidR="002838A4" w:rsidRPr="00250F99">
        <w:rPr>
          <w:rFonts w:hint="eastAsia"/>
        </w:rPr>
        <w:t>包括</w:t>
      </w:r>
      <w:proofErr w:type="gramEnd"/>
      <w:r w:rsidR="002838A4" w:rsidRPr="00250F99">
        <w:rPr>
          <w:rFonts w:hint="eastAsia"/>
        </w:rPr>
        <w:t>但不限于网络丢包率、网络时延、网络带宽使用率、提取数据速度等指标，具备阈值设置和超阈值报警功能</w:t>
      </w:r>
      <w:r w:rsidR="007252D7">
        <w:rPr>
          <w:rFonts w:hint="eastAsia"/>
        </w:rPr>
        <w:t>；</w:t>
      </w:r>
    </w:p>
    <w:p w14:paraId="5FD22A07" w14:textId="53887F8B" w:rsidR="00325CFA" w:rsidRPr="00250F99" w:rsidRDefault="008468C8" w:rsidP="009D077B">
      <w:pPr>
        <w:pStyle w:val="ab"/>
      </w:pPr>
      <w:r w:rsidRPr="00250F99">
        <w:rPr>
          <w:rFonts w:hint="eastAsia"/>
        </w:rPr>
        <w:t>平台</w:t>
      </w:r>
      <w:r w:rsidR="00657771" w:rsidRPr="0046501C">
        <w:rPr>
          <w:rFonts w:hint="eastAsia"/>
        </w:rPr>
        <w:t>宜</w:t>
      </w:r>
      <w:r w:rsidR="002838A4" w:rsidRPr="00250F99">
        <w:rPr>
          <w:rFonts w:hint="eastAsia"/>
        </w:rPr>
        <w:t>具备通过安全认证方式进行登录的功能，可对用户账户应用权限进行设置</w:t>
      </w:r>
      <w:r w:rsidR="007252D7">
        <w:rPr>
          <w:rFonts w:hint="eastAsia"/>
        </w:rPr>
        <w:t>；</w:t>
      </w:r>
    </w:p>
    <w:p w14:paraId="1CA32E27" w14:textId="169F394F" w:rsidR="00325CFA" w:rsidRPr="00250F99" w:rsidRDefault="008468C8" w:rsidP="009D077B">
      <w:pPr>
        <w:pStyle w:val="ab"/>
      </w:pPr>
      <w:r w:rsidRPr="00250F99">
        <w:rPr>
          <w:rFonts w:hint="eastAsia"/>
        </w:rPr>
        <w:t>平台</w:t>
      </w:r>
      <w:r w:rsidR="001E2812" w:rsidRPr="00250F99">
        <w:rPr>
          <w:rFonts w:hint="eastAsia"/>
        </w:rPr>
        <w:t>宜</w:t>
      </w:r>
      <w:r w:rsidR="002838A4" w:rsidRPr="00250F99">
        <w:rPr>
          <w:rFonts w:hint="eastAsia"/>
        </w:rPr>
        <w:t>具备对网络中的终端、服务器、应用系统和数据库等进行安全防护和安全审计的功能</w:t>
      </w:r>
      <w:r w:rsidR="007252D7">
        <w:rPr>
          <w:rFonts w:hint="eastAsia"/>
        </w:rPr>
        <w:t>；</w:t>
      </w:r>
    </w:p>
    <w:p w14:paraId="3B2E5F51" w14:textId="700DE1F2" w:rsidR="00325CFA" w:rsidRPr="00250F99" w:rsidRDefault="008468C8" w:rsidP="009D077B">
      <w:pPr>
        <w:pStyle w:val="ab"/>
      </w:pPr>
      <w:r w:rsidRPr="00250F99">
        <w:rPr>
          <w:rFonts w:hint="eastAsia"/>
        </w:rPr>
        <w:t>平台</w:t>
      </w:r>
      <w:r w:rsidR="001E2812" w:rsidRPr="00250F99">
        <w:rPr>
          <w:rFonts w:hint="eastAsia"/>
        </w:rPr>
        <w:t>宜</w:t>
      </w:r>
      <w:r w:rsidR="002838A4" w:rsidRPr="00250F99">
        <w:rPr>
          <w:rFonts w:hint="eastAsia"/>
        </w:rPr>
        <w:t>具备统一的安全监测、安全管理和态势感知能力。</w:t>
      </w:r>
    </w:p>
    <w:p w14:paraId="7D0B7566" w14:textId="449C83A2" w:rsidR="00961C8A" w:rsidRPr="00250F99" w:rsidRDefault="002838A4" w:rsidP="001811DA">
      <w:pPr>
        <w:pStyle w:val="af"/>
        <w:numPr>
          <w:ilvl w:val="0"/>
          <w:numId w:val="19"/>
        </w:numPr>
      </w:pPr>
      <w:r w:rsidRPr="00250F99">
        <w:br w:type="page"/>
      </w:r>
    </w:p>
    <w:p w14:paraId="07D9B205" w14:textId="396033F0" w:rsidR="00961C8A" w:rsidRDefault="00961C8A" w:rsidP="00961C8A">
      <w:pPr>
        <w:pStyle w:val="af8"/>
        <w:tabs>
          <w:tab w:val="num" w:pos="360"/>
        </w:tabs>
        <w:spacing w:before="156" w:after="156"/>
      </w:pPr>
      <w:r>
        <w:lastRenderedPageBreak/>
        <w:br/>
      </w:r>
      <w:bookmarkStart w:id="53" w:name="_Toc44414107"/>
      <w:bookmarkStart w:id="54" w:name="_Toc52288522"/>
      <w:bookmarkStart w:id="55" w:name="_Toc52289501"/>
      <w:bookmarkStart w:id="56" w:name="_Toc104984475"/>
      <w:r>
        <w:rPr>
          <w:rFonts w:hint="eastAsia"/>
        </w:rPr>
        <w:t>（</w:t>
      </w:r>
      <w:r w:rsidR="00B11E4D">
        <w:rPr>
          <w:rFonts w:hint="eastAsia"/>
        </w:rPr>
        <w:t>资料</w:t>
      </w:r>
      <w:r>
        <w:rPr>
          <w:rFonts w:hint="eastAsia"/>
        </w:rPr>
        <w:t>性）</w:t>
      </w:r>
      <w:r>
        <w:br/>
      </w:r>
      <w:bookmarkEnd w:id="53"/>
      <w:bookmarkEnd w:id="54"/>
      <w:bookmarkEnd w:id="55"/>
      <w:r w:rsidR="003C36EF">
        <w:rPr>
          <w:rFonts w:hint="eastAsia"/>
        </w:rPr>
        <w:t>机场地理</w:t>
      </w:r>
      <w:r w:rsidR="000F3DFC">
        <w:rPr>
          <w:rFonts w:hint="eastAsia"/>
        </w:rPr>
        <w:t>信息分类表</w:t>
      </w:r>
      <w:bookmarkEnd w:id="56"/>
    </w:p>
    <w:p w14:paraId="4118BC89" w14:textId="5D5480D3" w:rsidR="006C7C47" w:rsidRPr="00250F99" w:rsidRDefault="000F3DFC" w:rsidP="00250F99">
      <w:pPr>
        <w:pStyle w:val="aff8"/>
        <w:jc w:val="center"/>
      </w:pPr>
      <w:r>
        <w:rPr>
          <w:rFonts w:hint="eastAsia"/>
        </w:rPr>
        <w:t>表</w:t>
      </w:r>
      <w:r>
        <w:rPr>
          <w:rFonts w:hint="eastAsia"/>
        </w:rPr>
        <w:t>A</w:t>
      </w:r>
      <w:r>
        <w:t xml:space="preserve"> </w:t>
      </w:r>
      <w:r w:rsidR="006C7C47" w:rsidRPr="00250F99">
        <w:rPr>
          <w:rFonts w:hint="eastAsia"/>
        </w:rPr>
        <w:t>机场地理信息分类表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013"/>
        <w:gridCol w:w="2984"/>
        <w:gridCol w:w="2788"/>
      </w:tblGrid>
      <w:tr w:rsidR="006C7C47" w:rsidRPr="00C03530" w14:paraId="7771B3C7" w14:textId="77777777" w:rsidTr="00347FD6">
        <w:trPr>
          <w:trHeight w:val="288"/>
        </w:trPr>
        <w:tc>
          <w:tcPr>
            <w:tcW w:w="834" w:type="pct"/>
            <w:shd w:val="clear" w:color="000000" w:fill="A5A5A5"/>
            <w:noWrap/>
            <w:vAlign w:val="center"/>
          </w:tcPr>
          <w:p w14:paraId="6D05BACB" w14:textId="77777777" w:rsidR="006C7C47" w:rsidRPr="00C03530" w:rsidRDefault="006C7C47"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门类</w:t>
            </w:r>
          </w:p>
        </w:tc>
        <w:tc>
          <w:tcPr>
            <w:tcW w:w="1077" w:type="pct"/>
            <w:shd w:val="clear" w:color="000000" w:fill="A5A5A5"/>
            <w:noWrap/>
            <w:vAlign w:val="center"/>
          </w:tcPr>
          <w:p w14:paraId="0FDBF496" w14:textId="77777777" w:rsidR="006C7C47" w:rsidRPr="00C03530" w:rsidRDefault="006C7C47"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大类</w:t>
            </w:r>
          </w:p>
        </w:tc>
        <w:tc>
          <w:tcPr>
            <w:tcW w:w="1597" w:type="pct"/>
            <w:shd w:val="clear" w:color="000000" w:fill="A5A5A5"/>
            <w:noWrap/>
            <w:vAlign w:val="center"/>
          </w:tcPr>
          <w:p w14:paraId="0442D545" w14:textId="77777777" w:rsidR="006C7C47" w:rsidRPr="00C03530" w:rsidRDefault="006C7C47"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中类</w:t>
            </w:r>
          </w:p>
        </w:tc>
        <w:tc>
          <w:tcPr>
            <w:tcW w:w="1492" w:type="pct"/>
            <w:shd w:val="clear" w:color="000000" w:fill="A5A5A5"/>
            <w:noWrap/>
            <w:vAlign w:val="center"/>
          </w:tcPr>
          <w:p w14:paraId="12FC6314" w14:textId="77777777" w:rsidR="006C7C47" w:rsidRPr="00C03530" w:rsidRDefault="006C7C47"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小类</w:t>
            </w:r>
          </w:p>
        </w:tc>
      </w:tr>
      <w:tr w:rsidR="006C7C47" w:rsidRPr="00C03530" w14:paraId="6CE8A75D" w14:textId="77777777" w:rsidTr="00347FD6">
        <w:trPr>
          <w:trHeight w:val="288"/>
        </w:trPr>
        <w:tc>
          <w:tcPr>
            <w:tcW w:w="834" w:type="pct"/>
            <w:vMerge w:val="restart"/>
            <w:shd w:val="clear" w:color="auto" w:fill="auto"/>
            <w:noWrap/>
            <w:textDirection w:val="tbRlV"/>
            <w:vAlign w:val="center"/>
          </w:tcPr>
          <w:p w14:paraId="600ADE5D" w14:textId="77777777" w:rsidR="006C7C47" w:rsidRPr="00C03530" w:rsidRDefault="006C7C47"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机场地理信息</w:t>
            </w:r>
          </w:p>
        </w:tc>
        <w:tc>
          <w:tcPr>
            <w:tcW w:w="1077" w:type="pct"/>
            <w:vMerge w:val="restart"/>
            <w:shd w:val="clear" w:color="auto" w:fill="auto"/>
            <w:noWrap/>
            <w:vAlign w:val="center"/>
          </w:tcPr>
          <w:p w14:paraId="1C018668" w14:textId="77777777" w:rsidR="006C7C47" w:rsidRPr="00C03530" w:rsidRDefault="006C7C47"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总图资源</w:t>
            </w:r>
          </w:p>
        </w:tc>
        <w:tc>
          <w:tcPr>
            <w:tcW w:w="1597" w:type="pct"/>
            <w:vMerge w:val="restart"/>
            <w:shd w:val="clear" w:color="auto" w:fill="auto"/>
            <w:noWrap/>
            <w:vAlign w:val="center"/>
          </w:tcPr>
          <w:p w14:paraId="018DF77C" w14:textId="77777777" w:rsidR="006C7C47" w:rsidRPr="00C03530" w:rsidRDefault="006C7C47"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交通</w:t>
            </w:r>
          </w:p>
        </w:tc>
        <w:tc>
          <w:tcPr>
            <w:tcW w:w="1492" w:type="pct"/>
            <w:shd w:val="clear" w:color="auto" w:fill="auto"/>
            <w:noWrap/>
            <w:vAlign w:val="center"/>
          </w:tcPr>
          <w:p w14:paraId="3E5C1043"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轨道交通</w:t>
            </w:r>
          </w:p>
        </w:tc>
      </w:tr>
      <w:tr w:rsidR="006C7C47" w:rsidRPr="00C03530" w14:paraId="5432920B" w14:textId="77777777" w:rsidTr="00347FD6">
        <w:trPr>
          <w:trHeight w:val="288"/>
        </w:trPr>
        <w:tc>
          <w:tcPr>
            <w:tcW w:w="834" w:type="pct"/>
            <w:vMerge/>
            <w:vAlign w:val="center"/>
          </w:tcPr>
          <w:p w14:paraId="34699BF6"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52910BE6"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21826719"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22B9FD2E"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道路</w:t>
            </w:r>
          </w:p>
        </w:tc>
      </w:tr>
      <w:tr w:rsidR="006C7C47" w:rsidRPr="00C03530" w14:paraId="07807C44" w14:textId="77777777" w:rsidTr="00347FD6">
        <w:trPr>
          <w:trHeight w:val="288"/>
        </w:trPr>
        <w:tc>
          <w:tcPr>
            <w:tcW w:w="834" w:type="pct"/>
            <w:vMerge/>
            <w:vAlign w:val="center"/>
          </w:tcPr>
          <w:p w14:paraId="3319A303"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798F7CF5"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10B9BF2A"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40E760FC"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桥梁</w:t>
            </w:r>
          </w:p>
        </w:tc>
      </w:tr>
      <w:tr w:rsidR="006C7C47" w:rsidRPr="00C03530" w14:paraId="49B0D20F" w14:textId="77777777" w:rsidTr="00347FD6">
        <w:trPr>
          <w:trHeight w:val="288"/>
        </w:trPr>
        <w:tc>
          <w:tcPr>
            <w:tcW w:w="834" w:type="pct"/>
            <w:vMerge/>
            <w:vAlign w:val="center"/>
          </w:tcPr>
          <w:p w14:paraId="672BF293"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1C05E23F"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28C5537E"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3520E2FD"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停车场</w:t>
            </w:r>
          </w:p>
        </w:tc>
      </w:tr>
      <w:tr w:rsidR="006C7C47" w:rsidRPr="00C03530" w14:paraId="53217A59" w14:textId="77777777" w:rsidTr="00347FD6">
        <w:trPr>
          <w:trHeight w:val="288"/>
        </w:trPr>
        <w:tc>
          <w:tcPr>
            <w:tcW w:w="834" w:type="pct"/>
            <w:vMerge/>
            <w:vAlign w:val="center"/>
          </w:tcPr>
          <w:p w14:paraId="1F777499"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44C0E1AE"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restart"/>
            <w:shd w:val="clear" w:color="auto" w:fill="auto"/>
            <w:noWrap/>
            <w:vAlign w:val="center"/>
          </w:tcPr>
          <w:p w14:paraId="369EB0B8" w14:textId="77777777" w:rsidR="006C7C47" w:rsidRPr="00C03530" w:rsidRDefault="006C7C47"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建筑</w:t>
            </w:r>
          </w:p>
        </w:tc>
        <w:tc>
          <w:tcPr>
            <w:tcW w:w="1492" w:type="pct"/>
            <w:shd w:val="clear" w:color="auto" w:fill="auto"/>
            <w:noWrap/>
            <w:vAlign w:val="center"/>
          </w:tcPr>
          <w:p w14:paraId="00EE5AE3"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航站楼</w:t>
            </w:r>
          </w:p>
        </w:tc>
      </w:tr>
      <w:tr w:rsidR="006C7C47" w:rsidRPr="00C03530" w14:paraId="77FD30A7" w14:textId="77777777" w:rsidTr="00347FD6">
        <w:trPr>
          <w:trHeight w:val="288"/>
        </w:trPr>
        <w:tc>
          <w:tcPr>
            <w:tcW w:w="834" w:type="pct"/>
            <w:vMerge/>
            <w:vAlign w:val="center"/>
          </w:tcPr>
          <w:p w14:paraId="465F97E7"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5C53499D"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023BFDEE"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52894A88"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建筑物</w:t>
            </w:r>
          </w:p>
        </w:tc>
      </w:tr>
      <w:tr w:rsidR="006C7C47" w:rsidRPr="00C03530" w14:paraId="66544360" w14:textId="77777777" w:rsidTr="00347FD6">
        <w:trPr>
          <w:trHeight w:val="288"/>
        </w:trPr>
        <w:tc>
          <w:tcPr>
            <w:tcW w:w="834" w:type="pct"/>
            <w:vMerge/>
            <w:vAlign w:val="center"/>
          </w:tcPr>
          <w:p w14:paraId="47406111"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0BD8A052"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108B26C9"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455B9AF3"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居民地</w:t>
            </w:r>
          </w:p>
        </w:tc>
      </w:tr>
      <w:tr w:rsidR="006C7C47" w:rsidRPr="00C03530" w14:paraId="66285937" w14:textId="77777777" w:rsidTr="00347FD6">
        <w:trPr>
          <w:trHeight w:val="288"/>
        </w:trPr>
        <w:tc>
          <w:tcPr>
            <w:tcW w:w="834" w:type="pct"/>
            <w:vMerge/>
            <w:vAlign w:val="center"/>
          </w:tcPr>
          <w:p w14:paraId="49A9B7AE"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0EF86714"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6A972E13"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44CF7781"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货运建筑</w:t>
            </w:r>
          </w:p>
        </w:tc>
      </w:tr>
      <w:tr w:rsidR="006C7C47" w:rsidRPr="00C03530" w14:paraId="72DC813A" w14:textId="77777777" w:rsidTr="00347FD6">
        <w:trPr>
          <w:trHeight w:val="288"/>
        </w:trPr>
        <w:tc>
          <w:tcPr>
            <w:tcW w:w="834" w:type="pct"/>
            <w:vMerge/>
            <w:vAlign w:val="center"/>
          </w:tcPr>
          <w:p w14:paraId="34F38C84"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7E626F41"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2152FF82"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0820F17A"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特种建筑</w:t>
            </w:r>
          </w:p>
        </w:tc>
      </w:tr>
      <w:tr w:rsidR="005772BE" w:rsidRPr="00C03530" w14:paraId="61985484" w14:textId="77777777" w:rsidTr="00250F99">
        <w:trPr>
          <w:trHeight w:val="288"/>
        </w:trPr>
        <w:tc>
          <w:tcPr>
            <w:tcW w:w="834" w:type="pct"/>
            <w:vMerge/>
            <w:vAlign w:val="center"/>
          </w:tcPr>
          <w:p w14:paraId="105678D9" w14:textId="77777777" w:rsidR="005772BE" w:rsidRPr="00C03530" w:rsidRDefault="005772BE" w:rsidP="005772BE">
            <w:pPr>
              <w:widowControl/>
              <w:jc w:val="left"/>
              <w:rPr>
                <w:rFonts w:ascii="宋体" w:hAnsi="宋体" w:cs="宋体"/>
                <w:color w:val="000000" w:themeColor="text1"/>
                <w:kern w:val="0"/>
                <w:sz w:val="18"/>
                <w:szCs w:val="18"/>
              </w:rPr>
            </w:pPr>
          </w:p>
        </w:tc>
        <w:tc>
          <w:tcPr>
            <w:tcW w:w="1077" w:type="pct"/>
            <w:vMerge/>
            <w:vAlign w:val="center"/>
          </w:tcPr>
          <w:p w14:paraId="6066CA29" w14:textId="77777777" w:rsidR="005772BE" w:rsidRPr="00C03530" w:rsidRDefault="005772BE" w:rsidP="005772BE">
            <w:pPr>
              <w:widowControl/>
              <w:jc w:val="left"/>
              <w:rPr>
                <w:rFonts w:ascii="宋体" w:hAnsi="宋体" w:cs="宋体"/>
                <w:color w:val="000000" w:themeColor="text1"/>
                <w:kern w:val="0"/>
                <w:sz w:val="18"/>
                <w:szCs w:val="18"/>
              </w:rPr>
            </w:pPr>
          </w:p>
        </w:tc>
        <w:tc>
          <w:tcPr>
            <w:tcW w:w="1597" w:type="pct"/>
            <w:vMerge w:val="restart"/>
            <w:shd w:val="clear" w:color="auto" w:fill="auto"/>
            <w:noWrap/>
            <w:vAlign w:val="center"/>
          </w:tcPr>
          <w:p w14:paraId="626682F9" w14:textId="584FC222" w:rsidR="005772BE" w:rsidRPr="00C03530" w:rsidRDefault="005772BE" w:rsidP="005772BE">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境界</w:t>
            </w:r>
            <w:r w:rsidR="00790ACB">
              <w:rPr>
                <w:rFonts w:ascii="宋体" w:hAnsi="宋体" w:cs="宋体" w:hint="eastAsia"/>
                <w:color w:val="000000" w:themeColor="text1"/>
                <w:kern w:val="0"/>
                <w:sz w:val="18"/>
                <w:szCs w:val="18"/>
              </w:rPr>
              <w:t>及</w:t>
            </w:r>
            <w:r w:rsidR="00772905">
              <w:rPr>
                <w:rFonts w:ascii="宋体" w:hAnsi="宋体" w:cs="宋体" w:hint="eastAsia"/>
                <w:color w:val="000000" w:themeColor="text1"/>
                <w:kern w:val="0"/>
                <w:sz w:val="18"/>
                <w:szCs w:val="18"/>
              </w:rPr>
              <w:t>境界</w:t>
            </w:r>
            <w:r w:rsidRPr="00C03530">
              <w:rPr>
                <w:rFonts w:ascii="宋体" w:hAnsi="宋体" w:cs="宋体" w:hint="eastAsia"/>
                <w:color w:val="000000" w:themeColor="text1"/>
                <w:kern w:val="0"/>
                <w:sz w:val="18"/>
                <w:szCs w:val="18"/>
              </w:rPr>
              <w:t>区</w:t>
            </w:r>
          </w:p>
        </w:tc>
        <w:tc>
          <w:tcPr>
            <w:tcW w:w="1492" w:type="pct"/>
            <w:shd w:val="clear" w:color="auto" w:fill="auto"/>
            <w:noWrap/>
          </w:tcPr>
          <w:p w14:paraId="11BB82DF" w14:textId="1185D500" w:rsidR="005772BE" w:rsidRPr="00C03530" w:rsidRDefault="005772BE" w:rsidP="005772BE">
            <w:pPr>
              <w:widowControl/>
              <w:jc w:val="left"/>
              <w:rPr>
                <w:rFonts w:ascii="宋体" w:hAnsi="宋体" w:cs="宋体"/>
                <w:color w:val="000000" w:themeColor="text1"/>
                <w:kern w:val="0"/>
                <w:sz w:val="18"/>
                <w:szCs w:val="18"/>
              </w:rPr>
            </w:pPr>
            <w:r w:rsidRPr="005772BE">
              <w:rPr>
                <w:rFonts w:ascii="宋体" w:hAnsi="宋体" w:cs="宋体" w:hint="eastAsia"/>
                <w:color w:val="000000" w:themeColor="text1"/>
                <w:kern w:val="0"/>
                <w:sz w:val="18"/>
                <w:szCs w:val="18"/>
              </w:rPr>
              <w:t>货站区</w:t>
            </w:r>
          </w:p>
        </w:tc>
      </w:tr>
      <w:tr w:rsidR="005772BE" w:rsidRPr="00C03530" w14:paraId="7D2BD2AF" w14:textId="77777777" w:rsidTr="00250F99">
        <w:trPr>
          <w:trHeight w:val="288"/>
        </w:trPr>
        <w:tc>
          <w:tcPr>
            <w:tcW w:w="834" w:type="pct"/>
            <w:vMerge/>
            <w:vAlign w:val="center"/>
          </w:tcPr>
          <w:p w14:paraId="2BEF2BF0" w14:textId="77777777" w:rsidR="005772BE" w:rsidRPr="00C03530" w:rsidRDefault="005772BE" w:rsidP="005772BE">
            <w:pPr>
              <w:widowControl/>
              <w:jc w:val="left"/>
              <w:rPr>
                <w:rFonts w:ascii="宋体" w:hAnsi="宋体" w:cs="宋体"/>
                <w:color w:val="000000" w:themeColor="text1"/>
                <w:kern w:val="0"/>
                <w:sz w:val="18"/>
                <w:szCs w:val="18"/>
              </w:rPr>
            </w:pPr>
          </w:p>
        </w:tc>
        <w:tc>
          <w:tcPr>
            <w:tcW w:w="1077" w:type="pct"/>
            <w:vMerge/>
            <w:vAlign w:val="center"/>
          </w:tcPr>
          <w:p w14:paraId="117563D1" w14:textId="77777777" w:rsidR="005772BE" w:rsidRPr="00C03530" w:rsidRDefault="005772BE" w:rsidP="005772BE">
            <w:pPr>
              <w:widowControl/>
              <w:jc w:val="left"/>
              <w:rPr>
                <w:rFonts w:ascii="宋体" w:hAnsi="宋体" w:cs="宋体"/>
                <w:color w:val="000000" w:themeColor="text1"/>
                <w:kern w:val="0"/>
                <w:sz w:val="18"/>
                <w:szCs w:val="18"/>
              </w:rPr>
            </w:pPr>
          </w:p>
        </w:tc>
        <w:tc>
          <w:tcPr>
            <w:tcW w:w="1597" w:type="pct"/>
            <w:vMerge/>
            <w:vAlign w:val="center"/>
          </w:tcPr>
          <w:p w14:paraId="5F83034B" w14:textId="77777777" w:rsidR="005772BE" w:rsidRPr="00C03530" w:rsidRDefault="005772BE" w:rsidP="005772BE">
            <w:pPr>
              <w:widowControl/>
              <w:jc w:val="left"/>
              <w:rPr>
                <w:rFonts w:ascii="宋体" w:hAnsi="宋体" w:cs="宋体"/>
                <w:color w:val="000000" w:themeColor="text1"/>
                <w:kern w:val="0"/>
                <w:sz w:val="18"/>
                <w:szCs w:val="18"/>
              </w:rPr>
            </w:pPr>
          </w:p>
        </w:tc>
        <w:tc>
          <w:tcPr>
            <w:tcW w:w="1492" w:type="pct"/>
            <w:shd w:val="clear" w:color="auto" w:fill="auto"/>
            <w:noWrap/>
          </w:tcPr>
          <w:p w14:paraId="40224131" w14:textId="1695F287" w:rsidR="005772BE" w:rsidRPr="00C03530" w:rsidRDefault="005772BE" w:rsidP="005772BE">
            <w:pPr>
              <w:widowControl/>
              <w:jc w:val="left"/>
              <w:rPr>
                <w:rFonts w:ascii="宋体" w:hAnsi="宋体" w:cs="宋体"/>
                <w:color w:val="000000" w:themeColor="text1"/>
                <w:kern w:val="0"/>
                <w:sz w:val="18"/>
                <w:szCs w:val="18"/>
              </w:rPr>
            </w:pPr>
            <w:r w:rsidRPr="005772BE">
              <w:rPr>
                <w:rFonts w:ascii="宋体" w:hAnsi="宋体" w:cs="宋体" w:hint="eastAsia"/>
                <w:color w:val="000000" w:themeColor="text1"/>
                <w:kern w:val="0"/>
                <w:sz w:val="18"/>
                <w:szCs w:val="18"/>
              </w:rPr>
              <w:t>特种区</w:t>
            </w:r>
          </w:p>
        </w:tc>
      </w:tr>
      <w:tr w:rsidR="005772BE" w:rsidRPr="00C03530" w14:paraId="47B4CFC8" w14:textId="77777777" w:rsidTr="00250F99">
        <w:trPr>
          <w:trHeight w:val="288"/>
        </w:trPr>
        <w:tc>
          <w:tcPr>
            <w:tcW w:w="834" w:type="pct"/>
            <w:vMerge/>
            <w:vAlign w:val="center"/>
          </w:tcPr>
          <w:p w14:paraId="153E7445" w14:textId="77777777" w:rsidR="005772BE" w:rsidRPr="00C03530" w:rsidRDefault="005772BE" w:rsidP="005772BE">
            <w:pPr>
              <w:widowControl/>
              <w:jc w:val="left"/>
              <w:rPr>
                <w:rFonts w:ascii="宋体" w:hAnsi="宋体" w:cs="宋体"/>
                <w:color w:val="000000" w:themeColor="text1"/>
                <w:kern w:val="0"/>
                <w:sz w:val="18"/>
                <w:szCs w:val="18"/>
              </w:rPr>
            </w:pPr>
          </w:p>
        </w:tc>
        <w:tc>
          <w:tcPr>
            <w:tcW w:w="1077" w:type="pct"/>
            <w:vMerge/>
            <w:vAlign w:val="center"/>
          </w:tcPr>
          <w:p w14:paraId="17FF35BD" w14:textId="77777777" w:rsidR="005772BE" w:rsidRPr="00C03530" w:rsidRDefault="005772BE" w:rsidP="005772BE">
            <w:pPr>
              <w:widowControl/>
              <w:jc w:val="left"/>
              <w:rPr>
                <w:rFonts w:ascii="宋体" w:hAnsi="宋体" w:cs="宋体"/>
                <w:color w:val="000000" w:themeColor="text1"/>
                <w:kern w:val="0"/>
                <w:sz w:val="18"/>
                <w:szCs w:val="18"/>
              </w:rPr>
            </w:pPr>
          </w:p>
        </w:tc>
        <w:tc>
          <w:tcPr>
            <w:tcW w:w="1597" w:type="pct"/>
            <w:vMerge/>
            <w:vAlign w:val="center"/>
          </w:tcPr>
          <w:p w14:paraId="34BD4FC1" w14:textId="77777777" w:rsidR="005772BE" w:rsidRPr="00C03530" w:rsidRDefault="005772BE" w:rsidP="005772BE">
            <w:pPr>
              <w:widowControl/>
              <w:jc w:val="left"/>
              <w:rPr>
                <w:rFonts w:ascii="宋体" w:hAnsi="宋体" w:cs="宋体"/>
                <w:color w:val="000000" w:themeColor="text1"/>
                <w:kern w:val="0"/>
                <w:sz w:val="18"/>
                <w:szCs w:val="18"/>
              </w:rPr>
            </w:pPr>
          </w:p>
        </w:tc>
        <w:tc>
          <w:tcPr>
            <w:tcW w:w="1492" w:type="pct"/>
            <w:shd w:val="clear" w:color="auto" w:fill="auto"/>
            <w:noWrap/>
          </w:tcPr>
          <w:p w14:paraId="5DA96C83" w14:textId="5FA1F9EC" w:rsidR="005772BE" w:rsidRPr="00C03530" w:rsidRDefault="005772BE" w:rsidP="005772BE">
            <w:pPr>
              <w:widowControl/>
              <w:jc w:val="left"/>
              <w:rPr>
                <w:rFonts w:ascii="宋体" w:hAnsi="宋体" w:cs="宋体"/>
                <w:color w:val="000000" w:themeColor="text1"/>
                <w:kern w:val="0"/>
                <w:sz w:val="18"/>
                <w:szCs w:val="18"/>
              </w:rPr>
            </w:pPr>
            <w:r w:rsidRPr="005772BE">
              <w:rPr>
                <w:rFonts w:ascii="宋体" w:hAnsi="宋体" w:cs="宋体" w:hint="eastAsia"/>
                <w:color w:val="000000" w:themeColor="text1"/>
                <w:kern w:val="0"/>
                <w:sz w:val="18"/>
                <w:szCs w:val="18"/>
              </w:rPr>
              <w:t>界线</w:t>
            </w:r>
          </w:p>
        </w:tc>
      </w:tr>
      <w:tr w:rsidR="006C7C47" w:rsidRPr="00C03530" w14:paraId="464BCF9C" w14:textId="77777777" w:rsidTr="00347FD6">
        <w:trPr>
          <w:trHeight w:val="288"/>
        </w:trPr>
        <w:tc>
          <w:tcPr>
            <w:tcW w:w="834" w:type="pct"/>
            <w:vMerge/>
            <w:vAlign w:val="center"/>
          </w:tcPr>
          <w:p w14:paraId="3D9EA455"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0A1335F6"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restart"/>
            <w:shd w:val="clear" w:color="auto" w:fill="auto"/>
            <w:noWrap/>
            <w:vAlign w:val="center"/>
          </w:tcPr>
          <w:p w14:paraId="1E09D31E" w14:textId="77777777" w:rsidR="006C7C47" w:rsidRPr="00C03530" w:rsidRDefault="006C7C47"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地理要素</w:t>
            </w:r>
          </w:p>
        </w:tc>
        <w:tc>
          <w:tcPr>
            <w:tcW w:w="1492" w:type="pct"/>
            <w:shd w:val="clear" w:color="auto" w:fill="auto"/>
            <w:noWrap/>
            <w:vAlign w:val="center"/>
          </w:tcPr>
          <w:p w14:paraId="79F4FAF0"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地形</w:t>
            </w:r>
          </w:p>
        </w:tc>
      </w:tr>
      <w:tr w:rsidR="006C7C47" w:rsidRPr="00C03530" w14:paraId="65CF166D" w14:textId="77777777" w:rsidTr="00347FD6">
        <w:trPr>
          <w:trHeight w:val="288"/>
        </w:trPr>
        <w:tc>
          <w:tcPr>
            <w:tcW w:w="834" w:type="pct"/>
            <w:vMerge/>
            <w:vAlign w:val="center"/>
          </w:tcPr>
          <w:p w14:paraId="6568686A"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717A950E"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06B51F2B"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6D796971"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水系</w:t>
            </w:r>
          </w:p>
        </w:tc>
      </w:tr>
      <w:tr w:rsidR="006C7C47" w:rsidRPr="00C03530" w14:paraId="29B50578" w14:textId="77777777" w:rsidTr="00347FD6">
        <w:trPr>
          <w:trHeight w:val="288"/>
        </w:trPr>
        <w:tc>
          <w:tcPr>
            <w:tcW w:w="834" w:type="pct"/>
            <w:vMerge/>
            <w:vAlign w:val="center"/>
          </w:tcPr>
          <w:p w14:paraId="549C2F89"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06D86FBE"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38437EC0"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10626478"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植被</w:t>
            </w:r>
          </w:p>
        </w:tc>
      </w:tr>
      <w:tr w:rsidR="006C7C47" w:rsidRPr="00C03530" w14:paraId="1D3561AD" w14:textId="77777777" w:rsidTr="00347FD6">
        <w:trPr>
          <w:trHeight w:val="288"/>
        </w:trPr>
        <w:tc>
          <w:tcPr>
            <w:tcW w:w="834" w:type="pct"/>
            <w:vMerge/>
            <w:vAlign w:val="center"/>
          </w:tcPr>
          <w:p w14:paraId="209F9713"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25737C83"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5A7C6170"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70B2FA33"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控制点</w:t>
            </w:r>
          </w:p>
        </w:tc>
      </w:tr>
      <w:tr w:rsidR="006C7C47" w:rsidRPr="00C03530" w14:paraId="6E2B5206" w14:textId="77777777" w:rsidTr="00347FD6">
        <w:trPr>
          <w:trHeight w:val="288"/>
        </w:trPr>
        <w:tc>
          <w:tcPr>
            <w:tcW w:w="834" w:type="pct"/>
            <w:vMerge/>
            <w:vAlign w:val="center"/>
          </w:tcPr>
          <w:p w14:paraId="23F0FA19"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restart"/>
            <w:shd w:val="clear" w:color="auto" w:fill="auto"/>
            <w:noWrap/>
            <w:vAlign w:val="center"/>
          </w:tcPr>
          <w:p w14:paraId="6EB75929" w14:textId="77777777" w:rsidR="006C7C47" w:rsidRPr="00C03530" w:rsidRDefault="006C7C47"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飞行区资源</w:t>
            </w:r>
          </w:p>
        </w:tc>
        <w:tc>
          <w:tcPr>
            <w:tcW w:w="1597" w:type="pct"/>
            <w:vMerge w:val="restart"/>
            <w:shd w:val="clear" w:color="auto" w:fill="auto"/>
            <w:noWrap/>
            <w:vAlign w:val="center"/>
          </w:tcPr>
          <w:p w14:paraId="0AE4700F" w14:textId="77777777" w:rsidR="006C7C47" w:rsidRPr="00C03530" w:rsidRDefault="006C7C47"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飞行区交通</w:t>
            </w:r>
          </w:p>
        </w:tc>
        <w:tc>
          <w:tcPr>
            <w:tcW w:w="1492" w:type="pct"/>
            <w:shd w:val="clear" w:color="auto" w:fill="auto"/>
            <w:noWrap/>
            <w:vAlign w:val="center"/>
          </w:tcPr>
          <w:p w14:paraId="78ABB428"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道路</w:t>
            </w:r>
          </w:p>
        </w:tc>
      </w:tr>
      <w:tr w:rsidR="006C7C47" w:rsidRPr="00C03530" w14:paraId="0208751F" w14:textId="77777777" w:rsidTr="00347FD6">
        <w:trPr>
          <w:trHeight w:val="288"/>
        </w:trPr>
        <w:tc>
          <w:tcPr>
            <w:tcW w:w="834" w:type="pct"/>
            <w:vMerge/>
            <w:vAlign w:val="center"/>
          </w:tcPr>
          <w:p w14:paraId="0EF694D0"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24B7A0F1"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33A60BED"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04245CCA"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桥梁</w:t>
            </w:r>
          </w:p>
        </w:tc>
      </w:tr>
      <w:tr w:rsidR="006C7C47" w:rsidRPr="00C03530" w14:paraId="6FDA97CE" w14:textId="77777777" w:rsidTr="00347FD6">
        <w:trPr>
          <w:trHeight w:val="288"/>
        </w:trPr>
        <w:tc>
          <w:tcPr>
            <w:tcW w:w="834" w:type="pct"/>
            <w:vMerge/>
            <w:vAlign w:val="center"/>
          </w:tcPr>
          <w:p w14:paraId="1981E188"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26B5EBE3"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2C2726E7"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750C31AC"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停车场</w:t>
            </w:r>
          </w:p>
        </w:tc>
      </w:tr>
      <w:tr w:rsidR="006C7C47" w:rsidRPr="00C03530" w14:paraId="1F524DBD" w14:textId="77777777" w:rsidTr="00347FD6">
        <w:trPr>
          <w:trHeight w:val="288"/>
        </w:trPr>
        <w:tc>
          <w:tcPr>
            <w:tcW w:w="834" w:type="pct"/>
            <w:vMerge/>
            <w:vAlign w:val="center"/>
          </w:tcPr>
          <w:p w14:paraId="2FFEB1A6"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58F1F1DD"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restart"/>
            <w:shd w:val="clear" w:color="auto" w:fill="auto"/>
            <w:noWrap/>
            <w:vAlign w:val="center"/>
          </w:tcPr>
          <w:p w14:paraId="54D88CD7" w14:textId="77777777" w:rsidR="006C7C47" w:rsidRPr="00C03530" w:rsidRDefault="006C7C47"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人工构/建筑物</w:t>
            </w:r>
          </w:p>
        </w:tc>
        <w:tc>
          <w:tcPr>
            <w:tcW w:w="1492" w:type="pct"/>
            <w:shd w:val="clear" w:color="auto" w:fill="auto"/>
            <w:noWrap/>
            <w:vAlign w:val="center"/>
          </w:tcPr>
          <w:p w14:paraId="12A000FB"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人工构/建筑物</w:t>
            </w:r>
          </w:p>
        </w:tc>
      </w:tr>
      <w:tr w:rsidR="006C7C47" w:rsidRPr="00C03530" w14:paraId="04168C1D" w14:textId="77777777" w:rsidTr="00347FD6">
        <w:trPr>
          <w:trHeight w:val="288"/>
        </w:trPr>
        <w:tc>
          <w:tcPr>
            <w:tcW w:w="834" w:type="pct"/>
            <w:vMerge/>
            <w:vAlign w:val="center"/>
          </w:tcPr>
          <w:p w14:paraId="337D1A1C"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615F84D4"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28779EFF"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101B5848"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排水</w:t>
            </w:r>
          </w:p>
        </w:tc>
      </w:tr>
      <w:tr w:rsidR="006C7C47" w:rsidRPr="00C03530" w14:paraId="00C2A5CF" w14:textId="77777777" w:rsidTr="00347FD6">
        <w:trPr>
          <w:trHeight w:val="288"/>
        </w:trPr>
        <w:tc>
          <w:tcPr>
            <w:tcW w:w="834" w:type="pct"/>
            <w:vMerge/>
            <w:vAlign w:val="center"/>
          </w:tcPr>
          <w:p w14:paraId="7009F2B9"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48B19A45"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607814AB"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79BDC886"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绿化</w:t>
            </w:r>
          </w:p>
        </w:tc>
      </w:tr>
      <w:tr w:rsidR="006C7C47" w:rsidRPr="00C03530" w14:paraId="2BA46BB1" w14:textId="77777777" w:rsidTr="00347FD6">
        <w:trPr>
          <w:trHeight w:val="288"/>
        </w:trPr>
        <w:tc>
          <w:tcPr>
            <w:tcW w:w="834" w:type="pct"/>
            <w:vMerge/>
            <w:vAlign w:val="center"/>
          </w:tcPr>
          <w:p w14:paraId="465FA3AE"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5E172DDD"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restart"/>
            <w:shd w:val="clear" w:color="auto" w:fill="auto"/>
            <w:noWrap/>
            <w:vAlign w:val="center"/>
          </w:tcPr>
          <w:p w14:paraId="3A4772EB" w14:textId="63FDBA0F" w:rsidR="006C7C47" w:rsidRPr="00C03530" w:rsidRDefault="006C7C47"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境界及</w:t>
            </w:r>
            <w:r w:rsidR="00772905">
              <w:rPr>
                <w:rFonts w:ascii="宋体" w:hAnsi="宋体" w:cs="宋体" w:hint="eastAsia"/>
                <w:color w:val="000000" w:themeColor="text1"/>
                <w:kern w:val="0"/>
                <w:sz w:val="18"/>
                <w:szCs w:val="18"/>
              </w:rPr>
              <w:t>境界</w:t>
            </w:r>
            <w:r w:rsidRPr="00C03530">
              <w:rPr>
                <w:rFonts w:ascii="宋体" w:hAnsi="宋体" w:cs="宋体" w:hint="eastAsia"/>
                <w:color w:val="000000" w:themeColor="text1"/>
                <w:kern w:val="0"/>
                <w:sz w:val="18"/>
                <w:szCs w:val="18"/>
              </w:rPr>
              <w:t>区</w:t>
            </w:r>
          </w:p>
        </w:tc>
        <w:tc>
          <w:tcPr>
            <w:tcW w:w="1492" w:type="pct"/>
            <w:shd w:val="clear" w:color="auto" w:fill="auto"/>
            <w:noWrap/>
            <w:vAlign w:val="center"/>
          </w:tcPr>
          <w:p w14:paraId="62106FF8" w14:textId="4A99079C"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界</w:t>
            </w:r>
            <w:r w:rsidR="004D75BF">
              <w:rPr>
                <w:rFonts w:ascii="宋体" w:hAnsi="宋体" w:cs="宋体" w:hint="eastAsia"/>
                <w:color w:val="000000" w:themeColor="text1"/>
                <w:kern w:val="0"/>
                <w:sz w:val="18"/>
                <w:szCs w:val="18"/>
              </w:rPr>
              <w:t>线</w:t>
            </w:r>
          </w:p>
        </w:tc>
      </w:tr>
      <w:tr w:rsidR="004D75BF" w:rsidRPr="00C03530" w14:paraId="1070595B" w14:textId="77777777" w:rsidTr="00347FD6">
        <w:trPr>
          <w:trHeight w:val="288"/>
        </w:trPr>
        <w:tc>
          <w:tcPr>
            <w:tcW w:w="834" w:type="pct"/>
            <w:vMerge/>
            <w:vAlign w:val="center"/>
          </w:tcPr>
          <w:p w14:paraId="5DC41CAC" w14:textId="77777777" w:rsidR="004D75BF" w:rsidRPr="00C03530" w:rsidRDefault="004D75BF" w:rsidP="004D75BF">
            <w:pPr>
              <w:widowControl/>
              <w:jc w:val="left"/>
              <w:rPr>
                <w:rFonts w:ascii="宋体" w:hAnsi="宋体" w:cs="宋体"/>
                <w:color w:val="000000" w:themeColor="text1"/>
                <w:kern w:val="0"/>
                <w:sz w:val="18"/>
                <w:szCs w:val="18"/>
              </w:rPr>
            </w:pPr>
          </w:p>
        </w:tc>
        <w:tc>
          <w:tcPr>
            <w:tcW w:w="1077" w:type="pct"/>
            <w:vMerge/>
            <w:vAlign w:val="center"/>
          </w:tcPr>
          <w:p w14:paraId="478CD53D" w14:textId="77777777" w:rsidR="004D75BF" w:rsidRPr="00C03530" w:rsidRDefault="004D75BF" w:rsidP="004D75BF">
            <w:pPr>
              <w:widowControl/>
              <w:jc w:val="left"/>
              <w:rPr>
                <w:rFonts w:ascii="宋体" w:hAnsi="宋体" w:cs="宋体"/>
                <w:color w:val="000000" w:themeColor="text1"/>
                <w:kern w:val="0"/>
                <w:sz w:val="18"/>
                <w:szCs w:val="18"/>
              </w:rPr>
            </w:pPr>
          </w:p>
        </w:tc>
        <w:tc>
          <w:tcPr>
            <w:tcW w:w="1597" w:type="pct"/>
            <w:vMerge/>
            <w:vAlign w:val="center"/>
          </w:tcPr>
          <w:p w14:paraId="00DD6E70" w14:textId="77777777" w:rsidR="004D75BF" w:rsidRPr="00C03530" w:rsidRDefault="004D75BF" w:rsidP="004D75BF">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49E27A08" w14:textId="1BF2E341" w:rsidR="004D75BF" w:rsidRPr="00C03530" w:rsidRDefault="004D75BF" w:rsidP="004D75BF">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围界</w:t>
            </w:r>
          </w:p>
        </w:tc>
      </w:tr>
      <w:tr w:rsidR="004D75BF" w:rsidRPr="00C03530" w14:paraId="1927D606" w14:textId="77777777" w:rsidTr="00347FD6">
        <w:trPr>
          <w:trHeight w:val="288"/>
        </w:trPr>
        <w:tc>
          <w:tcPr>
            <w:tcW w:w="834" w:type="pct"/>
            <w:vMerge/>
            <w:vAlign w:val="center"/>
          </w:tcPr>
          <w:p w14:paraId="4120ABD6" w14:textId="77777777" w:rsidR="004D75BF" w:rsidRPr="00C03530" w:rsidRDefault="004D75BF" w:rsidP="004D75BF">
            <w:pPr>
              <w:widowControl/>
              <w:jc w:val="left"/>
              <w:rPr>
                <w:rFonts w:ascii="宋体" w:hAnsi="宋体" w:cs="宋体"/>
                <w:color w:val="000000" w:themeColor="text1"/>
                <w:kern w:val="0"/>
                <w:sz w:val="18"/>
                <w:szCs w:val="18"/>
              </w:rPr>
            </w:pPr>
          </w:p>
        </w:tc>
        <w:tc>
          <w:tcPr>
            <w:tcW w:w="1077" w:type="pct"/>
            <w:vMerge/>
            <w:vAlign w:val="center"/>
          </w:tcPr>
          <w:p w14:paraId="1D6CF7ED" w14:textId="77777777" w:rsidR="004D75BF" w:rsidRPr="00C03530" w:rsidRDefault="004D75BF" w:rsidP="004D75BF">
            <w:pPr>
              <w:widowControl/>
              <w:jc w:val="left"/>
              <w:rPr>
                <w:rFonts w:ascii="宋体" w:hAnsi="宋体" w:cs="宋体"/>
                <w:color w:val="000000" w:themeColor="text1"/>
                <w:kern w:val="0"/>
                <w:sz w:val="18"/>
                <w:szCs w:val="18"/>
              </w:rPr>
            </w:pPr>
          </w:p>
        </w:tc>
        <w:tc>
          <w:tcPr>
            <w:tcW w:w="1597" w:type="pct"/>
            <w:vMerge/>
            <w:vAlign w:val="center"/>
          </w:tcPr>
          <w:p w14:paraId="78700800" w14:textId="77777777" w:rsidR="004D75BF" w:rsidRPr="00C03530" w:rsidRDefault="004D75BF" w:rsidP="004D75BF">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7CEFDE15" w14:textId="46A53AB3" w:rsidR="004D75BF" w:rsidRPr="00C03530" w:rsidRDefault="004D75BF" w:rsidP="004D75BF">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货站区</w:t>
            </w:r>
          </w:p>
        </w:tc>
      </w:tr>
      <w:tr w:rsidR="004D75BF" w:rsidRPr="00C03530" w14:paraId="7D9E77D6" w14:textId="77777777" w:rsidTr="00347FD6">
        <w:trPr>
          <w:trHeight w:val="288"/>
        </w:trPr>
        <w:tc>
          <w:tcPr>
            <w:tcW w:w="834" w:type="pct"/>
            <w:vMerge/>
            <w:vAlign w:val="center"/>
          </w:tcPr>
          <w:p w14:paraId="284A6A8A" w14:textId="77777777" w:rsidR="004D75BF" w:rsidRPr="00C03530" w:rsidRDefault="004D75BF" w:rsidP="004D75BF">
            <w:pPr>
              <w:widowControl/>
              <w:jc w:val="left"/>
              <w:rPr>
                <w:rFonts w:ascii="宋体" w:hAnsi="宋体" w:cs="宋体"/>
                <w:color w:val="000000" w:themeColor="text1"/>
                <w:kern w:val="0"/>
                <w:sz w:val="18"/>
                <w:szCs w:val="18"/>
              </w:rPr>
            </w:pPr>
          </w:p>
        </w:tc>
        <w:tc>
          <w:tcPr>
            <w:tcW w:w="1077" w:type="pct"/>
            <w:vMerge/>
            <w:vAlign w:val="center"/>
          </w:tcPr>
          <w:p w14:paraId="49E5F91D" w14:textId="77777777" w:rsidR="004D75BF" w:rsidRPr="00C03530" w:rsidRDefault="004D75BF" w:rsidP="004D75BF">
            <w:pPr>
              <w:widowControl/>
              <w:jc w:val="left"/>
              <w:rPr>
                <w:rFonts w:ascii="宋体" w:hAnsi="宋体" w:cs="宋体"/>
                <w:color w:val="000000" w:themeColor="text1"/>
                <w:kern w:val="0"/>
                <w:sz w:val="18"/>
                <w:szCs w:val="18"/>
              </w:rPr>
            </w:pPr>
          </w:p>
        </w:tc>
        <w:tc>
          <w:tcPr>
            <w:tcW w:w="1597" w:type="pct"/>
            <w:vMerge/>
            <w:vAlign w:val="center"/>
          </w:tcPr>
          <w:p w14:paraId="1692A43B" w14:textId="77777777" w:rsidR="004D75BF" w:rsidRPr="00C03530" w:rsidRDefault="004D75BF" w:rsidP="004D75BF">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12B324FB" w14:textId="36F8A342" w:rsidR="004D75BF" w:rsidRPr="00C03530" w:rsidRDefault="004D75BF" w:rsidP="004D75BF">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特种区</w:t>
            </w:r>
          </w:p>
        </w:tc>
      </w:tr>
      <w:tr w:rsidR="006C7C47" w:rsidRPr="00C03530" w14:paraId="3391CC52" w14:textId="77777777" w:rsidTr="00347FD6">
        <w:trPr>
          <w:trHeight w:val="288"/>
        </w:trPr>
        <w:tc>
          <w:tcPr>
            <w:tcW w:w="834" w:type="pct"/>
            <w:vMerge/>
            <w:vAlign w:val="center"/>
          </w:tcPr>
          <w:p w14:paraId="3BE30307"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0EF80866"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restart"/>
            <w:shd w:val="clear" w:color="auto" w:fill="auto"/>
            <w:noWrap/>
            <w:vAlign w:val="center"/>
          </w:tcPr>
          <w:p w14:paraId="5C66F743" w14:textId="77777777" w:rsidR="006C7C47" w:rsidRPr="00C03530" w:rsidRDefault="006C7C47"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场道及运行相关设施</w:t>
            </w:r>
          </w:p>
        </w:tc>
        <w:tc>
          <w:tcPr>
            <w:tcW w:w="1492" w:type="pct"/>
            <w:shd w:val="clear" w:color="auto" w:fill="auto"/>
            <w:noWrap/>
            <w:vAlign w:val="center"/>
          </w:tcPr>
          <w:p w14:paraId="7528A6BE"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跑道</w:t>
            </w:r>
          </w:p>
        </w:tc>
      </w:tr>
      <w:tr w:rsidR="006C7C47" w:rsidRPr="00C03530" w14:paraId="6B636EA3" w14:textId="77777777" w:rsidTr="00347FD6">
        <w:trPr>
          <w:trHeight w:val="288"/>
        </w:trPr>
        <w:tc>
          <w:tcPr>
            <w:tcW w:w="834" w:type="pct"/>
            <w:vMerge/>
            <w:vAlign w:val="center"/>
          </w:tcPr>
          <w:p w14:paraId="7B584505"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045CCBDA"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7705278F"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1BCB9016"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滑行道</w:t>
            </w:r>
          </w:p>
        </w:tc>
      </w:tr>
      <w:tr w:rsidR="006C7C47" w:rsidRPr="00C03530" w14:paraId="5EFE0095" w14:textId="77777777" w:rsidTr="00347FD6">
        <w:trPr>
          <w:trHeight w:val="288"/>
        </w:trPr>
        <w:tc>
          <w:tcPr>
            <w:tcW w:w="834" w:type="pct"/>
            <w:vMerge/>
            <w:vAlign w:val="center"/>
          </w:tcPr>
          <w:p w14:paraId="60984A77"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4D6D9CC2"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01239D0A"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4E4C44F3"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机坪</w:t>
            </w:r>
          </w:p>
        </w:tc>
      </w:tr>
      <w:tr w:rsidR="006C7C47" w:rsidRPr="00C03530" w14:paraId="7E58F0A9" w14:textId="77777777" w:rsidTr="00347FD6">
        <w:trPr>
          <w:trHeight w:val="288"/>
        </w:trPr>
        <w:tc>
          <w:tcPr>
            <w:tcW w:w="834" w:type="pct"/>
            <w:vMerge/>
            <w:vAlign w:val="center"/>
          </w:tcPr>
          <w:p w14:paraId="5169456B"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4E990C49"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6079345E"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24DAF0E9"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其他道面</w:t>
            </w:r>
          </w:p>
        </w:tc>
      </w:tr>
      <w:tr w:rsidR="006C7C47" w:rsidRPr="00C03530" w14:paraId="687657D9" w14:textId="77777777" w:rsidTr="00347FD6">
        <w:trPr>
          <w:trHeight w:val="288"/>
        </w:trPr>
        <w:tc>
          <w:tcPr>
            <w:tcW w:w="834" w:type="pct"/>
            <w:vMerge/>
            <w:vAlign w:val="center"/>
          </w:tcPr>
          <w:p w14:paraId="35157151"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12A8F5E3"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restart"/>
            <w:shd w:val="clear" w:color="auto" w:fill="auto"/>
            <w:noWrap/>
            <w:vAlign w:val="center"/>
          </w:tcPr>
          <w:p w14:paraId="76EDC78C" w14:textId="77777777" w:rsidR="006C7C47" w:rsidRPr="00C03530" w:rsidRDefault="006C7C47"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助航设施</w:t>
            </w:r>
          </w:p>
        </w:tc>
        <w:tc>
          <w:tcPr>
            <w:tcW w:w="1492" w:type="pct"/>
            <w:shd w:val="clear" w:color="auto" w:fill="auto"/>
            <w:noWrap/>
            <w:vAlign w:val="center"/>
          </w:tcPr>
          <w:p w14:paraId="1B0D4E02"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灯光</w:t>
            </w:r>
          </w:p>
        </w:tc>
      </w:tr>
      <w:tr w:rsidR="006C7C47" w:rsidRPr="00C03530" w14:paraId="7E59B315" w14:textId="77777777" w:rsidTr="00347FD6">
        <w:trPr>
          <w:trHeight w:val="288"/>
        </w:trPr>
        <w:tc>
          <w:tcPr>
            <w:tcW w:w="834" w:type="pct"/>
            <w:vMerge/>
            <w:vAlign w:val="center"/>
          </w:tcPr>
          <w:p w14:paraId="1F1517B8"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073BB94D"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19406F14"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57F21D45"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助航附属设备</w:t>
            </w:r>
          </w:p>
        </w:tc>
      </w:tr>
      <w:tr w:rsidR="006C7C47" w:rsidRPr="00C03530" w14:paraId="4595F881" w14:textId="77777777" w:rsidTr="00347FD6">
        <w:trPr>
          <w:trHeight w:val="288"/>
        </w:trPr>
        <w:tc>
          <w:tcPr>
            <w:tcW w:w="834" w:type="pct"/>
            <w:vMerge/>
            <w:vAlign w:val="center"/>
          </w:tcPr>
          <w:p w14:paraId="523836B9"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5198280E"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55457A8D"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657B486A"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泛光照明设备</w:t>
            </w:r>
          </w:p>
        </w:tc>
      </w:tr>
      <w:tr w:rsidR="006C7C47" w:rsidRPr="00C03530" w14:paraId="3DC4053B" w14:textId="77777777" w:rsidTr="00347FD6">
        <w:trPr>
          <w:trHeight w:val="288"/>
        </w:trPr>
        <w:tc>
          <w:tcPr>
            <w:tcW w:w="834" w:type="pct"/>
            <w:vMerge/>
            <w:vAlign w:val="center"/>
          </w:tcPr>
          <w:p w14:paraId="256B3938"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1D7ED058"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250B7FE2"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4535D89E"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滑行引导标记牌</w:t>
            </w:r>
          </w:p>
        </w:tc>
      </w:tr>
      <w:tr w:rsidR="006C7C47" w:rsidRPr="00C03530" w14:paraId="13AAF512" w14:textId="77777777" w:rsidTr="00347FD6">
        <w:trPr>
          <w:trHeight w:val="288"/>
        </w:trPr>
        <w:tc>
          <w:tcPr>
            <w:tcW w:w="834" w:type="pct"/>
            <w:vMerge/>
            <w:vAlign w:val="center"/>
          </w:tcPr>
          <w:p w14:paraId="24098E7D"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1DAC1406"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restart"/>
            <w:shd w:val="clear" w:color="auto" w:fill="auto"/>
            <w:noWrap/>
            <w:vAlign w:val="center"/>
          </w:tcPr>
          <w:p w14:paraId="6D88F003" w14:textId="77777777" w:rsidR="006C7C47" w:rsidRPr="00C03530" w:rsidRDefault="006C7C47"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导航设施</w:t>
            </w:r>
          </w:p>
        </w:tc>
        <w:tc>
          <w:tcPr>
            <w:tcW w:w="1492" w:type="pct"/>
            <w:shd w:val="clear" w:color="auto" w:fill="auto"/>
            <w:noWrap/>
            <w:vAlign w:val="center"/>
          </w:tcPr>
          <w:p w14:paraId="396C8805"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指挥控制</w:t>
            </w:r>
          </w:p>
        </w:tc>
      </w:tr>
      <w:tr w:rsidR="006C7C47" w:rsidRPr="00C03530" w14:paraId="6CF7F540" w14:textId="77777777" w:rsidTr="00347FD6">
        <w:trPr>
          <w:trHeight w:val="288"/>
        </w:trPr>
        <w:tc>
          <w:tcPr>
            <w:tcW w:w="834" w:type="pct"/>
            <w:vMerge/>
            <w:vAlign w:val="center"/>
          </w:tcPr>
          <w:p w14:paraId="2088716F"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2D746426"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6532E1D1"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6C0DEADC"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导航通信</w:t>
            </w:r>
          </w:p>
        </w:tc>
      </w:tr>
      <w:tr w:rsidR="006C7C47" w:rsidRPr="00C03530" w14:paraId="193B708C" w14:textId="77777777" w:rsidTr="00347FD6">
        <w:trPr>
          <w:trHeight w:val="288"/>
        </w:trPr>
        <w:tc>
          <w:tcPr>
            <w:tcW w:w="834" w:type="pct"/>
            <w:vMerge/>
            <w:vAlign w:val="center"/>
          </w:tcPr>
          <w:p w14:paraId="7F8897D9"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36366CEC"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60FD74C5"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76759E01"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探测监视设施</w:t>
            </w:r>
          </w:p>
        </w:tc>
      </w:tr>
      <w:tr w:rsidR="006C7C47" w:rsidRPr="00C03530" w14:paraId="1180AB9B" w14:textId="77777777" w:rsidTr="00347FD6">
        <w:trPr>
          <w:trHeight w:val="288"/>
        </w:trPr>
        <w:tc>
          <w:tcPr>
            <w:tcW w:w="834" w:type="pct"/>
            <w:vMerge/>
            <w:vAlign w:val="center"/>
          </w:tcPr>
          <w:p w14:paraId="185958CB"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36B0247C"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shd w:val="clear" w:color="auto" w:fill="auto"/>
            <w:noWrap/>
            <w:vAlign w:val="center"/>
          </w:tcPr>
          <w:p w14:paraId="1E74807E" w14:textId="77777777" w:rsidR="006C7C47" w:rsidRPr="00C03530" w:rsidRDefault="006C7C47"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测量控制</w:t>
            </w:r>
          </w:p>
        </w:tc>
        <w:tc>
          <w:tcPr>
            <w:tcW w:w="1492" w:type="pct"/>
            <w:shd w:val="clear" w:color="auto" w:fill="auto"/>
            <w:noWrap/>
            <w:vAlign w:val="center"/>
          </w:tcPr>
          <w:p w14:paraId="76721446"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坐标控制</w:t>
            </w:r>
          </w:p>
        </w:tc>
      </w:tr>
      <w:tr w:rsidR="006C7C47" w:rsidRPr="00C03530" w14:paraId="3F0E30DB" w14:textId="77777777" w:rsidTr="00347FD6">
        <w:trPr>
          <w:trHeight w:val="288"/>
        </w:trPr>
        <w:tc>
          <w:tcPr>
            <w:tcW w:w="834" w:type="pct"/>
            <w:vMerge/>
            <w:vAlign w:val="center"/>
          </w:tcPr>
          <w:p w14:paraId="10441BA0"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1FE47316"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restart"/>
            <w:shd w:val="clear" w:color="auto" w:fill="auto"/>
            <w:noWrap/>
            <w:vAlign w:val="center"/>
          </w:tcPr>
          <w:p w14:paraId="1A1FE20B" w14:textId="77777777" w:rsidR="006C7C47" w:rsidRPr="00C03530" w:rsidRDefault="006C7C47"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应急保障</w:t>
            </w:r>
          </w:p>
        </w:tc>
        <w:tc>
          <w:tcPr>
            <w:tcW w:w="1492" w:type="pct"/>
            <w:shd w:val="clear" w:color="auto" w:fill="auto"/>
            <w:noWrap/>
            <w:vAlign w:val="center"/>
          </w:tcPr>
          <w:p w14:paraId="542F8BAC"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安全</w:t>
            </w:r>
          </w:p>
        </w:tc>
      </w:tr>
      <w:tr w:rsidR="006C7C47" w:rsidRPr="00C03530" w14:paraId="275310F4" w14:textId="77777777" w:rsidTr="00347FD6">
        <w:trPr>
          <w:trHeight w:val="288"/>
        </w:trPr>
        <w:tc>
          <w:tcPr>
            <w:tcW w:w="834" w:type="pct"/>
            <w:vMerge/>
            <w:vAlign w:val="center"/>
          </w:tcPr>
          <w:p w14:paraId="1E752690"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0F553676"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5316FFAB"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345B22CE"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监控</w:t>
            </w:r>
          </w:p>
        </w:tc>
      </w:tr>
      <w:tr w:rsidR="006C7C47" w:rsidRPr="00C03530" w14:paraId="6464282F" w14:textId="77777777" w:rsidTr="00347FD6">
        <w:trPr>
          <w:trHeight w:val="288"/>
        </w:trPr>
        <w:tc>
          <w:tcPr>
            <w:tcW w:w="834" w:type="pct"/>
            <w:vMerge/>
            <w:vAlign w:val="center"/>
          </w:tcPr>
          <w:p w14:paraId="38BE2B7F"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72976C38"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361F8C51"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7356CF85"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应急指挥中心</w:t>
            </w:r>
          </w:p>
        </w:tc>
      </w:tr>
      <w:tr w:rsidR="006C7C47" w:rsidRPr="00C03530" w14:paraId="6C2CBF96" w14:textId="77777777" w:rsidTr="00347FD6">
        <w:trPr>
          <w:trHeight w:val="288"/>
        </w:trPr>
        <w:tc>
          <w:tcPr>
            <w:tcW w:w="834" w:type="pct"/>
            <w:vMerge/>
            <w:vAlign w:val="center"/>
          </w:tcPr>
          <w:p w14:paraId="7166917A"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06E7DF93"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0878AD66"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18A0CEDD"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预案</w:t>
            </w:r>
          </w:p>
        </w:tc>
      </w:tr>
      <w:tr w:rsidR="006C7C47" w:rsidRPr="00C03530" w14:paraId="467794C8" w14:textId="77777777" w:rsidTr="00347FD6">
        <w:trPr>
          <w:trHeight w:val="288"/>
        </w:trPr>
        <w:tc>
          <w:tcPr>
            <w:tcW w:w="834" w:type="pct"/>
            <w:vMerge/>
            <w:vAlign w:val="center"/>
          </w:tcPr>
          <w:p w14:paraId="0BBECC64"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31B3C536"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58A17AE3"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45F4413D"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消防给水设施</w:t>
            </w:r>
          </w:p>
        </w:tc>
      </w:tr>
      <w:tr w:rsidR="006C7C47" w:rsidRPr="00C03530" w14:paraId="2D4F968E" w14:textId="77777777" w:rsidTr="00347FD6">
        <w:trPr>
          <w:trHeight w:val="288"/>
        </w:trPr>
        <w:tc>
          <w:tcPr>
            <w:tcW w:w="834" w:type="pct"/>
            <w:vMerge/>
            <w:vAlign w:val="center"/>
          </w:tcPr>
          <w:p w14:paraId="74938B67"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5B57EAF3"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56DD41EB"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tcPr>
          <w:p w14:paraId="0136C5D1"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消防水源</w:t>
            </w:r>
          </w:p>
        </w:tc>
      </w:tr>
      <w:tr w:rsidR="006C7C47" w:rsidRPr="00C03530" w14:paraId="25B1A83F" w14:textId="77777777" w:rsidTr="00347FD6">
        <w:trPr>
          <w:trHeight w:val="288"/>
        </w:trPr>
        <w:tc>
          <w:tcPr>
            <w:tcW w:w="834" w:type="pct"/>
            <w:vMerge/>
            <w:vAlign w:val="center"/>
          </w:tcPr>
          <w:p w14:paraId="614F7ED5"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41C18E07"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39728034"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tcPr>
          <w:p w14:paraId="78AD26AD"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消防器材</w:t>
            </w:r>
          </w:p>
        </w:tc>
      </w:tr>
      <w:tr w:rsidR="006C7C47" w:rsidRPr="00C03530" w14:paraId="3BD61286" w14:textId="77777777" w:rsidTr="00347FD6">
        <w:trPr>
          <w:trHeight w:val="288"/>
        </w:trPr>
        <w:tc>
          <w:tcPr>
            <w:tcW w:w="834" w:type="pct"/>
            <w:vMerge/>
            <w:vAlign w:val="center"/>
          </w:tcPr>
          <w:p w14:paraId="2B9033DB"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56223086"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78AC67F5"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tcPr>
          <w:p w14:paraId="091D15B2"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消防通道口</w:t>
            </w:r>
          </w:p>
        </w:tc>
      </w:tr>
      <w:tr w:rsidR="006C7C47" w:rsidRPr="00C03530" w14:paraId="727615A0" w14:textId="77777777" w:rsidTr="00347FD6">
        <w:trPr>
          <w:trHeight w:val="288"/>
        </w:trPr>
        <w:tc>
          <w:tcPr>
            <w:tcW w:w="834" w:type="pct"/>
            <w:vMerge/>
            <w:vAlign w:val="center"/>
          </w:tcPr>
          <w:p w14:paraId="1E9175C0"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4D5EFCC6"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50141058"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tcPr>
          <w:p w14:paraId="2CC3E6B2"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消防站</w:t>
            </w:r>
          </w:p>
        </w:tc>
      </w:tr>
      <w:tr w:rsidR="006C7C47" w:rsidRPr="00C03530" w14:paraId="7DB3E84D" w14:textId="77777777" w:rsidTr="00347FD6">
        <w:trPr>
          <w:trHeight w:val="288"/>
        </w:trPr>
        <w:tc>
          <w:tcPr>
            <w:tcW w:w="834" w:type="pct"/>
            <w:vMerge/>
            <w:vAlign w:val="center"/>
          </w:tcPr>
          <w:p w14:paraId="37288899"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290D1798"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764EFD07"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tcPr>
          <w:p w14:paraId="4F4DFB70"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城市消防站点</w:t>
            </w:r>
          </w:p>
        </w:tc>
      </w:tr>
      <w:tr w:rsidR="006C7C47" w:rsidRPr="00C03530" w14:paraId="69C490D6" w14:textId="77777777" w:rsidTr="00347FD6">
        <w:trPr>
          <w:trHeight w:val="288"/>
        </w:trPr>
        <w:tc>
          <w:tcPr>
            <w:tcW w:w="834" w:type="pct"/>
            <w:vMerge/>
            <w:vAlign w:val="center"/>
          </w:tcPr>
          <w:p w14:paraId="79E3D266"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340B79C8"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374BC8B2"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715F22BD"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医疗救护单位</w:t>
            </w:r>
          </w:p>
        </w:tc>
      </w:tr>
      <w:tr w:rsidR="006C7C47" w:rsidRPr="00C03530" w14:paraId="13D361F7" w14:textId="77777777" w:rsidTr="00347FD6">
        <w:trPr>
          <w:trHeight w:val="288"/>
        </w:trPr>
        <w:tc>
          <w:tcPr>
            <w:tcW w:w="834" w:type="pct"/>
            <w:vMerge/>
            <w:vAlign w:val="center"/>
          </w:tcPr>
          <w:p w14:paraId="34F55C67"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43E69C28"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010181FA"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31E40653"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机场油库</w:t>
            </w:r>
          </w:p>
        </w:tc>
      </w:tr>
      <w:tr w:rsidR="006C7C47" w:rsidRPr="00C03530" w14:paraId="64E36FDD" w14:textId="77777777" w:rsidTr="00347FD6">
        <w:trPr>
          <w:trHeight w:val="288"/>
        </w:trPr>
        <w:tc>
          <w:tcPr>
            <w:tcW w:w="834" w:type="pct"/>
            <w:vMerge/>
            <w:vAlign w:val="center"/>
          </w:tcPr>
          <w:p w14:paraId="2F620E78"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5FD1E998"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12FB662B"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518B37AB"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机场控制区</w:t>
            </w:r>
          </w:p>
        </w:tc>
      </w:tr>
      <w:tr w:rsidR="006C7C47" w:rsidRPr="00C03530" w14:paraId="07DE1F1D" w14:textId="77777777" w:rsidTr="00347FD6">
        <w:trPr>
          <w:trHeight w:val="288"/>
        </w:trPr>
        <w:tc>
          <w:tcPr>
            <w:tcW w:w="834" w:type="pct"/>
            <w:vMerge/>
            <w:vAlign w:val="center"/>
          </w:tcPr>
          <w:p w14:paraId="04475BD6"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409ADF75"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107B669F"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691C9071"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机场救援网格</w:t>
            </w:r>
          </w:p>
        </w:tc>
      </w:tr>
      <w:tr w:rsidR="006C7C47" w:rsidRPr="00C03530" w14:paraId="08602152" w14:textId="77777777" w:rsidTr="00347FD6">
        <w:trPr>
          <w:trHeight w:val="288"/>
        </w:trPr>
        <w:tc>
          <w:tcPr>
            <w:tcW w:w="834" w:type="pct"/>
            <w:vMerge/>
            <w:vAlign w:val="center"/>
          </w:tcPr>
          <w:p w14:paraId="6F5C49C3"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restart"/>
            <w:shd w:val="clear" w:color="auto" w:fill="auto"/>
            <w:noWrap/>
            <w:vAlign w:val="center"/>
          </w:tcPr>
          <w:p w14:paraId="4286C0D1" w14:textId="77777777" w:rsidR="006C7C47" w:rsidRPr="00C03530" w:rsidRDefault="006C7C47"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航站</w:t>
            </w:r>
            <w:proofErr w:type="gramStart"/>
            <w:r w:rsidRPr="00C03530">
              <w:rPr>
                <w:rFonts w:ascii="宋体" w:hAnsi="宋体" w:cs="宋体" w:hint="eastAsia"/>
                <w:color w:val="000000" w:themeColor="text1"/>
                <w:kern w:val="0"/>
                <w:sz w:val="18"/>
                <w:szCs w:val="18"/>
              </w:rPr>
              <w:t>楼资源</w:t>
            </w:r>
            <w:proofErr w:type="gramEnd"/>
          </w:p>
        </w:tc>
        <w:tc>
          <w:tcPr>
            <w:tcW w:w="1597" w:type="pct"/>
            <w:vMerge w:val="restart"/>
            <w:shd w:val="clear" w:color="auto" w:fill="auto"/>
            <w:noWrap/>
            <w:vAlign w:val="center"/>
          </w:tcPr>
          <w:p w14:paraId="469FD8E2" w14:textId="77777777" w:rsidR="006C7C47" w:rsidRPr="00C03530" w:rsidRDefault="006C7C47"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基础资源</w:t>
            </w:r>
          </w:p>
        </w:tc>
        <w:tc>
          <w:tcPr>
            <w:tcW w:w="1492" w:type="pct"/>
            <w:shd w:val="clear" w:color="auto" w:fill="auto"/>
            <w:noWrap/>
            <w:vAlign w:val="center"/>
          </w:tcPr>
          <w:p w14:paraId="7D503076"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楼层</w:t>
            </w:r>
          </w:p>
        </w:tc>
      </w:tr>
      <w:tr w:rsidR="006C7C47" w:rsidRPr="00C03530" w14:paraId="68029F3B" w14:textId="77777777" w:rsidTr="00347FD6">
        <w:trPr>
          <w:trHeight w:val="288"/>
        </w:trPr>
        <w:tc>
          <w:tcPr>
            <w:tcW w:w="834" w:type="pct"/>
            <w:vMerge/>
            <w:vAlign w:val="center"/>
          </w:tcPr>
          <w:p w14:paraId="6AEB0367"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54EE8499"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5D61B6ED"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08B377AB"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墙</w:t>
            </w:r>
          </w:p>
        </w:tc>
      </w:tr>
      <w:tr w:rsidR="006C7C47" w:rsidRPr="00C03530" w14:paraId="161E59F5" w14:textId="77777777" w:rsidTr="00347FD6">
        <w:trPr>
          <w:trHeight w:val="288"/>
        </w:trPr>
        <w:tc>
          <w:tcPr>
            <w:tcW w:w="834" w:type="pct"/>
            <w:vMerge/>
            <w:vAlign w:val="center"/>
          </w:tcPr>
          <w:p w14:paraId="47A3788B"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65544BBA"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6DEA199A"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48E50C86"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柱</w:t>
            </w:r>
          </w:p>
        </w:tc>
      </w:tr>
      <w:tr w:rsidR="006C7C47" w:rsidRPr="00C03530" w14:paraId="43D6349A" w14:textId="77777777" w:rsidTr="00347FD6">
        <w:trPr>
          <w:trHeight w:val="288"/>
        </w:trPr>
        <w:tc>
          <w:tcPr>
            <w:tcW w:w="834" w:type="pct"/>
            <w:vMerge/>
            <w:vAlign w:val="center"/>
          </w:tcPr>
          <w:p w14:paraId="256DC759"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7F8575C6"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3E0421F8"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3F97F671"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门</w:t>
            </w:r>
          </w:p>
        </w:tc>
      </w:tr>
      <w:tr w:rsidR="006C7C47" w:rsidRPr="00C03530" w14:paraId="033F4855" w14:textId="77777777" w:rsidTr="00347FD6">
        <w:trPr>
          <w:trHeight w:val="288"/>
        </w:trPr>
        <w:tc>
          <w:tcPr>
            <w:tcW w:w="834" w:type="pct"/>
            <w:vMerge/>
            <w:vAlign w:val="center"/>
          </w:tcPr>
          <w:p w14:paraId="0BACD2D6"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00211BE3"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1137732A"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1749BF5E"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窗</w:t>
            </w:r>
          </w:p>
        </w:tc>
      </w:tr>
      <w:tr w:rsidR="006C7C47" w:rsidRPr="00C03530" w14:paraId="2CEED9D0" w14:textId="77777777" w:rsidTr="00347FD6">
        <w:trPr>
          <w:trHeight w:val="288"/>
        </w:trPr>
        <w:tc>
          <w:tcPr>
            <w:tcW w:w="834" w:type="pct"/>
            <w:vMerge/>
            <w:vAlign w:val="center"/>
          </w:tcPr>
          <w:p w14:paraId="2DC69FFB"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37F42793"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2C9F08AF"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6C1CEE4C"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房间</w:t>
            </w:r>
          </w:p>
        </w:tc>
      </w:tr>
      <w:tr w:rsidR="006C7C47" w:rsidRPr="00C03530" w14:paraId="407131F0" w14:textId="77777777" w:rsidTr="00347FD6">
        <w:trPr>
          <w:trHeight w:val="288"/>
        </w:trPr>
        <w:tc>
          <w:tcPr>
            <w:tcW w:w="834" w:type="pct"/>
            <w:vMerge/>
            <w:vAlign w:val="center"/>
          </w:tcPr>
          <w:p w14:paraId="6226D24F"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065F0110"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05B8668F"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0E4321B7"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楼梯</w:t>
            </w:r>
          </w:p>
        </w:tc>
      </w:tr>
      <w:tr w:rsidR="006C7C47" w:rsidRPr="00C03530" w14:paraId="2AB6DDB3" w14:textId="77777777" w:rsidTr="00347FD6">
        <w:trPr>
          <w:trHeight w:val="288"/>
        </w:trPr>
        <w:tc>
          <w:tcPr>
            <w:tcW w:w="834" w:type="pct"/>
            <w:vMerge/>
            <w:vAlign w:val="center"/>
          </w:tcPr>
          <w:p w14:paraId="51959077"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71D3FB9F"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6C68ED28"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105F150A"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电梯</w:t>
            </w:r>
          </w:p>
        </w:tc>
      </w:tr>
      <w:tr w:rsidR="006C7C47" w:rsidRPr="00C03530" w14:paraId="268C56F4" w14:textId="77777777" w:rsidTr="00347FD6">
        <w:trPr>
          <w:trHeight w:val="288"/>
        </w:trPr>
        <w:tc>
          <w:tcPr>
            <w:tcW w:w="834" w:type="pct"/>
            <w:vMerge/>
            <w:vAlign w:val="center"/>
          </w:tcPr>
          <w:p w14:paraId="4463F74A"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4A12B4DD"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4AB15A1A"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10DA6CCB"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通道</w:t>
            </w:r>
          </w:p>
        </w:tc>
      </w:tr>
      <w:tr w:rsidR="006C7C47" w:rsidRPr="00C03530" w14:paraId="7B435F1B" w14:textId="77777777" w:rsidTr="00347FD6">
        <w:trPr>
          <w:trHeight w:val="288"/>
        </w:trPr>
        <w:tc>
          <w:tcPr>
            <w:tcW w:w="834" w:type="pct"/>
            <w:vMerge/>
            <w:vAlign w:val="center"/>
          </w:tcPr>
          <w:p w14:paraId="70F092BF"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583AADDC"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restart"/>
            <w:shd w:val="clear" w:color="auto" w:fill="auto"/>
            <w:noWrap/>
            <w:vAlign w:val="center"/>
          </w:tcPr>
          <w:p w14:paraId="5E2CB027" w14:textId="77777777" w:rsidR="006C7C47" w:rsidRPr="00C03530" w:rsidRDefault="006C7C47"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运行资源</w:t>
            </w:r>
          </w:p>
        </w:tc>
        <w:tc>
          <w:tcPr>
            <w:tcW w:w="1492" w:type="pct"/>
            <w:shd w:val="clear" w:color="auto" w:fill="auto"/>
            <w:noWrap/>
            <w:vAlign w:val="center"/>
          </w:tcPr>
          <w:p w14:paraId="736EC333"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通信</w:t>
            </w:r>
          </w:p>
        </w:tc>
      </w:tr>
      <w:tr w:rsidR="006C7C47" w:rsidRPr="00C03530" w14:paraId="1F222671" w14:textId="77777777" w:rsidTr="00347FD6">
        <w:trPr>
          <w:trHeight w:val="288"/>
        </w:trPr>
        <w:tc>
          <w:tcPr>
            <w:tcW w:w="834" w:type="pct"/>
            <w:vMerge/>
            <w:vAlign w:val="center"/>
          </w:tcPr>
          <w:p w14:paraId="62A47815"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5A9F9F69"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38B35A8F"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53A5EA81"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内通</w:t>
            </w:r>
          </w:p>
        </w:tc>
      </w:tr>
      <w:tr w:rsidR="006C7C47" w:rsidRPr="00C03530" w14:paraId="5B656D9D" w14:textId="77777777" w:rsidTr="00347FD6">
        <w:trPr>
          <w:trHeight w:val="288"/>
        </w:trPr>
        <w:tc>
          <w:tcPr>
            <w:tcW w:w="834" w:type="pct"/>
            <w:vMerge/>
            <w:vAlign w:val="center"/>
          </w:tcPr>
          <w:p w14:paraId="7C296CC7"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5C3F032E"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7869E355"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11433C1A"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安防</w:t>
            </w:r>
          </w:p>
        </w:tc>
      </w:tr>
      <w:tr w:rsidR="006C7C47" w:rsidRPr="00C03530" w14:paraId="431604A3" w14:textId="77777777" w:rsidTr="00347FD6">
        <w:trPr>
          <w:trHeight w:val="288"/>
        </w:trPr>
        <w:tc>
          <w:tcPr>
            <w:tcW w:w="834" w:type="pct"/>
            <w:vMerge/>
            <w:vAlign w:val="center"/>
          </w:tcPr>
          <w:p w14:paraId="5D2AF467"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53EF017D"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1318EBBC"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3E183E2C"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监控</w:t>
            </w:r>
          </w:p>
        </w:tc>
      </w:tr>
      <w:tr w:rsidR="006C7C47" w:rsidRPr="00C03530" w14:paraId="7B6A0858" w14:textId="77777777" w:rsidTr="00347FD6">
        <w:trPr>
          <w:trHeight w:val="288"/>
        </w:trPr>
        <w:tc>
          <w:tcPr>
            <w:tcW w:w="834" w:type="pct"/>
            <w:vMerge/>
            <w:vAlign w:val="center"/>
          </w:tcPr>
          <w:p w14:paraId="3EBCB536"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6880A3D8"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2A1A7D65"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5549630F"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门禁</w:t>
            </w:r>
          </w:p>
        </w:tc>
      </w:tr>
      <w:tr w:rsidR="006C7C47" w:rsidRPr="00C03530" w14:paraId="647D6D2B" w14:textId="77777777" w:rsidTr="00347FD6">
        <w:trPr>
          <w:trHeight w:val="288"/>
        </w:trPr>
        <w:tc>
          <w:tcPr>
            <w:tcW w:w="834" w:type="pct"/>
            <w:vMerge/>
            <w:vAlign w:val="center"/>
          </w:tcPr>
          <w:p w14:paraId="2DCF0644"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7A302090"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235E278E"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6E203425"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楼宇自控</w:t>
            </w:r>
          </w:p>
        </w:tc>
      </w:tr>
      <w:tr w:rsidR="006C7C47" w:rsidRPr="00C03530" w14:paraId="02B28B97" w14:textId="77777777" w:rsidTr="00347FD6">
        <w:trPr>
          <w:trHeight w:val="288"/>
        </w:trPr>
        <w:tc>
          <w:tcPr>
            <w:tcW w:w="834" w:type="pct"/>
            <w:vMerge/>
            <w:vAlign w:val="center"/>
          </w:tcPr>
          <w:p w14:paraId="3AD20308"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25CB1FC7"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7C8ECEE9"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0DA4B4A3"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离港</w:t>
            </w:r>
          </w:p>
        </w:tc>
      </w:tr>
      <w:tr w:rsidR="006C7C47" w:rsidRPr="00C03530" w14:paraId="5A91D0B1" w14:textId="77777777" w:rsidTr="00347FD6">
        <w:trPr>
          <w:trHeight w:val="288"/>
        </w:trPr>
        <w:tc>
          <w:tcPr>
            <w:tcW w:w="834" w:type="pct"/>
            <w:vMerge/>
            <w:vAlign w:val="center"/>
          </w:tcPr>
          <w:p w14:paraId="16A1C014"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565276CA"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34A404B7"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1355B873"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综合布线</w:t>
            </w:r>
          </w:p>
        </w:tc>
      </w:tr>
      <w:tr w:rsidR="006C7C47" w:rsidRPr="00C03530" w14:paraId="56281664" w14:textId="77777777" w:rsidTr="00347FD6">
        <w:trPr>
          <w:trHeight w:val="288"/>
        </w:trPr>
        <w:tc>
          <w:tcPr>
            <w:tcW w:w="834" w:type="pct"/>
            <w:vMerge/>
            <w:vAlign w:val="center"/>
          </w:tcPr>
          <w:p w14:paraId="270009FE"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478C1A22"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64D3616B"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1C4D2243"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网络</w:t>
            </w:r>
          </w:p>
        </w:tc>
      </w:tr>
      <w:tr w:rsidR="006C7C47" w:rsidRPr="00C03530" w14:paraId="736E8645" w14:textId="77777777" w:rsidTr="00347FD6">
        <w:trPr>
          <w:trHeight w:val="288"/>
        </w:trPr>
        <w:tc>
          <w:tcPr>
            <w:tcW w:w="834" w:type="pct"/>
            <w:vMerge/>
            <w:vAlign w:val="center"/>
          </w:tcPr>
          <w:p w14:paraId="5AEFE10E"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3F99B10D"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062A06D5"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1554DB52"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消防信号</w:t>
            </w:r>
          </w:p>
        </w:tc>
      </w:tr>
      <w:tr w:rsidR="006C7C47" w:rsidRPr="00C03530" w14:paraId="58D7E1BD" w14:textId="77777777" w:rsidTr="00347FD6">
        <w:trPr>
          <w:trHeight w:val="288"/>
        </w:trPr>
        <w:tc>
          <w:tcPr>
            <w:tcW w:w="834" w:type="pct"/>
            <w:vMerge/>
            <w:vAlign w:val="center"/>
          </w:tcPr>
          <w:p w14:paraId="7221E8B8"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19E9CB2A"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restart"/>
            <w:shd w:val="clear" w:color="auto" w:fill="auto"/>
            <w:noWrap/>
            <w:vAlign w:val="center"/>
          </w:tcPr>
          <w:p w14:paraId="3923C886" w14:textId="77777777" w:rsidR="006C7C47" w:rsidRPr="00C03530" w:rsidRDefault="006C7C47" w:rsidP="00347FD6">
            <w:pPr>
              <w:widowControl/>
              <w:jc w:val="center"/>
              <w:rPr>
                <w:rFonts w:ascii="宋体" w:hAnsi="宋体" w:cs="宋体"/>
                <w:color w:val="000000" w:themeColor="text1"/>
                <w:kern w:val="0"/>
                <w:sz w:val="18"/>
                <w:szCs w:val="18"/>
              </w:rPr>
            </w:pPr>
            <w:proofErr w:type="gramStart"/>
            <w:r w:rsidRPr="00C03530">
              <w:rPr>
                <w:rFonts w:ascii="宋体" w:hAnsi="宋体" w:cs="宋体" w:hint="eastAsia"/>
                <w:color w:val="000000" w:themeColor="text1"/>
                <w:kern w:val="0"/>
                <w:sz w:val="18"/>
                <w:szCs w:val="18"/>
              </w:rPr>
              <w:t>旅服资源</w:t>
            </w:r>
            <w:proofErr w:type="gramEnd"/>
          </w:p>
        </w:tc>
        <w:tc>
          <w:tcPr>
            <w:tcW w:w="1492" w:type="pct"/>
            <w:shd w:val="clear" w:color="auto" w:fill="auto"/>
            <w:noWrap/>
            <w:vAlign w:val="center"/>
          </w:tcPr>
          <w:p w14:paraId="2CD09459"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行李区资源</w:t>
            </w:r>
          </w:p>
        </w:tc>
      </w:tr>
      <w:tr w:rsidR="006C7C47" w:rsidRPr="00C03530" w14:paraId="328370CC" w14:textId="77777777" w:rsidTr="00347FD6">
        <w:trPr>
          <w:trHeight w:val="288"/>
        </w:trPr>
        <w:tc>
          <w:tcPr>
            <w:tcW w:w="834" w:type="pct"/>
            <w:vMerge/>
            <w:vAlign w:val="center"/>
          </w:tcPr>
          <w:p w14:paraId="6CFBED78"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17D1FE52"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6E164EA7"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68D445B7"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手推车区</w:t>
            </w:r>
          </w:p>
        </w:tc>
      </w:tr>
      <w:tr w:rsidR="006C7C47" w:rsidRPr="00C03530" w14:paraId="56E74A00" w14:textId="77777777" w:rsidTr="00347FD6">
        <w:trPr>
          <w:trHeight w:val="288"/>
        </w:trPr>
        <w:tc>
          <w:tcPr>
            <w:tcW w:w="834" w:type="pct"/>
            <w:vMerge/>
            <w:vAlign w:val="center"/>
          </w:tcPr>
          <w:p w14:paraId="778B0A7D"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2C1E4915"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20E68538"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46917FF9"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安检</w:t>
            </w:r>
          </w:p>
        </w:tc>
      </w:tr>
      <w:tr w:rsidR="006C7C47" w:rsidRPr="00C03530" w14:paraId="15C8F0EB" w14:textId="77777777" w:rsidTr="00347FD6">
        <w:trPr>
          <w:trHeight w:val="288"/>
        </w:trPr>
        <w:tc>
          <w:tcPr>
            <w:tcW w:w="834" w:type="pct"/>
            <w:vMerge/>
            <w:vAlign w:val="center"/>
          </w:tcPr>
          <w:p w14:paraId="020EB3FA"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091B265C"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719B552A"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6F1F1080"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三关联检</w:t>
            </w:r>
          </w:p>
        </w:tc>
      </w:tr>
      <w:tr w:rsidR="006C7C47" w:rsidRPr="00C03530" w14:paraId="72F4B23A" w14:textId="77777777" w:rsidTr="00347FD6">
        <w:trPr>
          <w:trHeight w:val="288"/>
        </w:trPr>
        <w:tc>
          <w:tcPr>
            <w:tcW w:w="834" w:type="pct"/>
            <w:vMerge/>
            <w:vAlign w:val="center"/>
          </w:tcPr>
          <w:p w14:paraId="58CF28EF"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1E623031"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37DF99B3"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18182FF6"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公安</w:t>
            </w:r>
          </w:p>
        </w:tc>
      </w:tr>
      <w:tr w:rsidR="006C7C47" w:rsidRPr="00C03530" w14:paraId="7A45126A" w14:textId="77777777" w:rsidTr="00347FD6">
        <w:trPr>
          <w:trHeight w:val="288"/>
        </w:trPr>
        <w:tc>
          <w:tcPr>
            <w:tcW w:w="834" w:type="pct"/>
            <w:vMerge/>
            <w:vAlign w:val="center"/>
          </w:tcPr>
          <w:p w14:paraId="30664E50"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5FD714A0"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593F157D"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642854AB"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值机</w:t>
            </w:r>
          </w:p>
        </w:tc>
      </w:tr>
      <w:tr w:rsidR="006C7C47" w:rsidRPr="00C03530" w14:paraId="0549637D" w14:textId="77777777" w:rsidTr="00347FD6">
        <w:trPr>
          <w:trHeight w:val="288"/>
        </w:trPr>
        <w:tc>
          <w:tcPr>
            <w:tcW w:w="834" w:type="pct"/>
            <w:vMerge/>
            <w:vAlign w:val="center"/>
          </w:tcPr>
          <w:p w14:paraId="46E054BC"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271F7D40"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7E14C8A1"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7E61B428"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登机</w:t>
            </w:r>
          </w:p>
        </w:tc>
      </w:tr>
      <w:tr w:rsidR="006C7C47" w:rsidRPr="00C03530" w14:paraId="5935E17C" w14:textId="77777777" w:rsidTr="00347FD6">
        <w:trPr>
          <w:trHeight w:val="288"/>
        </w:trPr>
        <w:tc>
          <w:tcPr>
            <w:tcW w:w="834" w:type="pct"/>
            <w:vMerge/>
            <w:vAlign w:val="center"/>
          </w:tcPr>
          <w:p w14:paraId="6B7A56C0"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4F5EE143"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05F49532"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130C4814"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问询</w:t>
            </w:r>
          </w:p>
        </w:tc>
      </w:tr>
      <w:tr w:rsidR="006C7C47" w:rsidRPr="00C03530" w14:paraId="6364FCC8" w14:textId="77777777" w:rsidTr="00347FD6">
        <w:trPr>
          <w:trHeight w:val="288"/>
        </w:trPr>
        <w:tc>
          <w:tcPr>
            <w:tcW w:w="834" w:type="pct"/>
            <w:vMerge/>
            <w:vAlign w:val="center"/>
          </w:tcPr>
          <w:p w14:paraId="0318310F"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521ECC36"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028D2391"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7B9A2406"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引导</w:t>
            </w:r>
          </w:p>
        </w:tc>
      </w:tr>
      <w:tr w:rsidR="006C7C47" w:rsidRPr="00C03530" w14:paraId="1A013CE4" w14:textId="77777777" w:rsidTr="00347FD6">
        <w:trPr>
          <w:trHeight w:val="288"/>
        </w:trPr>
        <w:tc>
          <w:tcPr>
            <w:tcW w:w="834" w:type="pct"/>
            <w:vMerge/>
            <w:vAlign w:val="center"/>
          </w:tcPr>
          <w:p w14:paraId="34426624"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7255329D"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4983B270"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5C6140D6"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票务</w:t>
            </w:r>
          </w:p>
        </w:tc>
      </w:tr>
      <w:tr w:rsidR="006C7C47" w:rsidRPr="00C03530" w14:paraId="14FF1956" w14:textId="77777777" w:rsidTr="00347FD6">
        <w:trPr>
          <w:trHeight w:val="288"/>
        </w:trPr>
        <w:tc>
          <w:tcPr>
            <w:tcW w:w="834" w:type="pct"/>
            <w:vMerge/>
            <w:vAlign w:val="center"/>
          </w:tcPr>
          <w:p w14:paraId="3C89C6ED"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0CA1529C"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23EADC5A"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04142C96"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失物</w:t>
            </w:r>
          </w:p>
        </w:tc>
      </w:tr>
      <w:tr w:rsidR="006C7C47" w:rsidRPr="00C03530" w14:paraId="6649EA71" w14:textId="77777777" w:rsidTr="00347FD6">
        <w:trPr>
          <w:trHeight w:val="288"/>
        </w:trPr>
        <w:tc>
          <w:tcPr>
            <w:tcW w:w="834" w:type="pct"/>
            <w:vMerge/>
            <w:vAlign w:val="center"/>
          </w:tcPr>
          <w:p w14:paraId="197BBD7B"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3B20C4DE"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732D406D"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2A0D9640"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商业</w:t>
            </w:r>
          </w:p>
        </w:tc>
      </w:tr>
      <w:tr w:rsidR="006C7C47" w:rsidRPr="00C03530" w14:paraId="2B40FD2D" w14:textId="77777777" w:rsidTr="00347FD6">
        <w:trPr>
          <w:trHeight w:val="288"/>
        </w:trPr>
        <w:tc>
          <w:tcPr>
            <w:tcW w:w="834" w:type="pct"/>
            <w:vMerge/>
            <w:vAlign w:val="center"/>
          </w:tcPr>
          <w:p w14:paraId="3CB3DF0C"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5B809BB6"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6FE2727A"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5D4E9899"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餐饮</w:t>
            </w:r>
          </w:p>
        </w:tc>
      </w:tr>
      <w:tr w:rsidR="006C7C47" w:rsidRPr="00C03530" w14:paraId="1DCE4EB0" w14:textId="77777777" w:rsidTr="00347FD6">
        <w:trPr>
          <w:trHeight w:val="288"/>
        </w:trPr>
        <w:tc>
          <w:tcPr>
            <w:tcW w:w="834" w:type="pct"/>
            <w:vMerge/>
            <w:vAlign w:val="center"/>
          </w:tcPr>
          <w:p w14:paraId="773D67C8"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09C36BF4"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291132B4"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13D2ECAC"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金融</w:t>
            </w:r>
          </w:p>
        </w:tc>
      </w:tr>
      <w:tr w:rsidR="006C7C47" w:rsidRPr="00C03530" w14:paraId="5BEAD0DF" w14:textId="77777777" w:rsidTr="00347FD6">
        <w:trPr>
          <w:trHeight w:val="288"/>
        </w:trPr>
        <w:tc>
          <w:tcPr>
            <w:tcW w:w="834" w:type="pct"/>
            <w:vMerge/>
            <w:vAlign w:val="center"/>
          </w:tcPr>
          <w:p w14:paraId="0EAD855D"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31E208F1"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477DDC51"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4279F64D"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医护</w:t>
            </w:r>
          </w:p>
        </w:tc>
      </w:tr>
      <w:tr w:rsidR="006C7C47" w:rsidRPr="00C03530" w14:paraId="3FB0AAC3" w14:textId="77777777" w:rsidTr="00347FD6">
        <w:trPr>
          <w:trHeight w:val="288"/>
        </w:trPr>
        <w:tc>
          <w:tcPr>
            <w:tcW w:w="834" w:type="pct"/>
            <w:vMerge/>
            <w:vAlign w:val="center"/>
          </w:tcPr>
          <w:p w14:paraId="5A5BE03D"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11B66D36"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1E887D6C"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754052AD"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广告</w:t>
            </w:r>
          </w:p>
        </w:tc>
      </w:tr>
      <w:tr w:rsidR="006C7C47" w:rsidRPr="00C03530" w14:paraId="53E6A67B" w14:textId="77777777" w:rsidTr="00347FD6">
        <w:trPr>
          <w:trHeight w:val="288"/>
        </w:trPr>
        <w:tc>
          <w:tcPr>
            <w:tcW w:w="834" w:type="pct"/>
            <w:vMerge/>
            <w:vAlign w:val="center"/>
          </w:tcPr>
          <w:p w14:paraId="7793D4AD"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7D52E8E1"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70BCFFA3"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1DA812D1"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标识</w:t>
            </w:r>
          </w:p>
        </w:tc>
      </w:tr>
      <w:tr w:rsidR="006C7C47" w:rsidRPr="00C03530" w14:paraId="1528DA8C" w14:textId="77777777" w:rsidTr="00347FD6">
        <w:trPr>
          <w:trHeight w:val="288"/>
        </w:trPr>
        <w:tc>
          <w:tcPr>
            <w:tcW w:w="834" w:type="pct"/>
            <w:vMerge/>
            <w:vAlign w:val="center"/>
          </w:tcPr>
          <w:p w14:paraId="528D8C42"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1B4A9612"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176BFF11"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2524F071"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座椅</w:t>
            </w:r>
          </w:p>
        </w:tc>
      </w:tr>
      <w:tr w:rsidR="006C7C47" w:rsidRPr="00C03530" w14:paraId="1041F6FA" w14:textId="77777777" w:rsidTr="00347FD6">
        <w:trPr>
          <w:trHeight w:val="288"/>
        </w:trPr>
        <w:tc>
          <w:tcPr>
            <w:tcW w:w="834" w:type="pct"/>
            <w:vMerge/>
            <w:vAlign w:val="center"/>
          </w:tcPr>
          <w:p w14:paraId="5B54E8E0"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6376C62B"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5E9D55EE"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54F68465"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无线网络</w:t>
            </w:r>
          </w:p>
        </w:tc>
      </w:tr>
      <w:tr w:rsidR="006C7C47" w:rsidRPr="00C03530" w14:paraId="2DDBBC9C" w14:textId="77777777" w:rsidTr="00347FD6">
        <w:trPr>
          <w:trHeight w:val="288"/>
        </w:trPr>
        <w:tc>
          <w:tcPr>
            <w:tcW w:w="834" w:type="pct"/>
            <w:vMerge/>
            <w:vAlign w:val="center"/>
          </w:tcPr>
          <w:p w14:paraId="4DAC97F5"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714E6240"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671C1FB1"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3CF8BF9D"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消防引导</w:t>
            </w:r>
          </w:p>
        </w:tc>
      </w:tr>
      <w:tr w:rsidR="006C7C47" w:rsidRPr="00C03530" w14:paraId="49297174" w14:textId="77777777" w:rsidTr="00347FD6">
        <w:trPr>
          <w:trHeight w:val="288"/>
        </w:trPr>
        <w:tc>
          <w:tcPr>
            <w:tcW w:w="834" w:type="pct"/>
            <w:vMerge/>
            <w:vAlign w:val="center"/>
          </w:tcPr>
          <w:p w14:paraId="61DF6697"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526F985B"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1E34AB4F"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659CBDC7" w14:textId="77777777" w:rsidR="006C7C47" w:rsidRPr="00C03530" w:rsidRDefault="006C7C47" w:rsidP="00347FD6">
            <w:pPr>
              <w:widowControl/>
              <w:jc w:val="left"/>
              <w:rPr>
                <w:rFonts w:ascii="宋体" w:hAnsi="宋体" w:cs="宋体"/>
                <w:color w:val="000000" w:themeColor="text1"/>
                <w:kern w:val="0"/>
                <w:sz w:val="18"/>
                <w:szCs w:val="18"/>
              </w:rPr>
            </w:pPr>
            <w:proofErr w:type="gramStart"/>
            <w:r w:rsidRPr="00C03530">
              <w:rPr>
                <w:rFonts w:ascii="宋体" w:hAnsi="宋体" w:cs="宋体" w:hint="eastAsia"/>
                <w:color w:val="000000" w:themeColor="text1"/>
                <w:kern w:val="0"/>
                <w:sz w:val="18"/>
                <w:szCs w:val="18"/>
              </w:rPr>
              <w:t>航显</w:t>
            </w:r>
            <w:proofErr w:type="gramEnd"/>
          </w:p>
        </w:tc>
      </w:tr>
      <w:tr w:rsidR="006C7C47" w:rsidRPr="00C03530" w14:paraId="593F881D" w14:textId="77777777" w:rsidTr="00347FD6">
        <w:trPr>
          <w:trHeight w:val="288"/>
        </w:trPr>
        <w:tc>
          <w:tcPr>
            <w:tcW w:w="834" w:type="pct"/>
            <w:vMerge/>
            <w:vAlign w:val="center"/>
          </w:tcPr>
          <w:p w14:paraId="55F25A23"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4D78D93D"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3032E1E9"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2B117EF0"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广播</w:t>
            </w:r>
          </w:p>
        </w:tc>
      </w:tr>
      <w:tr w:rsidR="006C7C47" w:rsidRPr="00C03530" w14:paraId="32F79BC2" w14:textId="77777777" w:rsidTr="00347FD6">
        <w:trPr>
          <w:trHeight w:val="288"/>
        </w:trPr>
        <w:tc>
          <w:tcPr>
            <w:tcW w:w="834" w:type="pct"/>
            <w:vMerge/>
            <w:vAlign w:val="center"/>
          </w:tcPr>
          <w:p w14:paraId="7555B2F3"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73BEFC20"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00DB4E8A"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7860C1CC"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时钟</w:t>
            </w:r>
          </w:p>
        </w:tc>
      </w:tr>
      <w:tr w:rsidR="006C7C47" w:rsidRPr="00C03530" w14:paraId="16475A50" w14:textId="77777777" w:rsidTr="00347FD6">
        <w:trPr>
          <w:trHeight w:val="288"/>
        </w:trPr>
        <w:tc>
          <w:tcPr>
            <w:tcW w:w="834" w:type="pct"/>
            <w:vMerge/>
            <w:vAlign w:val="center"/>
          </w:tcPr>
          <w:p w14:paraId="601F2F07"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275BF94F"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0E781668"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30004AEE"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有线电视</w:t>
            </w:r>
          </w:p>
        </w:tc>
      </w:tr>
      <w:tr w:rsidR="006C7C47" w:rsidRPr="00C03530" w14:paraId="42026556" w14:textId="77777777" w:rsidTr="00347FD6">
        <w:trPr>
          <w:trHeight w:val="288"/>
        </w:trPr>
        <w:tc>
          <w:tcPr>
            <w:tcW w:w="834" w:type="pct"/>
            <w:vMerge/>
            <w:vAlign w:val="center"/>
          </w:tcPr>
          <w:p w14:paraId="4A607E56"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72DB89D2"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6B4342A9"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0E613386"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无障碍</w:t>
            </w:r>
          </w:p>
        </w:tc>
      </w:tr>
      <w:tr w:rsidR="006C7C47" w:rsidRPr="00C03530" w14:paraId="4554633C" w14:textId="77777777" w:rsidTr="00347FD6">
        <w:trPr>
          <w:trHeight w:val="288"/>
        </w:trPr>
        <w:tc>
          <w:tcPr>
            <w:tcW w:w="834" w:type="pct"/>
            <w:vMerge/>
            <w:vAlign w:val="center"/>
          </w:tcPr>
          <w:p w14:paraId="70F65CEC"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3657AAEB"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5C44C379"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550BEB72"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信标</w:t>
            </w:r>
          </w:p>
        </w:tc>
      </w:tr>
      <w:tr w:rsidR="006C7C47" w:rsidRPr="00C03530" w14:paraId="56E750FC" w14:textId="77777777" w:rsidTr="00347FD6">
        <w:trPr>
          <w:trHeight w:val="288"/>
        </w:trPr>
        <w:tc>
          <w:tcPr>
            <w:tcW w:w="834" w:type="pct"/>
            <w:vMerge/>
            <w:vAlign w:val="center"/>
          </w:tcPr>
          <w:p w14:paraId="516FC113"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restart"/>
            <w:shd w:val="clear" w:color="auto" w:fill="auto"/>
            <w:vAlign w:val="center"/>
          </w:tcPr>
          <w:p w14:paraId="474ECC4B" w14:textId="77777777" w:rsidR="006C7C47" w:rsidRPr="00C03530" w:rsidRDefault="006C7C47" w:rsidP="00347FD6">
            <w:pPr>
              <w:widowControl/>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公共区资源</w:t>
            </w:r>
          </w:p>
        </w:tc>
        <w:tc>
          <w:tcPr>
            <w:tcW w:w="1597" w:type="pct"/>
            <w:shd w:val="clear" w:color="auto" w:fill="auto"/>
            <w:vAlign w:val="center"/>
          </w:tcPr>
          <w:p w14:paraId="350043A5" w14:textId="77777777" w:rsidR="006C7C47" w:rsidRPr="00C03530" w:rsidRDefault="006C7C47"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室外资源</w:t>
            </w:r>
          </w:p>
        </w:tc>
        <w:tc>
          <w:tcPr>
            <w:tcW w:w="1492" w:type="pct"/>
            <w:shd w:val="clear" w:color="auto" w:fill="auto"/>
            <w:noWrap/>
            <w:vAlign w:val="center"/>
          </w:tcPr>
          <w:p w14:paraId="662FE815"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见“总图资源”</w:t>
            </w:r>
          </w:p>
        </w:tc>
      </w:tr>
      <w:tr w:rsidR="006C7C47" w:rsidRPr="00C03530" w14:paraId="23B2E884" w14:textId="77777777" w:rsidTr="00347FD6">
        <w:trPr>
          <w:trHeight w:val="288"/>
        </w:trPr>
        <w:tc>
          <w:tcPr>
            <w:tcW w:w="834" w:type="pct"/>
            <w:vMerge/>
            <w:vAlign w:val="center"/>
          </w:tcPr>
          <w:p w14:paraId="031AA7D8"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30A5CA35"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restart"/>
            <w:shd w:val="clear" w:color="auto" w:fill="auto"/>
            <w:noWrap/>
            <w:vAlign w:val="center"/>
          </w:tcPr>
          <w:p w14:paraId="634B2AB2" w14:textId="77777777" w:rsidR="006C7C47" w:rsidRPr="00C03530" w:rsidRDefault="006C7C47"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室内资源</w:t>
            </w:r>
          </w:p>
        </w:tc>
        <w:tc>
          <w:tcPr>
            <w:tcW w:w="1492" w:type="pct"/>
            <w:shd w:val="clear" w:color="auto" w:fill="auto"/>
            <w:noWrap/>
            <w:vAlign w:val="center"/>
          </w:tcPr>
          <w:p w14:paraId="55B1DE88"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楼层</w:t>
            </w:r>
          </w:p>
        </w:tc>
      </w:tr>
      <w:tr w:rsidR="006C7C47" w:rsidRPr="00C03530" w14:paraId="4DF4FA20" w14:textId="77777777" w:rsidTr="00347FD6">
        <w:trPr>
          <w:trHeight w:val="288"/>
        </w:trPr>
        <w:tc>
          <w:tcPr>
            <w:tcW w:w="834" w:type="pct"/>
            <w:vMerge/>
            <w:vAlign w:val="center"/>
          </w:tcPr>
          <w:p w14:paraId="218ED304"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7F4209BB"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237C3D80"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705026FF"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墙</w:t>
            </w:r>
          </w:p>
        </w:tc>
      </w:tr>
      <w:tr w:rsidR="006C7C47" w:rsidRPr="00C03530" w14:paraId="68C1F46D" w14:textId="77777777" w:rsidTr="00347FD6">
        <w:trPr>
          <w:trHeight w:val="288"/>
        </w:trPr>
        <w:tc>
          <w:tcPr>
            <w:tcW w:w="834" w:type="pct"/>
            <w:vMerge/>
            <w:vAlign w:val="center"/>
          </w:tcPr>
          <w:p w14:paraId="4A2C7045"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25DBEE52"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01527ECF"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54D77575"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柱</w:t>
            </w:r>
          </w:p>
        </w:tc>
      </w:tr>
      <w:tr w:rsidR="006C7C47" w:rsidRPr="00C03530" w14:paraId="67612F61" w14:textId="77777777" w:rsidTr="00347FD6">
        <w:trPr>
          <w:trHeight w:val="288"/>
        </w:trPr>
        <w:tc>
          <w:tcPr>
            <w:tcW w:w="834" w:type="pct"/>
            <w:vMerge/>
            <w:vAlign w:val="center"/>
          </w:tcPr>
          <w:p w14:paraId="73CAE69E"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49FE2040"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352823F9"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5FF8D070"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门</w:t>
            </w:r>
          </w:p>
        </w:tc>
      </w:tr>
      <w:tr w:rsidR="006C7C47" w:rsidRPr="00C03530" w14:paraId="316DF161" w14:textId="77777777" w:rsidTr="00347FD6">
        <w:trPr>
          <w:trHeight w:val="288"/>
        </w:trPr>
        <w:tc>
          <w:tcPr>
            <w:tcW w:w="834" w:type="pct"/>
            <w:vMerge/>
            <w:vAlign w:val="center"/>
          </w:tcPr>
          <w:p w14:paraId="16637C26"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019E8477"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394C87B9"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47FF8A6A"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窗</w:t>
            </w:r>
          </w:p>
        </w:tc>
      </w:tr>
      <w:tr w:rsidR="006C7C47" w:rsidRPr="00C03530" w14:paraId="5E508BA2" w14:textId="77777777" w:rsidTr="00347FD6">
        <w:trPr>
          <w:trHeight w:val="288"/>
        </w:trPr>
        <w:tc>
          <w:tcPr>
            <w:tcW w:w="834" w:type="pct"/>
            <w:vMerge/>
            <w:vAlign w:val="center"/>
          </w:tcPr>
          <w:p w14:paraId="61D1ED27"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4D83E5FB"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581AAED7"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12B25416"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房间</w:t>
            </w:r>
          </w:p>
        </w:tc>
      </w:tr>
      <w:tr w:rsidR="006C7C47" w:rsidRPr="00C03530" w14:paraId="758C47E6" w14:textId="77777777" w:rsidTr="00347FD6">
        <w:trPr>
          <w:trHeight w:val="288"/>
        </w:trPr>
        <w:tc>
          <w:tcPr>
            <w:tcW w:w="834" w:type="pct"/>
            <w:vMerge/>
            <w:vAlign w:val="center"/>
          </w:tcPr>
          <w:p w14:paraId="5309B62B"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369E742D"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77DBB30B"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42709EE3"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楼梯</w:t>
            </w:r>
          </w:p>
        </w:tc>
      </w:tr>
      <w:tr w:rsidR="006C7C47" w:rsidRPr="00C03530" w14:paraId="0729A522" w14:textId="77777777" w:rsidTr="00347FD6">
        <w:trPr>
          <w:trHeight w:val="288"/>
        </w:trPr>
        <w:tc>
          <w:tcPr>
            <w:tcW w:w="834" w:type="pct"/>
            <w:vMerge/>
            <w:vAlign w:val="center"/>
          </w:tcPr>
          <w:p w14:paraId="21AF2FCD"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58C99F04"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49E64A99"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22C8A9DF"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电梯</w:t>
            </w:r>
          </w:p>
        </w:tc>
      </w:tr>
      <w:tr w:rsidR="006C7C47" w:rsidRPr="00C03530" w14:paraId="12ABD4B9" w14:textId="77777777" w:rsidTr="00347FD6">
        <w:trPr>
          <w:trHeight w:val="288"/>
        </w:trPr>
        <w:tc>
          <w:tcPr>
            <w:tcW w:w="834" w:type="pct"/>
            <w:vMerge/>
            <w:vAlign w:val="center"/>
          </w:tcPr>
          <w:p w14:paraId="63B0CA03"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1042CBEE"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6D962015"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3359AF6E"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通道</w:t>
            </w:r>
          </w:p>
        </w:tc>
      </w:tr>
      <w:tr w:rsidR="006C7C47" w:rsidRPr="00C03530" w14:paraId="62C0FBDD" w14:textId="77777777" w:rsidTr="00347FD6">
        <w:trPr>
          <w:trHeight w:val="288"/>
        </w:trPr>
        <w:tc>
          <w:tcPr>
            <w:tcW w:w="834" w:type="pct"/>
            <w:vMerge/>
            <w:vAlign w:val="center"/>
          </w:tcPr>
          <w:p w14:paraId="650C74CD"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29E9D423"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0A7BF944"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5116622B"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车位</w:t>
            </w:r>
          </w:p>
        </w:tc>
      </w:tr>
      <w:tr w:rsidR="006C7C47" w:rsidRPr="00C03530" w14:paraId="6E17306C" w14:textId="77777777" w:rsidTr="00347FD6">
        <w:trPr>
          <w:trHeight w:val="288"/>
        </w:trPr>
        <w:tc>
          <w:tcPr>
            <w:tcW w:w="834" w:type="pct"/>
            <w:vMerge/>
            <w:vAlign w:val="center"/>
          </w:tcPr>
          <w:p w14:paraId="208B2ADF"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15F881D5"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79999387"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13BDA95E"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通信</w:t>
            </w:r>
          </w:p>
        </w:tc>
      </w:tr>
      <w:tr w:rsidR="006C7C47" w:rsidRPr="00C03530" w14:paraId="6FFE854A" w14:textId="77777777" w:rsidTr="00347FD6">
        <w:trPr>
          <w:trHeight w:val="288"/>
        </w:trPr>
        <w:tc>
          <w:tcPr>
            <w:tcW w:w="834" w:type="pct"/>
            <w:vMerge/>
            <w:vAlign w:val="center"/>
          </w:tcPr>
          <w:p w14:paraId="0AA97EB2"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236E3607"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561B6955"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74A4C3F5"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监控</w:t>
            </w:r>
          </w:p>
        </w:tc>
      </w:tr>
      <w:tr w:rsidR="006C7C47" w:rsidRPr="00C03530" w14:paraId="753DBE68" w14:textId="77777777" w:rsidTr="00347FD6">
        <w:trPr>
          <w:trHeight w:val="288"/>
        </w:trPr>
        <w:tc>
          <w:tcPr>
            <w:tcW w:w="834" w:type="pct"/>
            <w:vMerge/>
            <w:vAlign w:val="center"/>
          </w:tcPr>
          <w:p w14:paraId="124C4852"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137F1C93"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0E780261"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2D0007F3"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门禁</w:t>
            </w:r>
          </w:p>
        </w:tc>
      </w:tr>
      <w:tr w:rsidR="006C7C47" w:rsidRPr="00C03530" w14:paraId="224AC3D9" w14:textId="77777777" w:rsidTr="00347FD6">
        <w:trPr>
          <w:trHeight w:val="288"/>
        </w:trPr>
        <w:tc>
          <w:tcPr>
            <w:tcW w:w="834" w:type="pct"/>
            <w:vMerge/>
            <w:vAlign w:val="center"/>
          </w:tcPr>
          <w:p w14:paraId="5CBE8069"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135113E3"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2874B9D7"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210A46CC"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楼宇自控</w:t>
            </w:r>
          </w:p>
        </w:tc>
      </w:tr>
      <w:tr w:rsidR="006C7C47" w:rsidRPr="00C03530" w14:paraId="7D091591" w14:textId="77777777" w:rsidTr="00347FD6">
        <w:trPr>
          <w:trHeight w:val="288"/>
        </w:trPr>
        <w:tc>
          <w:tcPr>
            <w:tcW w:w="834" w:type="pct"/>
            <w:vMerge/>
            <w:vAlign w:val="center"/>
          </w:tcPr>
          <w:p w14:paraId="2948171A"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4DAB0DEC"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3641E988"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19A8D53C"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综合布线</w:t>
            </w:r>
          </w:p>
        </w:tc>
      </w:tr>
      <w:tr w:rsidR="006C7C47" w:rsidRPr="00C03530" w14:paraId="71ED6818" w14:textId="77777777" w:rsidTr="00347FD6">
        <w:trPr>
          <w:trHeight w:val="288"/>
        </w:trPr>
        <w:tc>
          <w:tcPr>
            <w:tcW w:w="834" w:type="pct"/>
            <w:vMerge/>
            <w:vAlign w:val="center"/>
          </w:tcPr>
          <w:p w14:paraId="608D5369"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28C5C72D"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4676CFA1"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57083BDD"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问询</w:t>
            </w:r>
          </w:p>
        </w:tc>
      </w:tr>
      <w:tr w:rsidR="006C7C47" w:rsidRPr="00C03530" w14:paraId="161DA39E" w14:textId="77777777" w:rsidTr="00347FD6">
        <w:trPr>
          <w:trHeight w:val="288"/>
        </w:trPr>
        <w:tc>
          <w:tcPr>
            <w:tcW w:w="834" w:type="pct"/>
            <w:vMerge/>
            <w:vAlign w:val="center"/>
          </w:tcPr>
          <w:p w14:paraId="3BBF669E"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38D085A7"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32A431BC"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6014B982"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停车位引导</w:t>
            </w:r>
          </w:p>
        </w:tc>
      </w:tr>
      <w:tr w:rsidR="006C7C47" w:rsidRPr="00C03530" w14:paraId="20DE61D7" w14:textId="77777777" w:rsidTr="00347FD6">
        <w:trPr>
          <w:trHeight w:val="288"/>
        </w:trPr>
        <w:tc>
          <w:tcPr>
            <w:tcW w:w="834" w:type="pct"/>
            <w:vMerge/>
            <w:vAlign w:val="center"/>
          </w:tcPr>
          <w:p w14:paraId="0A1AB3C0"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3D6E8DF0"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55480B13"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47DDBE67"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票务</w:t>
            </w:r>
          </w:p>
        </w:tc>
      </w:tr>
      <w:tr w:rsidR="006C7C47" w:rsidRPr="00C03530" w14:paraId="514C9DE7" w14:textId="77777777" w:rsidTr="00347FD6">
        <w:trPr>
          <w:trHeight w:val="288"/>
        </w:trPr>
        <w:tc>
          <w:tcPr>
            <w:tcW w:w="834" w:type="pct"/>
            <w:vMerge/>
            <w:vAlign w:val="center"/>
          </w:tcPr>
          <w:p w14:paraId="0E5C4894"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05591695"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45C40A2D"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0CC73518"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广告</w:t>
            </w:r>
          </w:p>
        </w:tc>
      </w:tr>
      <w:tr w:rsidR="006C7C47" w:rsidRPr="00C03530" w14:paraId="176E24BB" w14:textId="77777777" w:rsidTr="00347FD6">
        <w:trPr>
          <w:trHeight w:val="288"/>
        </w:trPr>
        <w:tc>
          <w:tcPr>
            <w:tcW w:w="834" w:type="pct"/>
            <w:vMerge/>
            <w:vAlign w:val="center"/>
          </w:tcPr>
          <w:p w14:paraId="03528C00"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10D190C1"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52AAEACC"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01FE64D0"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标识</w:t>
            </w:r>
          </w:p>
        </w:tc>
      </w:tr>
      <w:tr w:rsidR="006C7C47" w:rsidRPr="00C03530" w14:paraId="15273A46" w14:textId="77777777" w:rsidTr="00347FD6">
        <w:trPr>
          <w:trHeight w:val="288"/>
        </w:trPr>
        <w:tc>
          <w:tcPr>
            <w:tcW w:w="834" w:type="pct"/>
            <w:vMerge/>
            <w:vAlign w:val="center"/>
          </w:tcPr>
          <w:p w14:paraId="7783D101"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16F6179D"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79F4AC70"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3A882CB0"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无线网络</w:t>
            </w:r>
          </w:p>
        </w:tc>
      </w:tr>
      <w:tr w:rsidR="006C7C47" w:rsidRPr="00C03530" w14:paraId="4A60909F" w14:textId="77777777" w:rsidTr="00347FD6">
        <w:trPr>
          <w:trHeight w:val="288"/>
        </w:trPr>
        <w:tc>
          <w:tcPr>
            <w:tcW w:w="834" w:type="pct"/>
            <w:vMerge/>
            <w:vAlign w:val="center"/>
          </w:tcPr>
          <w:p w14:paraId="1CF35D35"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3F4B828F"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4EDC8CA7"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7E0CC14D"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消防引导</w:t>
            </w:r>
          </w:p>
        </w:tc>
      </w:tr>
      <w:tr w:rsidR="006C7C47" w:rsidRPr="00C03530" w14:paraId="0AC39D59" w14:textId="77777777" w:rsidTr="00347FD6">
        <w:trPr>
          <w:trHeight w:val="288"/>
        </w:trPr>
        <w:tc>
          <w:tcPr>
            <w:tcW w:w="834" w:type="pct"/>
            <w:vMerge/>
            <w:vAlign w:val="center"/>
          </w:tcPr>
          <w:p w14:paraId="75990218"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09F246DC"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2E952E61"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2C210B84"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信标</w:t>
            </w:r>
          </w:p>
        </w:tc>
      </w:tr>
      <w:tr w:rsidR="006C7C47" w:rsidRPr="00C03530" w14:paraId="5126DF3E" w14:textId="77777777" w:rsidTr="00347FD6">
        <w:trPr>
          <w:trHeight w:val="432"/>
        </w:trPr>
        <w:tc>
          <w:tcPr>
            <w:tcW w:w="834" w:type="pct"/>
            <w:vMerge/>
            <w:vAlign w:val="center"/>
          </w:tcPr>
          <w:p w14:paraId="0D78235F"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shd w:val="clear" w:color="auto" w:fill="auto"/>
            <w:vAlign w:val="center"/>
          </w:tcPr>
          <w:p w14:paraId="54F1A44A" w14:textId="77777777" w:rsidR="006C7C47" w:rsidRPr="00C03530" w:rsidRDefault="006C7C47" w:rsidP="00347FD6">
            <w:pPr>
              <w:widowControl/>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货站区及特种建筑</w:t>
            </w:r>
          </w:p>
        </w:tc>
        <w:tc>
          <w:tcPr>
            <w:tcW w:w="1597" w:type="pct"/>
            <w:shd w:val="clear" w:color="auto" w:fill="auto"/>
            <w:vAlign w:val="center"/>
          </w:tcPr>
          <w:p w14:paraId="55388E3D" w14:textId="77777777" w:rsidR="006C7C47" w:rsidRPr="00C03530" w:rsidRDefault="006C7C47"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参见公共区资源</w:t>
            </w:r>
          </w:p>
        </w:tc>
        <w:tc>
          <w:tcPr>
            <w:tcW w:w="1492" w:type="pct"/>
            <w:shd w:val="clear" w:color="auto" w:fill="auto"/>
            <w:noWrap/>
            <w:vAlign w:val="center"/>
          </w:tcPr>
          <w:p w14:paraId="75B58E74"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r>
      <w:tr w:rsidR="006C7C47" w:rsidRPr="00C03530" w14:paraId="02CEF0D2" w14:textId="77777777" w:rsidTr="00347FD6">
        <w:trPr>
          <w:trHeight w:val="288"/>
        </w:trPr>
        <w:tc>
          <w:tcPr>
            <w:tcW w:w="834" w:type="pct"/>
            <w:vMerge/>
            <w:vAlign w:val="center"/>
          </w:tcPr>
          <w:p w14:paraId="5B4F24F7"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restart"/>
            <w:shd w:val="clear" w:color="auto" w:fill="auto"/>
            <w:noWrap/>
            <w:vAlign w:val="center"/>
          </w:tcPr>
          <w:p w14:paraId="0649F099" w14:textId="77777777" w:rsidR="006C7C47" w:rsidRPr="00C03530" w:rsidRDefault="006C7C47" w:rsidP="00347FD6">
            <w:pPr>
              <w:widowControl/>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管网资源</w:t>
            </w:r>
          </w:p>
        </w:tc>
        <w:tc>
          <w:tcPr>
            <w:tcW w:w="1597" w:type="pct"/>
            <w:vMerge w:val="restart"/>
            <w:shd w:val="clear" w:color="auto" w:fill="auto"/>
            <w:noWrap/>
            <w:vAlign w:val="center"/>
          </w:tcPr>
          <w:p w14:paraId="5D9FE164" w14:textId="77777777" w:rsidR="006C7C47" w:rsidRPr="00C03530" w:rsidRDefault="006C7C47"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地下管网</w:t>
            </w:r>
          </w:p>
        </w:tc>
        <w:tc>
          <w:tcPr>
            <w:tcW w:w="1492" w:type="pct"/>
            <w:shd w:val="clear" w:color="auto" w:fill="auto"/>
            <w:noWrap/>
            <w:vAlign w:val="center"/>
          </w:tcPr>
          <w:p w14:paraId="5996A1ED"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给水</w:t>
            </w:r>
          </w:p>
        </w:tc>
      </w:tr>
      <w:tr w:rsidR="006C7C47" w:rsidRPr="00C03530" w14:paraId="71DA3274" w14:textId="77777777" w:rsidTr="00347FD6">
        <w:trPr>
          <w:trHeight w:val="288"/>
        </w:trPr>
        <w:tc>
          <w:tcPr>
            <w:tcW w:w="834" w:type="pct"/>
            <w:vMerge/>
            <w:vAlign w:val="center"/>
          </w:tcPr>
          <w:p w14:paraId="57F95518"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13426B64"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761E947F"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0E33BCAF"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污水</w:t>
            </w:r>
          </w:p>
        </w:tc>
      </w:tr>
      <w:tr w:rsidR="006C7C47" w:rsidRPr="00C03530" w14:paraId="3D8FF2AE" w14:textId="77777777" w:rsidTr="00347FD6">
        <w:trPr>
          <w:trHeight w:val="288"/>
        </w:trPr>
        <w:tc>
          <w:tcPr>
            <w:tcW w:w="834" w:type="pct"/>
            <w:vMerge/>
            <w:vAlign w:val="center"/>
          </w:tcPr>
          <w:p w14:paraId="5ACE84C6"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3FC88ADA"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0B83AEC1"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55D3E89F"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雨水</w:t>
            </w:r>
          </w:p>
        </w:tc>
      </w:tr>
      <w:tr w:rsidR="006C7C47" w:rsidRPr="00C03530" w14:paraId="15173B3A" w14:textId="77777777" w:rsidTr="00347FD6">
        <w:trPr>
          <w:trHeight w:val="288"/>
        </w:trPr>
        <w:tc>
          <w:tcPr>
            <w:tcW w:w="834" w:type="pct"/>
            <w:vMerge/>
            <w:vAlign w:val="center"/>
          </w:tcPr>
          <w:p w14:paraId="565DCBA9"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675AF30D"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272B1FB4"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3C6BF809"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电力</w:t>
            </w:r>
          </w:p>
        </w:tc>
      </w:tr>
      <w:tr w:rsidR="006C7C47" w:rsidRPr="00C03530" w14:paraId="336DA5D6" w14:textId="77777777" w:rsidTr="00347FD6">
        <w:trPr>
          <w:trHeight w:val="288"/>
        </w:trPr>
        <w:tc>
          <w:tcPr>
            <w:tcW w:w="834" w:type="pct"/>
            <w:vMerge/>
            <w:vAlign w:val="center"/>
          </w:tcPr>
          <w:p w14:paraId="3747DE43"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5B268109"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6F312828"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4BDE8A54"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通信</w:t>
            </w:r>
          </w:p>
        </w:tc>
      </w:tr>
      <w:tr w:rsidR="006C7C47" w:rsidRPr="00C03530" w14:paraId="0DFD3AEE" w14:textId="77777777" w:rsidTr="00347FD6">
        <w:trPr>
          <w:trHeight w:val="288"/>
        </w:trPr>
        <w:tc>
          <w:tcPr>
            <w:tcW w:w="834" w:type="pct"/>
            <w:vMerge/>
            <w:vAlign w:val="center"/>
          </w:tcPr>
          <w:p w14:paraId="107FDD1C"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145230E6"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302AA419"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6EE623ED"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燃气</w:t>
            </w:r>
          </w:p>
        </w:tc>
      </w:tr>
      <w:tr w:rsidR="006C7C47" w:rsidRPr="00C03530" w14:paraId="46F0C77F" w14:textId="77777777" w:rsidTr="00347FD6">
        <w:trPr>
          <w:trHeight w:val="288"/>
        </w:trPr>
        <w:tc>
          <w:tcPr>
            <w:tcW w:w="834" w:type="pct"/>
            <w:vMerge/>
            <w:vAlign w:val="center"/>
          </w:tcPr>
          <w:p w14:paraId="46CA6B71"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5E88A39E"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3AF9CEDF"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1C821F20"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热力</w:t>
            </w:r>
          </w:p>
        </w:tc>
      </w:tr>
      <w:tr w:rsidR="006C7C47" w:rsidRPr="00C03530" w14:paraId="3D39906A" w14:textId="77777777" w:rsidTr="00347FD6">
        <w:trPr>
          <w:trHeight w:val="288"/>
        </w:trPr>
        <w:tc>
          <w:tcPr>
            <w:tcW w:w="834" w:type="pct"/>
            <w:vMerge/>
            <w:vAlign w:val="center"/>
          </w:tcPr>
          <w:p w14:paraId="1E2227CF"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1F5DED6B"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7169E4B4"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0677CE7F"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供油</w:t>
            </w:r>
          </w:p>
        </w:tc>
      </w:tr>
      <w:tr w:rsidR="006C7C47" w:rsidRPr="00C03530" w14:paraId="21E8E0DA" w14:textId="77777777" w:rsidTr="00347FD6">
        <w:trPr>
          <w:trHeight w:val="288"/>
        </w:trPr>
        <w:tc>
          <w:tcPr>
            <w:tcW w:w="834" w:type="pct"/>
            <w:vMerge/>
            <w:vAlign w:val="center"/>
          </w:tcPr>
          <w:p w14:paraId="646607C6"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39452BE5"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2DB1B86C"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15FCE4F9"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供暖</w:t>
            </w:r>
          </w:p>
        </w:tc>
      </w:tr>
      <w:tr w:rsidR="006C7C47" w:rsidRPr="00C03530" w14:paraId="5B7A7B22" w14:textId="77777777" w:rsidTr="00347FD6">
        <w:trPr>
          <w:trHeight w:val="288"/>
        </w:trPr>
        <w:tc>
          <w:tcPr>
            <w:tcW w:w="834" w:type="pct"/>
            <w:vMerge/>
            <w:vAlign w:val="center"/>
          </w:tcPr>
          <w:p w14:paraId="7E06CE1A"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661DC383"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1EE27366"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7071DEBA"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排水</w:t>
            </w:r>
          </w:p>
        </w:tc>
      </w:tr>
      <w:tr w:rsidR="006C7C47" w:rsidRPr="00C03530" w14:paraId="1882F01E" w14:textId="77777777" w:rsidTr="00347FD6">
        <w:trPr>
          <w:trHeight w:val="288"/>
        </w:trPr>
        <w:tc>
          <w:tcPr>
            <w:tcW w:w="834" w:type="pct"/>
            <w:vMerge/>
            <w:vAlign w:val="center"/>
          </w:tcPr>
          <w:p w14:paraId="04D2A10B"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1F78E6BC"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7C387590"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1D030927"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中水</w:t>
            </w:r>
          </w:p>
        </w:tc>
      </w:tr>
      <w:tr w:rsidR="006C7C47" w:rsidRPr="00C03530" w14:paraId="0AE5583B" w14:textId="77777777" w:rsidTr="00347FD6">
        <w:trPr>
          <w:trHeight w:val="288"/>
        </w:trPr>
        <w:tc>
          <w:tcPr>
            <w:tcW w:w="834" w:type="pct"/>
            <w:vMerge/>
            <w:vAlign w:val="center"/>
          </w:tcPr>
          <w:p w14:paraId="7242654B"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7834E980"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20EECC10"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04173F55"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消防</w:t>
            </w:r>
          </w:p>
        </w:tc>
      </w:tr>
      <w:tr w:rsidR="006C7C47" w:rsidRPr="00C03530" w14:paraId="01B1F12C" w14:textId="77777777" w:rsidTr="00347FD6">
        <w:trPr>
          <w:trHeight w:val="288"/>
        </w:trPr>
        <w:tc>
          <w:tcPr>
            <w:tcW w:w="834" w:type="pct"/>
            <w:vMerge/>
            <w:vAlign w:val="center"/>
          </w:tcPr>
          <w:p w14:paraId="1B767354"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2A331138"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04285190"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19CDA7FA"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综合管沟</w:t>
            </w:r>
          </w:p>
        </w:tc>
      </w:tr>
      <w:tr w:rsidR="006C7C47" w:rsidRPr="00C03530" w14:paraId="40547225" w14:textId="77777777" w:rsidTr="00347FD6">
        <w:trPr>
          <w:trHeight w:val="288"/>
        </w:trPr>
        <w:tc>
          <w:tcPr>
            <w:tcW w:w="834" w:type="pct"/>
            <w:vMerge/>
            <w:vAlign w:val="center"/>
          </w:tcPr>
          <w:p w14:paraId="227DE62D"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52F400E0"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75D26883"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2400734F"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安防</w:t>
            </w:r>
          </w:p>
        </w:tc>
      </w:tr>
      <w:tr w:rsidR="006C7C47" w:rsidRPr="00C03530" w14:paraId="63D39ECB" w14:textId="77777777" w:rsidTr="00347FD6">
        <w:trPr>
          <w:trHeight w:val="288"/>
        </w:trPr>
        <w:tc>
          <w:tcPr>
            <w:tcW w:w="834" w:type="pct"/>
            <w:vMerge/>
            <w:vAlign w:val="center"/>
          </w:tcPr>
          <w:p w14:paraId="02ABC41F"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128F821A"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267ED2B3"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6A65F0CB"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制冷</w:t>
            </w:r>
          </w:p>
        </w:tc>
      </w:tr>
      <w:tr w:rsidR="006C7C47" w:rsidRPr="00C03530" w14:paraId="2021B76B" w14:textId="77777777" w:rsidTr="00347FD6">
        <w:trPr>
          <w:trHeight w:val="288"/>
        </w:trPr>
        <w:tc>
          <w:tcPr>
            <w:tcW w:w="834" w:type="pct"/>
            <w:vMerge/>
            <w:vAlign w:val="center"/>
          </w:tcPr>
          <w:p w14:paraId="487FC609"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68DD1D83"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restart"/>
            <w:shd w:val="clear" w:color="auto" w:fill="auto"/>
            <w:noWrap/>
            <w:vAlign w:val="center"/>
          </w:tcPr>
          <w:p w14:paraId="05C2070E" w14:textId="77777777" w:rsidR="006C7C47" w:rsidRPr="00C03530" w:rsidRDefault="006C7C47"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楼内管网</w:t>
            </w:r>
          </w:p>
        </w:tc>
        <w:tc>
          <w:tcPr>
            <w:tcW w:w="1492" w:type="pct"/>
            <w:shd w:val="clear" w:color="auto" w:fill="auto"/>
            <w:noWrap/>
            <w:vAlign w:val="center"/>
          </w:tcPr>
          <w:p w14:paraId="7F955D1A"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给水</w:t>
            </w:r>
          </w:p>
        </w:tc>
      </w:tr>
      <w:tr w:rsidR="006C7C47" w:rsidRPr="00C03530" w14:paraId="4A5D20BD" w14:textId="77777777" w:rsidTr="00347FD6">
        <w:trPr>
          <w:trHeight w:val="288"/>
        </w:trPr>
        <w:tc>
          <w:tcPr>
            <w:tcW w:w="834" w:type="pct"/>
            <w:vMerge/>
            <w:vAlign w:val="center"/>
          </w:tcPr>
          <w:p w14:paraId="488638D8"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603FA06A"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03F9FC92"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285B1C65"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排水</w:t>
            </w:r>
          </w:p>
        </w:tc>
      </w:tr>
      <w:tr w:rsidR="006C7C47" w:rsidRPr="00C03530" w14:paraId="38899689" w14:textId="77777777" w:rsidTr="00347FD6">
        <w:trPr>
          <w:trHeight w:val="288"/>
        </w:trPr>
        <w:tc>
          <w:tcPr>
            <w:tcW w:w="834" w:type="pct"/>
            <w:vMerge/>
            <w:vAlign w:val="center"/>
          </w:tcPr>
          <w:p w14:paraId="71BDC886"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18C2C307"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02C0B13F"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355C7F3A"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消防</w:t>
            </w:r>
          </w:p>
        </w:tc>
      </w:tr>
      <w:tr w:rsidR="006C7C47" w:rsidRPr="00C03530" w14:paraId="6427CD55" w14:textId="77777777" w:rsidTr="00347FD6">
        <w:trPr>
          <w:trHeight w:val="288"/>
        </w:trPr>
        <w:tc>
          <w:tcPr>
            <w:tcW w:w="834" w:type="pct"/>
            <w:vMerge/>
            <w:vAlign w:val="center"/>
          </w:tcPr>
          <w:p w14:paraId="1160D4AC"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4ACB883A"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7D35E651"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17D1BC0C"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电力</w:t>
            </w:r>
          </w:p>
        </w:tc>
      </w:tr>
      <w:tr w:rsidR="006C7C47" w:rsidRPr="00C03530" w14:paraId="59560C40" w14:textId="77777777" w:rsidTr="00347FD6">
        <w:trPr>
          <w:trHeight w:val="288"/>
        </w:trPr>
        <w:tc>
          <w:tcPr>
            <w:tcW w:w="834" w:type="pct"/>
            <w:vMerge/>
            <w:vAlign w:val="center"/>
          </w:tcPr>
          <w:p w14:paraId="65FD1FD3"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3ABADBB6"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2D8BAAD6"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6225A5C9"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暖通</w:t>
            </w:r>
          </w:p>
        </w:tc>
      </w:tr>
      <w:tr w:rsidR="006C7C47" w:rsidRPr="00C03530" w14:paraId="4884FBBC" w14:textId="77777777" w:rsidTr="00347FD6">
        <w:trPr>
          <w:trHeight w:val="288"/>
        </w:trPr>
        <w:tc>
          <w:tcPr>
            <w:tcW w:w="834" w:type="pct"/>
            <w:vMerge/>
            <w:vAlign w:val="center"/>
          </w:tcPr>
          <w:p w14:paraId="5520D33B"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6754726C"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2DB679F8"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4C71E5AD"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空调</w:t>
            </w:r>
          </w:p>
        </w:tc>
      </w:tr>
      <w:tr w:rsidR="006C7C47" w:rsidRPr="00C03530" w14:paraId="75925FA1" w14:textId="77777777" w:rsidTr="00347FD6">
        <w:trPr>
          <w:trHeight w:val="288"/>
        </w:trPr>
        <w:tc>
          <w:tcPr>
            <w:tcW w:w="834" w:type="pct"/>
            <w:vMerge/>
            <w:vAlign w:val="center"/>
          </w:tcPr>
          <w:p w14:paraId="30BA25A1"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70424C28"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3A707CFD"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0877C377"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燃气</w:t>
            </w:r>
          </w:p>
        </w:tc>
      </w:tr>
      <w:tr w:rsidR="006C7C47" w:rsidRPr="00C03530" w14:paraId="711388DD" w14:textId="77777777" w:rsidTr="00347FD6">
        <w:trPr>
          <w:trHeight w:val="288"/>
        </w:trPr>
        <w:tc>
          <w:tcPr>
            <w:tcW w:w="834" w:type="pct"/>
            <w:vMerge/>
            <w:vAlign w:val="center"/>
          </w:tcPr>
          <w:p w14:paraId="0B6B948F"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392EE92C"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57B411CD"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321BD6FD"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雨水</w:t>
            </w:r>
          </w:p>
        </w:tc>
      </w:tr>
      <w:tr w:rsidR="006C7C47" w:rsidRPr="00C03530" w14:paraId="31733825" w14:textId="77777777" w:rsidTr="00347FD6">
        <w:trPr>
          <w:trHeight w:val="288"/>
        </w:trPr>
        <w:tc>
          <w:tcPr>
            <w:tcW w:w="834" w:type="pct"/>
            <w:vMerge/>
            <w:vAlign w:val="center"/>
          </w:tcPr>
          <w:p w14:paraId="15768824"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7F51784F"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7381677B"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466BD265"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中水</w:t>
            </w:r>
          </w:p>
        </w:tc>
      </w:tr>
      <w:tr w:rsidR="006C7C47" w:rsidRPr="00C03530" w14:paraId="789DF2DF" w14:textId="77777777" w:rsidTr="00347FD6">
        <w:trPr>
          <w:trHeight w:val="288"/>
        </w:trPr>
        <w:tc>
          <w:tcPr>
            <w:tcW w:w="834" w:type="pct"/>
            <w:vMerge/>
            <w:vAlign w:val="center"/>
          </w:tcPr>
          <w:p w14:paraId="2C3DB9E9"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5711EAA6"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6563B553"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3D3014E2"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污水</w:t>
            </w:r>
          </w:p>
        </w:tc>
      </w:tr>
      <w:tr w:rsidR="006C7C47" w:rsidRPr="00C03530" w14:paraId="4667DFA5" w14:textId="77777777" w:rsidTr="00347FD6">
        <w:trPr>
          <w:trHeight w:val="288"/>
        </w:trPr>
        <w:tc>
          <w:tcPr>
            <w:tcW w:w="834" w:type="pct"/>
            <w:vMerge/>
            <w:vAlign w:val="center"/>
          </w:tcPr>
          <w:p w14:paraId="5E7B4DDF"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3B673D67"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vAlign w:val="center"/>
          </w:tcPr>
          <w:p w14:paraId="02AB66A6" w14:textId="77777777" w:rsidR="006C7C47" w:rsidRPr="00C03530" w:rsidRDefault="006C7C47" w:rsidP="00347FD6">
            <w:pPr>
              <w:widowControl/>
              <w:jc w:val="left"/>
              <w:rPr>
                <w:rFonts w:ascii="宋体" w:hAnsi="宋体" w:cs="宋体"/>
                <w:color w:val="000000" w:themeColor="text1"/>
                <w:kern w:val="0"/>
                <w:sz w:val="18"/>
                <w:szCs w:val="18"/>
              </w:rPr>
            </w:pPr>
          </w:p>
        </w:tc>
        <w:tc>
          <w:tcPr>
            <w:tcW w:w="1492" w:type="pct"/>
            <w:shd w:val="clear" w:color="auto" w:fill="auto"/>
            <w:noWrap/>
            <w:vAlign w:val="center"/>
          </w:tcPr>
          <w:p w14:paraId="048D93B3" w14:textId="77777777"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综合管廊</w:t>
            </w:r>
          </w:p>
        </w:tc>
      </w:tr>
      <w:tr w:rsidR="00EF0064" w:rsidRPr="00C03530" w14:paraId="5B96C506" w14:textId="77777777" w:rsidTr="00347FD6">
        <w:trPr>
          <w:trHeight w:val="288"/>
        </w:trPr>
        <w:tc>
          <w:tcPr>
            <w:tcW w:w="834" w:type="pct"/>
            <w:vMerge/>
            <w:vAlign w:val="center"/>
          </w:tcPr>
          <w:p w14:paraId="19FB8E75" w14:textId="77777777" w:rsidR="00EF0064" w:rsidRPr="00C03530" w:rsidRDefault="00EF0064" w:rsidP="00347FD6">
            <w:pPr>
              <w:widowControl/>
              <w:jc w:val="left"/>
              <w:rPr>
                <w:rFonts w:ascii="宋体" w:hAnsi="宋体" w:cs="宋体"/>
                <w:color w:val="000000" w:themeColor="text1"/>
                <w:kern w:val="0"/>
                <w:sz w:val="18"/>
                <w:szCs w:val="18"/>
              </w:rPr>
            </w:pPr>
          </w:p>
        </w:tc>
        <w:tc>
          <w:tcPr>
            <w:tcW w:w="1077" w:type="pct"/>
            <w:vMerge w:val="restart"/>
            <w:vAlign w:val="center"/>
          </w:tcPr>
          <w:p w14:paraId="6294DAAB" w14:textId="77777777" w:rsidR="00EF0064" w:rsidRPr="00C03530" w:rsidRDefault="00EF0064"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障碍物</w:t>
            </w:r>
          </w:p>
        </w:tc>
        <w:tc>
          <w:tcPr>
            <w:tcW w:w="1597" w:type="pct"/>
            <w:vAlign w:val="center"/>
          </w:tcPr>
          <w:p w14:paraId="0395CCDC" w14:textId="77777777" w:rsidR="00EF0064" w:rsidRPr="00C03530" w:rsidRDefault="00EF0064"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障碍物限制</w:t>
            </w:r>
          </w:p>
        </w:tc>
        <w:tc>
          <w:tcPr>
            <w:tcW w:w="1492" w:type="pct"/>
            <w:shd w:val="clear" w:color="auto" w:fill="auto"/>
            <w:noWrap/>
            <w:vAlign w:val="center"/>
          </w:tcPr>
          <w:p w14:paraId="24E0B544" w14:textId="77777777" w:rsidR="00EF0064" w:rsidRPr="00C03530" w:rsidRDefault="00EF0064" w:rsidP="00347FD6">
            <w:pPr>
              <w:widowControl/>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障碍物</w:t>
            </w:r>
            <w:proofErr w:type="gramStart"/>
            <w:r w:rsidRPr="00C03530">
              <w:rPr>
                <w:rFonts w:ascii="宋体" w:hAnsi="宋体" w:cs="宋体" w:hint="eastAsia"/>
                <w:color w:val="000000" w:themeColor="text1"/>
                <w:kern w:val="0"/>
                <w:sz w:val="18"/>
                <w:szCs w:val="18"/>
              </w:rPr>
              <w:t>限制面</w:t>
            </w:r>
            <w:proofErr w:type="gramEnd"/>
          </w:p>
        </w:tc>
      </w:tr>
      <w:tr w:rsidR="00EF0064" w:rsidRPr="00C03530" w14:paraId="508B4A73" w14:textId="77777777" w:rsidTr="00347FD6">
        <w:trPr>
          <w:trHeight w:val="288"/>
        </w:trPr>
        <w:tc>
          <w:tcPr>
            <w:tcW w:w="834" w:type="pct"/>
            <w:vMerge/>
            <w:vAlign w:val="center"/>
          </w:tcPr>
          <w:p w14:paraId="0D855FAB" w14:textId="77777777" w:rsidR="00EF0064" w:rsidRPr="00C03530" w:rsidRDefault="00EF0064" w:rsidP="00347FD6">
            <w:pPr>
              <w:widowControl/>
              <w:jc w:val="left"/>
              <w:rPr>
                <w:rFonts w:ascii="宋体" w:hAnsi="宋体" w:cs="宋体"/>
                <w:color w:val="000000" w:themeColor="text1"/>
                <w:kern w:val="0"/>
                <w:sz w:val="18"/>
                <w:szCs w:val="18"/>
              </w:rPr>
            </w:pPr>
          </w:p>
        </w:tc>
        <w:tc>
          <w:tcPr>
            <w:tcW w:w="1077" w:type="pct"/>
            <w:vMerge/>
            <w:vAlign w:val="center"/>
          </w:tcPr>
          <w:p w14:paraId="50B3D2DA" w14:textId="77777777" w:rsidR="00EF0064" w:rsidRPr="00C03530" w:rsidRDefault="00EF0064" w:rsidP="00347FD6">
            <w:pPr>
              <w:widowControl/>
              <w:jc w:val="center"/>
              <w:rPr>
                <w:rFonts w:ascii="宋体" w:hAnsi="宋体" w:cs="宋体"/>
                <w:color w:val="000000" w:themeColor="text1"/>
                <w:kern w:val="0"/>
                <w:sz w:val="18"/>
                <w:szCs w:val="18"/>
              </w:rPr>
            </w:pPr>
          </w:p>
        </w:tc>
        <w:tc>
          <w:tcPr>
            <w:tcW w:w="1597" w:type="pct"/>
            <w:vAlign w:val="center"/>
          </w:tcPr>
          <w:p w14:paraId="1DACC3B9" w14:textId="441E6E4F" w:rsidR="00EF0064" w:rsidRPr="00C03530" w:rsidRDefault="00EF0064"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障碍物</w:t>
            </w:r>
          </w:p>
        </w:tc>
        <w:tc>
          <w:tcPr>
            <w:tcW w:w="1492" w:type="pct"/>
            <w:shd w:val="clear" w:color="auto" w:fill="auto"/>
            <w:noWrap/>
            <w:vAlign w:val="center"/>
          </w:tcPr>
          <w:p w14:paraId="07DD5179" w14:textId="43577F93" w:rsidR="00EF0064" w:rsidRPr="00C03530" w:rsidRDefault="00EF0064" w:rsidP="00347FD6">
            <w:pPr>
              <w:widowControl/>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障碍物</w:t>
            </w:r>
          </w:p>
        </w:tc>
      </w:tr>
      <w:tr w:rsidR="006C7C47" w:rsidRPr="00C03530" w14:paraId="6E29BBD3" w14:textId="77777777" w:rsidTr="00347FD6">
        <w:trPr>
          <w:trHeight w:val="432"/>
        </w:trPr>
        <w:tc>
          <w:tcPr>
            <w:tcW w:w="834" w:type="pct"/>
            <w:vMerge/>
            <w:vAlign w:val="center"/>
          </w:tcPr>
          <w:p w14:paraId="4211506B"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restart"/>
            <w:shd w:val="clear" w:color="auto" w:fill="auto"/>
            <w:vAlign w:val="center"/>
          </w:tcPr>
          <w:p w14:paraId="2D46FF86" w14:textId="77777777" w:rsidR="006C7C47" w:rsidRPr="00C03530" w:rsidRDefault="006C7C47"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航图资源</w:t>
            </w:r>
          </w:p>
        </w:tc>
        <w:tc>
          <w:tcPr>
            <w:tcW w:w="1597" w:type="pct"/>
            <w:vMerge w:val="restart"/>
            <w:shd w:val="clear" w:color="auto" w:fill="auto"/>
            <w:vAlign w:val="center"/>
          </w:tcPr>
          <w:p w14:paraId="17C58BAD" w14:textId="77777777" w:rsidR="006C7C47" w:rsidRPr="00C03530" w:rsidRDefault="006C7C47"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航路资源</w:t>
            </w:r>
          </w:p>
        </w:tc>
        <w:tc>
          <w:tcPr>
            <w:tcW w:w="1492" w:type="pct"/>
            <w:shd w:val="clear" w:color="auto" w:fill="auto"/>
            <w:noWrap/>
            <w:vAlign w:val="center"/>
          </w:tcPr>
          <w:p w14:paraId="108C3714" w14:textId="4505E362" w:rsidR="006C7C47" w:rsidRPr="00C03530" w:rsidRDefault="006C7C47"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航路</w:t>
            </w:r>
            <w:r w:rsidR="00DC3855">
              <w:rPr>
                <w:rFonts w:ascii="宋体" w:hAnsi="宋体" w:cs="宋体" w:hint="eastAsia"/>
                <w:color w:val="000000" w:themeColor="text1"/>
                <w:kern w:val="0"/>
                <w:sz w:val="18"/>
                <w:szCs w:val="18"/>
              </w:rPr>
              <w:t>资源</w:t>
            </w:r>
          </w:p>
        </w:tc>
      </w:tr>
      <w:tr w:rsidR="006C7C47" w:rsidRPr="00C03530" w14:paraId="7C64D875" w14:textId="77777777" w:rsidTr="00347FD6">
        <w:trPr>
          <w:trHeight w:val="288"/>
        </w:trPr>
        <w:tc>
          <w:tcPr>
            <w:tcW w:w="834" w:type="pct"/>
            <w:vMerge/>
            <w:vAlign w:val="center"/>
          </w:tcPr>
          <w:p w14:paraId="52178B62" w14:textId="77777777" w:rsidR="006C7C47" w:rsidRPr="00C03530" w:rsidRDefault="006C7C47" w:rsidP="00347FD6">
            <w:pPr>
              <w:widowControl/>
              <w:jc w:val="left"/>
              <w:rPr>
                <w:rFonts w:ascii="宋体" w:hAnsi="宋体" w:cs="宋体"/>
                <w:color w:val="000000" w:themeColor="text1"/>
                <w:kern w:val="0"/>
                <w:sz w:val="18"/>
                <w:szCs w:val="18"/>
              </w:rPr>
            </w:pPr>
          </w:p>
        </w:tc>
        <w:tc>
          <w:tcPr>
            <w:tcW w:w="1077" w:type="pct"/>
            <w:vMerge/>
            <w:vAlign w:val="center"/>
          </w:tcPr>
          <w:p w14:paraId="6C4B00A5" w14:textId="77777777" w:rsidR="006C7C47" w:rsidRPr="00C03530" w:rsidRDefault="006C7C47" w:rsidP="00347FD6">
            <w:pPr>
              <w:widowControl/>
              <w:jc w:val="left"/>
              <w:rPr>
                <w:rFonts w:ascii="宋体" w:hAnsi="宋体" w:cs="宋体"/>
                <w:color w:val="000000" w:themeColor="text1"/>
                <w:kern w:val="0"/>
                <w:sz w:val="18"/>
                <w:szCs w:val="18"/>
              </w:rPr>
            </w:pPr>
          </w:p>
        </w:tc>
        <w:tc>
          <w:tcPr>
            <w:tcW w:w="1597" w:type="pct"/>
            <w:vMerge/>
            <w:shd w:val="clear" w:color="auto" w:fill="auto"/>
            <w:vAlign w:val="center"/>
          </w:tcPr>
          <w:p w14:paraId="1464B62D" w14:textId="77777777" w:rsidR="006C7C47" w:rsidRPr="00C03530" w:rsidRDefault="006C7C47" w:rsidP="00347FD6">
            <w:pPr>
              <w:widowControl/>
              <w:jc w:val="center"/>
              <w:rPr>
                <w:rFonts w:ascii="宋体" w:hAnsi="宋体" w:cs="宋体"/>
                <w:color w:val="000000" w:themeColor="text1"/>
                <w:kern w:val="0"/>
                <w:sz w:val="18"/>
                <w:szCs w:val="18"/>
              </w:rPr>
            </w:pPr>
          </w:p>
        </w:tc>
        <w:tc>
          <w:tcPr>
            <w:tcW w:w="1492" w:type="pct"/>
            <w:shd w:val="clear" w:color="auto" w:fill="auto"/>
            <w:noWrap/>
            <w:vAlign w:val="center"/>
          </w:tcPr>
          <w:p w14:paraId="76AD961D" w14:textId="6BC5D6F8" w:rsidR="006C7C47" w:rsidRPr="00C03530" w:rsidRDefault="00B47FA0" w:rsidP="00347FD6">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空域</w:t>
            </w:r>
          </w:p>
        </w:tc>
      </w:tr>
    </w:tbl>
    <w:p w14:paraId="39D04061" w14:textId="43D0FF82" w:rsidR="00961C8A" w:rsidRDefault="00961C8A" w:rsidP="00961C8A">
      <w:pPr>
        <w:widowControl/>
        <w:jc w:val="left"/>
      </w:pPr>
    </w:p>
    <w:p w14:paraId="1F1835D5" w14:textId="09AE410C" w:rsidR="003C36EF" w:rsidRDefault="003C36EF">
      <w:pPr>
        <w:widowControl/>
        <w:jc w:val="left"/>
        <w:rPr>
          <w:color w:val="000000" w:themeColor="text1"/>
        </w:rPr>
      </w:pPr>
      <w:r>
        <w:rPr>
          <w:color w:val="000000" w:themeColor="text1"/>
        </w:rPr>
        <w:br w:type="page"/>
      </w:r>
    </w:p>
    <w:p w14:paraId="4DD4DDAD" w14:textId="616AD712" w:rsidR="003C36EF" w:rsidRDefault="003C36EF" w:rsidP="003C36EF">
      <w:pPr>
        <w:pStyle w:val="af8"/>
        <w:tabs>
          <w:tab w:val="num" w:pos="360"/>
        </w:tabs>
        <w:spacing w:before="156" w:after="156"/>
      </w:pPr>
      <w:r>
        <w:lastRenderedPageBreak/>
        <w:br/>
      </w:r>
      <w:bookmarkStart w:id="57" w:name="_Toc44414108"/>
      <w:bookmarkStart w:id="58" w:name="_Toc52288523"/>
      <w:bookmarkStart w:id="59" w:name="_Toc52289502"/>
      <w:bookmarkStart w:id="60" w:name="_Toc104984476"/>
      <w:r>
        <w:rPr>
          <w:rFonts w:hint="eastAsia"/>
        </w:rPr>
        <w:t>（资料性）</w:t>
      </w:r>
      <w:r>
        <w:br/>
      </w:r>
      <w:r w:rsidR="00384266">
        <w:rPr>
          <w:rFonts w:hint="eastAsia"/>
        </w:rPr>
        <w:t>机场地理信息分类编码表</w:t>
      </w:r>
      <w:bookmarkEnd w:id="57"/>
      <w:bookmarkEnd w:id="58"/>
      <w:bookmarkEnd w:id="59"/>
      <w:bookmarkEnd w:id="60"/>
    </w:p>
    <w:p w14:paraId="1DF25D03" w14:textId="62C94E46" w:rsidR="00384266" w:rsidRPr="00C03530" w:rsidRDefault="00384266" w:rsidP="00384266">
      <w:pPr>
        <w:pStyle w:val="aff8"/>
        <w:keepNext/>
        <w:jc w:val="center"/>
        <w:rPr>
          <w:color w:val="000000" w:themeColor="text1"/>
        </w:rPr>
      </w:pPr>
      <w:r>
        <w:rPr>
          <w:rFonts w:hint="eastAsia"/>
          <w:color w:val="000000" w:themeColor="text1"/>
        </w:rPr>
        <w:t>表</w:t>
      </w:r>
      <w:r>
        <w:rPr>
          <w:rFonts w:hint="eastAsia"/>
          <w:color w:val="000000" w:themeColor="text1"/>
        </w:rPr>
        <w:t xml:space="preserve"> B</w:t>
      </w:r>
      <w:r>
        <w:rPr>
          <w:color w:val="000000" w:themeColor="text1"/>
        </w:rPr>
        <w:t xml:space="preserve"> </w:t>
      </w:r>
      <w:r w:rsidRPr="00C03530">
        <w:rPr>
          <w:rFonts w:hint="eastAsia"/>
          <w:color w:val="000000" w:themeColor="text1"/>
        </w:rPr>
        <w:t>机场地理信息分类编码表</w:t>
      </w:r>
    </w:p>
    <w:tbl>
      <w:tblPr>
        <w:tblW w:w="5000" w:type="pct"/>
        <w:tblLook w:val="04A0" w:firstRow="1" w:lastRow="0" w:firstColumn="1" w:lastColumn="0" w:noHBand="0" w:noVBand="1"/>
      </w:tblPr>
      <w:tblGrid>
        <w:gridCol w:w="1107"/>
        <w:gridCol w:w="1107"/>
        <w:gridCol w:w="1107"/>
        <w:gridCol w:w="1106"/>
        <w:gridCol w:w="3022"/>
        <w:gridCol w:w="1895"/>
      </w:tblGrid>
      <w:tr w:rsidR="00384266" w:rsidRPr="00C03530" w14:paraId="1BD98945" w14:textId="77777777" w:rsidTr="00347FD6">
        <w:trPr>
          <w:trHeight w:val="288"/>
        </w:trPr>
        <w:tc>
          <w:tcPr>
            <w:tcW w:w="59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E70EB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门类</w:t>
            </w:r>
          </w:p>
        </w:tc>
        <w:tc>
          <w:tcPr>
            <w:tcW w:w="592" w:type="pct"/>
            <w:tcBorders>
              <w:top w:val="single" w:sz="4" w:space="0" w:color="auto"/>
              <w:left w:val="nil"/>
              <w:bottom w:val="single" w:sz="4" w:space="0" w:color="auto"/>
              <w:right w:val="single" w:sz="4" w:space="0" w:color="auto"/>
            </w:tcBorders>
            <w:shd w:val="clear" w:color="auto" w:fill="auto"/>
            <w:noWrap/>
            <w:vAlign w:val="center"/>
          </w:tcPr>
          <w:p w14:paraId="3C2BB99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大类</w:t>
            </w:r>
          </w:p>
        </w:tc>
        <w:tc>
          <w:tcPr>
            <w:tcW w:w="592" w:type="pct"/>
            <w:tcBorders>
              <w:top w:val="single" w:sz="4" w:space="0" w:color="auto"/>
              <w:left w:val="nil"/>
              <w:bottom w:val="single" w:sz="4" w:space="0" w:color="auto"/>
              <w:right w:val="single" w:sz="4" w:space="0" w:color="auto"/>
            </w:tcBorders>
            <w:shd w:val="clear" w:color="auto" w:fill="auto"/>
            <w:noWrap/>
            <w:vAlign w:val="center"/>
          </w:tcPr>
          <w:p w14:paraId="747C905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中类</w:t>
            </w:r>
          </w:p>
        </w:tc>
        <w:tc>
          <w:tcPr>
            <w:tcW w:w="592" w:type="pct"/>
            <w:tcBorders>
              <w:top w:val="single" w:sz="4" w:space="0" w:color="auto"/>
              <w:left w:val="nil"/>
              <w:bottom w:val="single" w:sz="4" w:space="0" w:color="auto"/>
              <w:right w:val="single" w:sz="4" w:space="0" w:color="auto"/>
            </w:tcBorders>
            <w:shd w:val="clear" w:color="auto" w:fill="auto"/>
            <w:noWrap/>
            <w:vAlign w:val="center"/>
          </w:tcPr>
          <w:p w14:paraId="69B9CD9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小类</w:t>
            </w:r>
          </w:p>
        </w:tc>
        <w:tc>
          <w:tcPr>
            <w:tcW w:w="1617" w:type="pct"/>
            <w:tcBorders>
              <w:top w:val="single" w:sz="4" w:space="0" w:color="auto"/>
              <w:left w:val="nil"/>
              <w:bottom w:val="single" w:sz="4" w:space="0" w:color="auto"/>
              <w:right w:val="single" w:sz="4" w:space="0" w:color="auto"/>
            </w:tcBorders>
            <w:shd w:val="clear" w:color="auto" w:fill="auto"/>
            <w:noWrap/>
            <w:vAlign w:val="center"/>
          </w:tcPr>
          <w:p w14:paraId="1811FDD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代码全称</w:t>
            </w:r>
          </w:p>
        </w:tc>
        <w:tc>
          <w:tcPr>
            <w:tcW w:w="1014" w:type="pct"/>
            <w:tcBorders>
              <w:top w:val="single" w:sz="4" w:space="0" w:color="auto"/>
              <w:left w:val="nil"/>
              <w:bottom w:val="single" w:sz="4" w:space="0" w:color="auto"/>
              <w:right w:val="single" w:sz="4" w:space="0" w:color="auto"/>
            </w:tcBorders>
            <w:shd w:val="clear" w:color="auto" w:fill="auto"/>
            <w:vAlign w:val="center"/>
          </w:tcPr>
          <w:p w14:paraId="0543F9F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中文命名</w:t>
            </w:r>
          </w:p>
        </w:tc>
      </w:tr>
      <w:tr w:rsidR="00384266" w:rsidRPr="00C03530" w14:paraId="573B6502"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0373DE4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w:t>
            </w:r>
          </w:p>
        </w:tc>
        <w:tc>
          <w:tcPr>
            <w:tcW w:w="592" w:type="pct"/>
            <w:tcBorders>
              <w:top w:val="nil"/>
              <w:left w:val="nil"/>
              <w:bottom w:val="single" w:sz="4" w:space="0" w:color="auto"/>
              <w:right w:val="single" w:sz="4" w:space="0" w:color="auto"/>
            </w:tcBorders>
            <w:shd w:val="clear" w:color="auto" w:fill="auto"/>
            <w:noWrap/>
            <w:vAlign w:val="center"/>
          </w:tcPr>
          <w:p w14:paraId="0F241FB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7E09C7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EDF994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1617" w:type="pct"/>
            <w:tcBorders>
              <w:top w:val="nil"/>
              <w:left w:val="nil"/>
              <w:bottom w:val="single" w:sz="4" w:space="0" w:color="auto"/>
              <w:right w:val="single" w:sz="4" w:space="0" w:color="auto"/>
            </w:tcBorders>
            <w:shd w:val="clear" w:color="auto" w:fill="auto"/>
            <w:noWrap/>
            <w:vAlign w:val="center"/>
          </w:tcPr>
          <w:p w14:paraId="630767F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20000000000</w:t>
            </w:r>
          </w:p>
        </w:tc>
        <w:tc>
          <w:tcPr>
            <w:tcW w:w="1014" w:type="pct"/>
            <w:tcBorders>
              <w:top w:val="nil"/>
              <w:left w:val="nil"/>
              <w:bottom w:val="single" w:sz="4" w:space="0" w:color="auto"/>
              <w:right w:val="single" w:sz="4" w:space="0" w:color="auto"/>
            </w:tcBorders>
            <w:shd w:val="clear" w:color="auto" w:fill="auto"/>
            <w:noWrap/>
            <w:vAlign w:val="center"/>
          </w:tcPr>
          <w:p w14:paraId="2E2B8934"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机场地理信息</w:t>
            </w:r>
          </w:p>
        </w:tc>
      </w:tr>
      <w:tr w:rsidR="00384266" w:rsidRPr="00C03530" w14:paraId="2F150097"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1C9EE4C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6BA909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01</w:t>
            </w:r>
          </w:p>
        </w:tc>
        <w:tc>
          <w:tcPr>
            <w:tcW w:w="592" w:type="pct"/>
            <w:tcBorders>
              <w:top w:val="nil"/>
              <w:left w:val="nil"/>
              <w:bottom w:val="single" w:sz="4" w:space="0" w:color="auto"/>
              <w:right w:val="single" w:sz="4" w:space="0" w:color="auto"/>
            </w:tcBorders>
            <w:shd w:val="clear" w:color="auto" w:fill="auto"/>
            <w:noWrap/>
            <w:vAlign w:val="center"/>
          </w:tcPr>
          <w:p w14:paraId="0E49A77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AAADD1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1617" w:type="pct"/>
            <w:tcBorders>
              <w:top w:val="nil"/>
              <w:left w:val="nil"/>
              <w:bottom w:val="single" w:sz="4" w:space="0" w:color="auto"/>
              <w:right w:val="single" w:sz="4" w:space="0" w:color="auto"/>
            </w:tcBorders>
            <w:shd w:val="clear" w:color="auto" w:fill="auto"/>
            <w:noWrap/>
            <w:vAlign w:val="center"/>
          </w:tcPr>
          <w:p w14:paraId="47F1B40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20100000000</w:t>
            </w:r>
          </w:p>
        </w:tc>
        <w:tc>
          <w:tcPr>
            <w:tcW w:w="1014" w:type="pct"/>
            <w:tcBorders>
              <w:top w:val="nil"/>
              <w:left w:val="nil"/>
              <w:bottom w:val="single" w:sz="4" w:space="0" w:color="auto"/>
              <w:right w:val="single" w:sz="4" w:space="0" w:color="auto"/>
            </w:tcBorders>
            <w:shd w:val="clear" w:color="auto" w:fill="auto"/>
            <w:noWrap/>
            <w:vAlign w:val="center"/>
          </w:tcPr>
          <w:p w14:paraId="1E9401C7"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总图资源</w:t>
            </w:r>
          </w:p>
        </w:tc>
      </w:tr>
      <w:tr w:rsidR="00384266" w:rsidRPr="00C03530" w14:paraId="4A8069F6"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53C47DC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419AB0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7C3422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01</w:t>
            </w:r>
          </w:p>
        </w:tc>
        <w:tc>
          <w:tcPr>
            <w:tcW w:w="592" w:type="pct"/>
            <w:tcBorders>
              <w:top w:val="nil"/>
              <w:left w:val="nil"/>
              <w:bottom w:val="single" w:sz="4" w:space="0" w:color="auto"/>
              <w:right w:val="single" w:sz="4" w:space="0" w:color="auto"/>
            </w:tcBorders>
            <w:shd w:val="clear" w:color="auto" w:fill="auto"/>
            <w:noWrap/>
            <w:vAlign w:val="center"/>
          </w:tcPr>
          <w:p w14:paraId="78CD896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1617" w:type="pct"/>
            <w:tcBorders>
              <w:top w:val="nil"/>
              <w:left w:val="nil"/>
              <w:bottom w:val="single" w:sz="4" w:space="0" w:color="auto"/>
              <w:right w:val="single" w:sz="4" w:space="0" w:color="auto"/>
            </w:tcBorders>
            <w:shd w:val="clear" w:color="auto" w:fill="auto"/>
            <w:noWrap/>
            <w:vAlign w:val="center"/>
          </w:tcPr>
          <w:p w14:paraId="001C962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20101000000</w:t>
            </w:r>
          </w:p>
        </w:tc>
        <w:tc>
          <w:tcPr>
            <w:tcW w:w="1014" w:type="pct"/>
            <w:tcBorders>
              <w:top w:val="nil"/>
              <w:left w:val="nil"/>
              <w:bottom w:val="single" w:sz="4" w:space="0" w:color="auto"/>
              <w:right w:val="single" w:sz="4" w:space="0" w:color="auto"/>
            </w:tcBorders>
            <w:shd w:val="clear" w:color="auto" w:fill="auto"/>
            <w:noWrap/>
            <w:vAlign w:val="center"/>
          </w:tcPr>
          <w:p w14:paraId="63B8FAF5"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交通</w:t>
            </w:r>
          </w:p>
        </w:tc>
      </w:tr>
      <w:tr w:rsidR="00384266" w:rsidRPr="00C03530" w14:paraId="01CB36FD"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3B6DEC3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30CD34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E11181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0D5FC0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01</w:t>
            </w:r>
          </w:p>
        </w:tc>
        <w:tc>
          <w:tcPr>
            <w:tcW w:w="1617" w:type="pct"/>
            <w:tcBorders>
              <w:top w:val="nil"/>
              <w:left w:val="nil"/>
              <w:bottom w:val="single" w:sz="4" w:space="0" w:color="auto"/>
              <w:right w:val="single" w:sz="4" w:space="0" w:color="auto"/>
            </w:tcBorders>
            <w:shd w:val="clear" w:color="auto" w:fill="auto"/>
            <w:noWrap/>
            <w:vAlign w:val="center"/>
          </w:tcPr>
          <w:p w14:paraId="7C3288E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20101010000</w:t>
            </w:r>
          </w:p>
        </w:tc>
        <w:tc>
          <w:tcPr>
            <w:tcW w:w="1014" w:type="pct"/>
            <w:tcBorders>
              <w:top w:val="nil"/>
              <w:left w:val="nil"/>
              <w:bottom w:val="single" w:sz="4" w:space="0" w:color="auto"/>
              <w:right w:val="single" w:sz="4" w:space="0" w:color="auto"/>
            </w:tcBorders>
            <w:shd w:val="clear" w:color="auto" w:fill="auto"/>
            <w:noWrap/>
            <w:vAlign w:val="center"/>
          </w:tcPr>
          <w:p w14:paraId="39BC2459"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轨道交通</w:t>
            </w:r>
          </w:p>
        </w:tc>
      </w:tr>
      <w:tr w:rsidR="00384266" w:rsidRPr="00C03530" w14:paraId="33C1BCD5"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6C09346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82CC2A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834E3C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01311F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02</w:t>
            </w:r>
          </w:p>
        </w:tc>
        <w:tc>
          <w:tcPr>
            <w:tcW w:w="1617" w:type="pct"/>
            <w:tcBorders>
              <w:top w:val="nil"/>
              <w:left w:val="nil"/>
              <w:bottom w:val="single" w:sz="4" w:space="0" w:color="auto"/>
              <w:right w:val="single" w:sz="4" w:space="0" w:color="auto"/>
            </w:tcBorders>
            <w:shd w:val="clear" w:color="auto" w:fill="auto"/>
            <w:noWrap/>
            <w:vAlign w:val="center"/>
          </w:tcPr>
          <w:p w14:paraId="46A55EA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20101020000</w:t>
            </w:r>
          </w:p>
        </w:tc>
        <w:tc>
          <w:tcPr>
            <w:tcW w:w="1014" w:type="pct"/>
            <w:tcBorders>
              <w:top w:val="nil"/>
              <w:left w:val="nil"/>
              <w:bottom w:val="single" w:sz="4" w:space="0" w:color="auto"/>
              <w:right w:val="single" w:sz="4" w:space="0" w:color="auto"/>
            </w:tcBorders>
            <w:shd w:val="clear" w:color="auto" w:fill="auto"/>
            <w:noWrap/>
            <w:vAlign w:val="center"/>
          </w:tcPr>
          <w:p w14:paraId="512C839B"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道路</w:t>
            </w:r>
          </w:p>
        </w:tc>
      </w:tr>
      <w:tr w:rsidR="00384266" w:rsidRPr="00C03530" w14:paraId="381D1B1E"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2A7603F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C8299E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957333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153DDC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03</w:t>
            </w:r>
          </w:p>
        </w:tc>
        <w:tc>
          <w:tcPr>
            <w:tcW w:w="1617" w:type="pct"/>
            <w:tcBorders>
              <w:top w:val="nil"/>
              <w:left w:val="nil"/>
              <w:bottom w:val="single" w:sz="4" w:space="0" w:color="auto"/>
              <w:right w:val="single" w:sz="4" w:space="0" w:color="auto"/>
            </w:tcBorders>
            <w:shd w:val="clear" w:color="auto" w:fill="auto"/>
            <w:noWrap/>
            <w:vAlign w:val="center"/>
          </w:tcPr>
          <w:p w14:paraId="3970FD1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20101030000</w:t>
            </w:r>
          </w:p>
        </w:tc>
        <w:tc>
          <w:tcPr>
            <w:tcW w:w="1014" w:type="pct"/>
            <w:tcBorders>
              <w:top w:val="nil"/>
              <w:left w:val="nil"/>
              <w:bottom w:val="single" w:sz="4" w:space="0" w:color="auto"/>
              <w:right w:val="single" w:sz="4" w:space="0" w:color="auto"/>
            </w:tcBorders>
            <w:shd w:val="clear" w:color="auto" w:fill="auto"/>
            <w:noWrap/>
            <w:vAlign w:val="center"/>
          </w:tcPr>
          <w:p w14:paraId="3EAAC38F"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桥梁</w:t>
            </w:r>
          </w:p>
        </w:tc>
      </w:tr>
      <w:tr w:rsidR="00384266" w:rsidRPr="00C03530" w14:paraId="51D3F0BE"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4FA6236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3A896D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5AF4B9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0F47E8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04</w:t>
            </w:r>
          </w:p>
        </w:tc>
        <w:tc>
          <w:tcPr>
            <w:tcW w:w="1617" w:type="pct"/>
            <w:tcBorders>
              <w:top w:val="nil"/>
              <w:left w:val="nil"/>
              <w:bottom w:val="single" w:sz="4" w:space="0" w:color="auto"/>
              <w:right w:val="single" w:sz="4" w:space="0" w:color="auto"/>
            </w:tcBorders>
            <w:shd w:val="clear" w:color="auto" w:fill="auto"/>
            <w:noWrap/>
            <w:vAlign w:val="center"/>
          </w:tcPr>
          <w:p w14:paraId="0EA6FF9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20101040000</w:t>
            </w:r>
          </w:p>
        </w:tc>
        <w:tc>
          <w:tcPr>
            <w:tcW w:w="1014" w:type="pct"/>
            <w:tcBorders>
              <w:top w:val="nil"/>
              <w:left w:val="nil"/>
              <w:bottom w:val="single" w:sz="4" w:space="0" w:color="auto"/>
              <w:right w:val="single" w:sz="4" w:space="0" w:color="auto"/>
            </w:tcBorders>
            <w:shd w:val="clear" w:color="auto" w:fill="auto"/>
            <w:noWrap/>
            <w:vAlign w:val="center"/>
          </w:tcPr>
          <w:p w14:paraId="37A86268"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停车场</w:t>
            </w:r>
          </w:p>
        </w:tc>
      </w:tr>
      <w:tr w:rsidR="00384266" w:rsidRPr="00C03530" w14:paraId="6D78C5FA"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4AC7955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5BA2A0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1EAA06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02</w:t>
            </w:r>
          </w:p>
        </w:tc>
        <w:tc>
          <w:tcPr>
            <w:tcW w:w="592" w:type="pct"/>
            <w:tcBorders>
              <w:top w:val="nil"/>
              <w:left w:val="nil"/>
              <w:bottom w:val="single" w:sz="4" w:space="0" w:color="auto"/>
              <w:right w:val="single" w:sz="4" w:space="0" w:color="auto"/>
            </w:tcBorders>
            <w:shd w:val="clear" w:color="auto" w:fill="auto"/>
            <w:noWrap/>
            <w:vAlign w:val="center"/>
          </w:tcPr>
          <w:p w14:paraId="1117D40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1617" w:type="pct"/>
            <w:tcBorders>
              <w:top w:val="nil"/>
              <w:left w:val="nil"/>
              <w:bottom w:val="single" w:sz="4" w:space="0" w:color="auto"/>
              <w:right w:val="single" w:sz="4" w:space="0" w:color="auto"/>
            </w:tcBorders>
            <w:shd w:val="clear" w:color="auto" w:fill="auto"/>
            <w:noWrap/>
            <w:vAlign w:val="center"/>
          </w:tcPr>
          <w:p w14:paraId="5A2CDC4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20102000000</w:t>
            </w:r>
          </w:p>
        </w:tc>
        <w:tc>
          <w:tcPr>
            <w:tcW w:w="1014" w:type="pct"/>
            <w:tcBorders>
              <w:top w:val="nil"/>
              <w:left w:val="nil"/>
              <w:bottom w:val="single" w:sz="4" w:space="0" w:color="auto"/>
              <w:right w:val="single" w:sz="4" w:space="0" w:color="auto"/>
            </w:tcBorders>
            <w:shd w:val="clear" w:color="auto" w:fill="auto"/>
            <w:noWrap/>
            <w:vAlign w:val="center"/>
          </w:tcPr>
          <w:p w14:paraId="060AF57F"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建筑</w:t>
            </w:r>
          </w:p>
        </w:tc>
      </w:tr>
      <w:tr w:rsidR="00384266" w:rsidRPr="00C03530" w14:paraId="7999CB93"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4D4FF48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F65418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A909BE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8B908E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01</w:t>
            </w:r>
          </w:p>
        </w:tc>
        <w:tc>
          <w:tcPr>
            <w:tcW w:w="1617" w:type="pct"/>
            <w:tcBorders>
              <w:top w:val="nil"/>
              <w:left w:val="nil"/>
              <w:bottom w:val="single" w:sz="4" w:space="0" w:color="auto"/>
              <w:right w:val="single" w:sz="4" w:space="0" w:color="auto"/>
            </w:tcBorders>
            <w:shd w:val="clear" w:color="auto" w:fill="auto"/>
            <w:noWrap/>
            <w:vAlign w:val="center"/>
          </w:tcPr>
          <w:p w14:paraId="4D96D9D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20102010000</w:t>
            </w:r>
          </w:p>
        </w:tc>
        <w:tc>
          <w:tcPr>
            <w:tcW w:w="1014" w:type="pct"/>
            <w:tcBorders>
              <w:top w:val="nil"/>
              <w:left w:val="nil"/>
              <w:bottom w:val="single" w:sz="4" w:space="0" w:color="auto"/>
              <w:right w:val="single" w:sz="4" w:space="0" w:color="auto"/>
            </w:tcBorders>
            <w:shd w:val="clear" w:color="auto" w:fill="auto"/>
            <w:noWrap/>
            <w:vAlign w:val="center"/>
          </w:tcPr>
          <w:p w14:paraId="2F30AE41"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航站楼</w:t>
            </w:r>
          </w:p>
        </w:tc>
      </w:tr>
      <w:tr w:rsidR="00384266" w:rsidRPr="00C03530" w14:paraId="0BD333D4"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1C23D00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4F129C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2DBE9A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9A0181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02</w:t>
            </w:r>
          </w:p>
        </w:tc>
        <w:tc>
          <w:tcPr>
            <w:tcW w:w="1617" w:type="pct"/>
            <w:tcBorders>
              <w:top w:val="nil"/>
              <w:left w:val="nil"/>
              <w:bottom w:val="single" w:sz="4" w:space="0" w:color="auto"/>
              <w:right w:val="single" w:sz="4" w:space="0" w:color="auto"/>
            </w:tcBorders>
            <w:shd w:val="clear" w:color="auto" w:fill="auto"/>
            <w:noWrap/>
            <w:vAlign w:val="center"/>
          </w:tcPr>
          <w:p w14:paraId="6DC820E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20102020000</w:t>
            </w:r>
          </w:p>
        </w:tc>
        <w:tc>
          <w:tcPr>
            <w:tcW w:w="1014" w:type="pct"/>
            <w:tcBorders>
              <w:top w:val="nil"/>
              <w:left w:val="nil"/>
              <w:bottom w:val="single" w:sz="4" w:space="0" w:color="auto"/>
              <w:right w:val="single" w:sz="4" w:space="0" w:color="auto"/>
            </w:tcBorders>
            <w:shd w:val="clear" w:color="auto" w:fill="auto"/>
            <w:noWrap/>
            <w:vAlign w:val="center"/>
          </w:tcPr>
          <w:p w14:paraId="31A46C15"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建筑物</w:t>
            </w:r>
          </w:p>
        </w:tc>
      </w:tr>
      <w:tr w:rsidR="00384266" w:rsidRPr="00C03530" w14:paraId="7BA599FB"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4078097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80FA53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B43304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B9F540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03</w:t>
            </w:r>
          </w:p>
        </w:tc>
        <w:tc>
          <w:tcPr>
            <w:tcW w:w="1617" w:type="pct"/>
            <w:tcBorders>
              <w:top w:val="nil"/>
              <w:left w:val="nil"/>
              <w:bottom w:val="single" w:sz="4" w:space="0" w:color="auto"/>
              <w:right w:val="single" w:sz="4" w:space="0" w:color="auto"/>
            </w:tcBorders>
            <w:shd w:val="clear" w:color="auto" w:fill="auto"/>
            <w:noWrap/>
            <w:vAlign w:val="center"/>
          </w:tcPr>
          <w:p w14:paraId="7A677AB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20102030000</w:t>
            </w:r>
          </w:p>
        </w:tc>
        <w:tc>
          <w:tcPr>
            <w:tcW w:w="1014" w:type="pct"/>
            <w:tcBorders>
              <w:top w:val="nil"/>
              <w:left w:val="nil"/>
              <w:bottom w:val="single" w:sz="4" w:space="0" w:color="auto"/>
              <w:right w:val="single" w:sz="4" w:space="0" w:color="auto"/>
            </w:tcBorders>
            <w:shd w:val="clear" w:color="auto" w:fill="auto"/>
            <w:noWrap/>
            <w:vAlign w:val="center"/>
          </w:tcPr>
          <w:p w14:paraId="6EDBA714"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居民地</w:t>
            </w:r>
          </w:p>
        </w:tc>
      </w:tr>
      <w:tr w:rsidR="00384266" w:rsidRPr="00C03530" w14:paraId="5ABD39A2"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1B112BC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CC9DD1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733AD1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48467B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04</w:t>
            </w:r>
          </w:p>
        </w:tc>
        <w:tc>
          <w:tcPr>
            <w:tcW w:w="1617" w:type="pct"/>
            <w:tcBorders>
              <w:top w:val="nil"/>
              <w:left w:val="nil"/>
              <w:bottom w:val="single" w:sz="4" w:space="0" w:color="auto"/>
              <w:right w:val="single" w:sz="4" w:space="0" w:color="auto"/>
            </w:tcBorders>
            <w:shd w:val="clear" w:color="auto" w:fill="auto"/>
            <w:noWrap/>
            <w:vAlign w:val="center"/>
          </w:tcPr>
          <w:p w14:paraId="268C4DF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20102040000</w:t>
            </w:r>
          </w:p>
        </w:tc>
        <w:tc>
          <w:tcPr>
            <w:tcW w:w="1014" w:type="pct"/>
            <w:tcBorders>
              <w:top w:val="nil"/>
              <w:left w:val="nil"/>
              <w:bottom w:val="single" w:sz="4" w:space="0" w:color="auto"/>
              <w:right w:val="single" w:sz="4" w:space="0" w:color="auto"/>
            </w:tcBorders>
            <w:shd w:val="clear" w:color="auto" w:fill="auto"/>
            <w:noWrap/>
            <w:vAlign w:val="center"/>
          </w:tcPr>
          <w:p w14:paraId="6F98FA0A"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货运建筑</w:t>
            </w:r>
          </w:p>
        </w:tc>
      </w:tr>
      <w:tr w:rsidR="00384266" w:rsidRPr="00C03530" w14:paraId="373E1001"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2858DA3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3B7313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5E7D34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9A17C4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05</w:t>
            </w:r>
          </w:p>
        </w:tc>
        <w:tc>
          <w:tcPr>
            <w:tcW w:w="1617" w:type="pct"/>
            <w:tcBorders>
              <w:top w:val="nil"/>
              <w:left w:val="nil"/>
              <w:bottom w:val="single" w:sz="4" w:space="0" w:color="auto"/>
              <w:right w:val="single" w:sz="4" w:space="0" w:color="auto"/>
            </w:tcBorders>
            <w:shd w:val="clear" w:color="auto" w:fill="auto"/>
            <w:noWrap/>
            <w:vAlign w:val="center"/>
          </w:tcPr>
          <w:p w14:paraId="032A553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20102050000</w:t>
            </w:r>
          </w:p>
        </w:tc>
        <w:tc>
          <w:tcPr>
            <w:tcW w:w="1014" w:type="pct"/>
            <w:tcBorders>
              <w:top w:val="nil"/>
              <w:left w:val="nil"/>
              <w:bottom w:val="single" w:sz="4" w:space="0" w:color="auto"/>
              <w:right w:val="single" w:sz="4" w:space="0" w:color="auto"/>
            </w:tcBorders>
            <w:shd w:val="clear" w:color="auto" w:fill="auto"/>
            <w:noWrap/>
            <w:vAlign w:val="center"/>
          </w:tcPr>
          <w:p w14:paraId="0A13DE26"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特种建筑</w:t>
            </w:r>
          </w:p>
        </w:tc>
      </w:tr>
      <w:tr w:rsidR="00384266" w:rsidRPr="00C03530" w14:paraId="024FFF43"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62F8C9A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D5DBBC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FFA8C0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03</w:t>
            </w:r>
          </w:p>
        </w:tc>
        <w:tc>
          <w:tcPr>
            <w:tcW w:w="592" w:type="pct"/>
            <w:tcBorders>
              <w:top w:val="nil"/>
              <w:left w:val="nil"/>
              <w:bottom w:val="single" w:sz="4" w:space="0" w:color="auto"/>
              <w:right w:val="single" w:sz="4" w:space="0" w:color="auto"/>
            </w:tcBorders>
            <w:shd w:val="clear" w:color="auto" w:fill="auto"/>
            <w:noWrap/>
            <w:vAlign w:val="center"/>
          </w:tcPr>
          <w:p w14:paraId="19DAB96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1617" w:type="pct"/>
            <w:tcBorders>
              <w:top w:val="nil"/>
              <w:left w:val="nil"/>
              <w:bottom w:val="single" w:sz="4" w:space="0" w:color="auto"/>
              <w:right w:val="single" w:sz="4" w:space="0" w:color="auto"/>
            </w:tcBorders>
            <w:shd w:val="clear" w:color="auto" w:fill="auto"/>
            <w:noWrap/>
            <w:vAlign w:val="center"/>
          </w:tcPr>
          <w:p w14:paraId="77070AC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20103000000</w:t>
            </w:r>
          </w:p>
        </w:tc>
        <w:tc>
          <w:tcPr>
            <w:tcW w:w="1014" w:type="pct"/>
            <w:tcBorders>
              <w:top w:val="nil"/>
              <w:left w:val="nil"/>
              <w:bottom w:val="single" w:sz="4" w:space="0" w:color="auto"/>
              <w:right w:val="single" w:sz="4" w:space="0" w:color="auto"/>
            </w:tcBorders>
            <w:shd w:val="clear" w:color="auto" w:fill="auto"/>
            <w:noWrap/>
            <w:vAlign w:val="center"/>
          </w:tcPr>
          <w:p w14:paraId="6435E2F0" w14:textId="5FCCB283"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境界及</w:t>
            </w:r>
            <w:r w:rsidR="00F711EC">
              <w:rPr>
                <w:rFonts w:ascii="宋体" w:hAnsi="宋体" w:cs="宋体" w:hint="eastAsia"/>
                <w:color w:val="000000" w:themeColor="text1"/>
                <w:kern w:val="0"/>
                <w:sz w:val="18"/>
                <w:szCs w:val="18"/>
              </w:rPr>
              <w:t>境界</w:t>
            </w:r>
            <w:r w:rsidRPr="00C03530">
              <w:rPr>
                <w:rFonts w:ascii="宋体" w:hAnsi="宋体" w:cs="宋体" w:hint="eastAsia"/>
                <w:color w:val="000000" w:themeColor="text1"/>
                <w:kern w:val="0"/>
                <w:sz w:val="18"/>
                <w:szCs w:val="18"/>
              </w:rPr>
              <w:t>区</w:t>
            </w:r>
          </w:p>
        </w:tc>
      </w:tr>
      <w:tr w:rsidR="00F711EC" w:rsidRPr="00C03530" w14:paraId="773C95B3"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52005A4C" w14:textId="77777777" w:rsidR="00F711EC" w:rsidRPr="00C03530" w:rsidRDefault="00F711EC" w:rsidP="00F711EC">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294EED9" w14:textId="77777777" w:rsidR="00F711EC" w:rsidRPr="00C03530" w:rsidRDefault="00F711EC" w:rsidP="00F711EC">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69BF87C" w14:textId="77777777" w:rsidR="00F711EC" w:rsidRPr="00C03530" w:rsidRDefault="00F711EC" w:rsidP="00F711EC">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8989E6A" w14:textId="77777777" w:rsidR="00F711EC" w:rsidRPr="00C03530" w:rsidRDefault="00F711EC" w:rsidP="00F711EC">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01</w:t>
            </w:r>
          </w:p>
        </w:tc>
        <w:tc>
          <w:tcPr>
            <w:tcW w:w="1617" w:type="pct"/>
            <w:tcBorders>
              <w:top w:val="nil"/>
              <w:left w:val="nil"/>
              <w:bottom w:val="single" w:sz="4" w:space="0" w:color="auto"/>
              <w:right w:val="single" w:sz="4" w:space="0" w:color="auto"/>
            </w:tcBorders>
            <w:shd w:val="clear" w:color="auto" w:fill="auto"/>
            <w:noWrap/>
            <w:vAlign w:val="center"/>
          </w:tcPr>
          <w:p w14:paraId="52021B87" w14:textId="77777777" w:rsidR="00F711EC" w:rsidRPr="00C03530" w:rsidRDefault="00F711EC" w:rsidP="00F711EC">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20103010000</w:t>
            </w:r>
          </w:p>
        </w:tc>
        <w:tc>
          <w:tcPr>
            <w:tcW w:w="1014" w:type="pct"/>
            <w:tcBorders>
              <w:top w:val="nil"/>
              <w:left w:val="nil"/>
              <w:bottom w:val="single" w:sz="4" w:space="0" w:color="auto"/>
              <w:right w:val="single" w:sz="4" w:space="0" w:color="auto"/>
            </w:tcBorders>
            <w:shd w:val="clear" w:color="auto" w:fill="auto"/>
            <w:noWrap/>
            <w:vAlign w:val="center"/>
          </w:tcPr>
          <w:p w14:paraId="35E6EDC6" w14:textId="1D53C14E" w:rsidR="00F711EC" w:rsidRPr="00C03530" w:rsidRDefault="00F711EC" w:rsidP="00F711EC">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货站区</w:t>
            </w:r>
          </w:p>
        </w:tc>
      </w:tr>
      <w:tr w:rsidR="00F711EC" w:rsidRPr="00C03530" w14:paraId="146585DB"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6A47ECE2" w14:textId="77777777" w:rsidR="00F711EC" w:rsidRPr="00C03530" w:rsidRDefault="00F711EC" w:rsidP="00F711EC">
            <w:pPr>
              <w:widowControl/>
              <w:jc w:val="center"/>
              <w:rPr>
                <w:rFonts w:ascii="宋体" w:hAnsi="宋体" w:cs="宋体"/>
                <w:b/>
                <w:bCs/>
                <w:color w:val="000000" w:themeColor="text1"/>
                <w:kern w:val="0"/>
                <w:sz w:val="18"/>
                <w:szCs w:val="18"/>
              </w:rPr>
            </w:pPr>
            <w:r w:rsidRPr="00C03530">
              <w:rPr>
                <w:rFonts w:ascii="宋体" w:hAnsi="宋体" w:cs="宋体" w:hint="eastAsia"/>
                <w:b/>
                <w:bCs/>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45799DA" w14:textId="77777777" w:rsidR="00F711EC" w:rsidRPr="00C03530" w:rsidRDefault="00F711EC" w:rsidP="00F711EC">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FB634C9" w14:textId="77777777" w:rsidR="00F711EC" w:rsidRPr="00C03530" w:rsidRDefault="00F711EC" w:rsidP="00F711EC">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C13CEC5" w14:textId="77777777" w:rsidR="00F711EC" w:rsidRPr="00C03530" w:rsidRDefault="00F711EC" w:rsidP="00F711EC">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02</w:t>
            </w:r>
          </w:p>
        </w:tc>
        <w:tc>
          <w:tcPr>
            <w:tcW w:w="1617" w:type="pct"/>
            <w:tcBorders>
              <w:top w:val="nil"/>
              <w:left w:val="nil"/>
              <w:bottom w:val="single" w:sz="4" w:space="0" w:color="auto"/>
              <w:right w:val="single" w:sz="4" w:space="0" w:color="auto"/>
            </w:tcBorders>
            <w:shd w:val="clear" w:color="auto" w:fill="auto"/>
            <w:noWrap/>
            <w:vAlign w:val="center"/>
          </w:tcPr>
          <w:p w14:paraId="7EF04DE7" w14:textId="77777777" w:rsidR="00F711EC" w:rsidRPr="00C03530" w:rsidRDefault="00F711EC" w:rsidP="00F711EC">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20103020000</w:t>
            </w:r>
          </w:p>
        </w:tc>
        <w:tc>
          <w:tcPr>
            <w:tcW w:w="1014" w:type="pct"/>
            <w:tcBorders>
              <w:top w:val="nil"/>
              <w:left w:val="nil"/>
              <w:bottom w:val="single" w:sz="4" w:space="0" w:color="auto"/>
              <w:right w:val="single" w:sz="4" w:space="0" w:color="auto"/>
            </w:tcBorders>
            <w:shd w:val="clear" w:color="auto" w:fill="auto"/>
            <w:noWrap/>
            <w:vAlign w:val="center"/>
          </w:tcPr>
          <w:p w14:paraId="63E99E29" w14:textId="3724A3E4" w:rsidR="00F711EC" w:rsidRPr="00C03530" w:rsidRDefault="00F711EC" w:rsidP="00F711EC">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特种区</w:t>
            </w:r>
          </w:p>
        </w:tc>
      </w:tr>
      <w:tr w:rsidR="00F711EC" w:rsidRPr="00C03530" w14:paraId="58470F22"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15CCD8CF" w14:textId="77777777" w:rsidR="00F711EC" w:rsidRPr="00C03530" w:rsidRDefault="00F711EC" w:rsidP="00F711EC">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EA64427" w14:textId="77777777" w:rsidR="00F711EC" w:rsidRPr="00C03530" w:rsidRDefault="00F711EC" w:rsidP="00F711EC">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B918CE4" w14:textId="77777777" w:rsidR="00F711EC" w:rsidRPr="00C03530" w:rsidRDefault="00F711EC" w:rsidP="00F711EC">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9D7096E" w14:textId="77777777" w:rsidR="00F711EC" w:rsidRPr="00C03530" w:rsidRDefault="00F711EC" w:rsidP="00F711EC">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03</w:t>
            </w:r>
          </w:p>
        </w:tc>
        <w:tc>
          <w:tcPr>
            <w:tcW w:w="1617" w:type="pct"/>
            <w:tcBorders>
              <w:top w:val="nil"/>
              <w:left w:val="nil"/>
              <w:bottom w:val="single" w:sz="4" w:space="0" w:color="auto"/>
              <w:right w:val="single" w:sz="4" w:space="0" w:color="auto"/>
            </w:tcBorders>
            <w:shd w:val="clear" w:color="auto" w:fill="auto"/>
            <w:noWrap/>
            <w:vAlign w:val="center"/>
          </w:tcPr>
          <w:p w14:paraId="69918B83" w14:textId="77777777" w:rsidR="00F711EC" w:rsidRPr="00C03530" w:rsidRDefault="00F711EC" w:rsidP="00F711EC">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20103030000</w:t>
            </w:r>
          </w:p>
        </w:tc>
        <w:tc>
          <w:tcPr>
            <w:tcW w:w="1014" w:type="pct"/>
            <w:tcBorders>
              <w:top w:val="nil"/>
              <w:left w:val="nil"/>
              <w:bottom w:val="single" w:sz="4" w:space="0" w:color="auto"/>
              <w:right w:val="single" w:sz="4" w:space="0" w:color="auto"/>
            </w:tcBorders>
            <w:shd w:val="clear" w:color="auto" w:fill="auto"/>
            <w:noWrap/>
            <w:vAlign w:val="center"/>
          </w:tcPr>
          <w:p w14:paraId="0FA21688" w14:textId="0C401B9D" w:rsidR="00F711EC" w:rsidRPr="00C03530" w:rsidRDefault="00F711EC" w:rsidP="00F711EC">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界</w:t>
            </w:r>
            <w:r>
              <w:rPr>
                <w:rFonts w:ascii="宋体" w:hAnsi="宋体" w:cs="宋体" w:hint="eastAsia"/>
                <w:color w:val="000000" w:themeColor="text1"/>
                <w:kern w:val="0"/>
                <w:sz w:val="18"/>
                <w:szCs w:val="18"/>
              </w:rPr>
              <w:t>线</w:t>
            </w:r>
          </w:p>
        </w:tc>
      </w:tr>
      <w:tr w:rsidR="00384266" w:rsidRPr="00C03530" w14:paraId="4EE9C256"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171972A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650CD4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4DF38B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04</w:t>
            </w:r>
          </w:p>
        </w:tc>
        <w:tc>
          <w:tcPr>
            <w:tcW w:w="592" w:type="pct"/>
            <w:tcBorders>
              <w:top w:val="nil"/>
              <w:left w:val="nil"/>
              <w:bottom w:val="single" w:sz="4" w:space="0" w:color="auto"/>
              <w:right w:val="single" w:sz="4" w:space="0" w:color="auto"/>
            </w:tcBorders>
            <w:shd w:val="clear" w:color="auto" w:fill="auto"/>
            <w:noWrap/>
            <w:vAlign w:val="center"/>
          </w:tcPr>
          <w:p w14:paraId="22900E5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1617" w:type="pct"/>
            <w:tcBorders>
              <w:top w:val="nil"/>
              <w:left w:val="nil"/>
              <w:bottom w:val="single" w:sz="4" w:space="0" w:color="auto"/>
              <w:right w:val="single" w:sz="4" w:space="0" w:color="auto"/>
            </w:tcBorders>
            <w:shd w:val="clear" w:color="auto" w:fill="auto"/>
            <w:noWrap/>
            <w:vAlign w:val="center"/>
          </w:tcPr>
          <w:p w14:paraId="0B82E01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20104000000</w:t>
            </w:r>
          </w:p>
        </w:tc>
        <w:tc>
          <w:tcPr>
            <w:tcW w:w="1014" w:type="pct"/>
            <w:tcBorders>
              <w:top w:val="nil"/>
              <w:left w:val="nil"/>
              <w:bottom w:val="single" w:sz="4" w:space="0" w:color="auto"/>
              <w:right w:val="single" w:sz="4" w:space="0" w:color="auto"/>
            </w:tcBorders>
            <w:shd w:val="clear" w:color="auto" w:fill="auto"/>
            <w:noWrap/>
            <w:vAlign w:val="center"/>
          </w:tcPr>
          <w:p w14:paraId="36DCC7CD"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地理要素</w:t>
            </w:r>
          </w:p>
        </w:tc>
      </w:tr>
      <w:tr w:rsidR="00384266" w:rsidRPr="00C03530" w14:paraId="6F00B005"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78D1464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F82780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B44453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521300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01</w:t>
            </w:r>
          </w:p>
        </w:tc>
        <w:tc>
          <w:tcPr>
            <w:tcW w:w="1617" w:type="pct"/>
            <w:tcBorders>
              <w:top w:val="nil"/>
              <w:left w:val="nil"/>
              <w:bottom w:val="single" w:sz="4" w:space="0" w:color="auto"/>
              <w:right w:val="single" w:sz="4" w:space="0" w:color="auto"/>
            </w:tcBorders>
            <w:shd w:val="clear" w:color="auto" w:fill="auto"/>
            <w:noWrap/>
            <w:vAlign w:val="center"/>
          </w:tcPr>
          <w:p w14:paraId="053CEBA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20104010000</w:t>
            </w:r>
          </w:p>
        </w:tc>
        <w:tc>
          <w:tcPr>
            <w:tcW w:w="1014" w:type="pct"/>
            <w:tcBorders>
              <w:top w:val="nil"/>
              <w:left w:val="nil"/>
              <w:bottom w:val="single" w:sz="4" w:space="0" w:color="auto"/>
              <w:right w:val="single" w:sz="4" w:space="0" w:color="auto"/>
            </w:tcBorders>
            <w:shd w:val="clear" w:color="auto" w:fill="auto"/>
            <w:noWrap/>
            <w:vAlign w:val="center"/>
          </w:tcPr>
          <w:p w14:paraId="0D28BDA9"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地形</w:t>
            </w:r>
          </w:p>
        </w:tc>
      </w:tr>
      <w:tr w:rsidR="00384266" w:rsidRPr="00C03530" w14:paraId="5CC2CFD7"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086D8F6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E2419B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9FC835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7484BA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02</w:t>
            </w:r>
          </w:p>
        </w:tc>
        <w:tc>
          <w:tcPr>
            <w:tcW w:w="1617" w:type="pct"/>
            <w:tcBorders>
              <w:top w:val="nil"/>
              <w:left w:val="nil"/>
              <w:bottom w:val="single" w:sz="4" w:space="0" w:color="auto"/>
              <w:right w:val="single" w:sz="4" w:space="0" w:color="auto"/>
            </w:tcBorders>
            <w:shd w:val="clear" w:color="auto" w:fill="auto"/>
            <w:noWrap/>
            <w:vAlign w:val="center"/>
          </w:tcPr>
          <w:p w14:paraId="5B8AD01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20104020000</w:t>
            </w:r>
          </w:p>
        </w:tc>
        <w:tc>
          <w:tcPr>
            <w:tcW w:w="1014" w:type="pct"/>
            <w:tcBorders>
              <w:top w:val="nil"/>
              <w:left w:val="nil"/>
              <w:bottom w:val="single" w:sz="4" w:space="0" w:color="auto"/>
              <w:right w:val="single" w:sz="4" w:space="0" w:color="auto"/>
            </w:tcBorders>
            <w:shd w:val="clear" w:color="auto" w:fill="auto"/>
            <w:noWrap/>
            <w:vAlign w:val="center"/>
          </w:tcPr>
          <w:p w14:paraId="775D98FB"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水系</w:t>
            </w:r>
          </w:p>
        </w:tc>
      </w:tr>
      <w:tr w:rsidR="00384266" w:rsidRPr="00C03530" w14:paraId="6AD4DF3D"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38AC524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5DD729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B80F96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DED686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03</w:t>
            </w:r>
          </w:p>
        </w:tc>
        <w:tc>
          <w:tcPr>
            <w:tcW w:w="1617" w:type="pct"/>
            <w:tcBorders>
              <w:top w:val="nil"/>
              <w:left w:val="nil"/>
              <w:bottom w:val="single" w:sz="4" w:space="0" w:color="auto"/>
              <w:right w:val="single" w:sz="4" w:space="0" w:color="auto"/>
            </w:tcBorders>
            <w:shd w:val="clear" w:color="auto" w:fill="auto"/>
            <w:noWrap/>
            <w:vAlign w:val="center"/>
          </w:tcPr>
          <w:p w14:paraId="17CBB5F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20104030000</w:t>
            </w:r>
          </w:p>
        </w:tc>
        <w:tc>
          <w:tcPr>
            <w:tcW w:w="1014" w:type="pct"/>
            <w:tcBorders>
              <w:top w:val="nil"/>
              <w:left w:val="nil"/>
              <w:bottom w:val="single" w:sz="4" w:space="0" w:color="auto"/>
              <w:right w:val="single" w:sz="4" w:space="0" w:color="auto"/>
            </w:tcBorders>
            <w:shd w:val="clear" w:color="auto" w:fill="auto"/>
            <w:noWrap/>
            <w:vAlign w:val="center"/>
          </w:tcPr>
          <w:p w14:paraId="7D100676"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植被</w:t>
            </w:r>
          </w:p>
        </w:tc>
      </w:tr>
      <w:tr w:rsidR="00384266" w:rsidRPr="00C03530" w14:paraId="01CBB790"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0385297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69468E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68992B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6CDD7F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04</w:t>
            </w:r>
          </w:p>
        </w:tc>
        <w:tc>
          <w:tcPr>
            <w:tcW w:w="1617" w:type="pct"/>
            <w:tcBorders>
              <w:top w:val="nil"/>
              <w:left w:val="nil"/>
              <w:bottom w:val="single" w:sz="4" w:space="0" w:color="auto"/>
              <w:right w:val="single" w:sz="4" w:space="0" w:color="auto"/>
            </w:tcBorders>
            <w:shd w:val="clear" w:color="auto" w:fill="auto"/>
            <w:noWrap/>
            <w:vAlign w:val="center"/>
          </w:tcPr>
          <w:p w14:paraId="21E3BB2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20104040000</w:t>
            </w:r>
          </w:p>
        </w:tc>
        <w:tc>
          <w:tcPr>
            <w:tcW w:w="1014" w:type="pct"/>
            <w:tcBorders>
              <w:top w:val="nil"/>
              <w:left w:val="nil"/>
              <w:bottom w:val="single" w:sz="4" w:space="0" w:color="auto"/>
              <w:right w:val="single" w:sz="4" w:space="0" w:color="auto"/>
            </w:tcBorders>
            <w:shd w:val="clear" w:color="auto" w:fill="auto"/>
            <w:noWrap/>
            <w:vAlign w:val="center"/>
          </w:tcPr>
          <w:p w14:paraId="388FDADA"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控制点</w:t>
            </w:r>
          </w:p>
        </w:tc>
      </w:tr>
      <w:tr w:rsidR="00384266" w:rsidRPr="00C03530" w14:paraId="5995B033"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7F4DC50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58CCD2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02</w:t>
            </w:r>
          </w:p>
        </w:tc>
        <w:tc>
          <w:tcPr>
            <w:tcW w:w="592" w:type="pct"/>
            <w:tcBorders>
              <w:top w:val="nil"/>
              <w:left w:val="nil"/>
              <w:bottom w:val="single" w:sz="4" w:space="0" w:color="auto"/>
              <w:right w:val="single" w:sz="4" w:space="0" w:color="auto"/>
            </w:tcBorders>
            <w:shd w:val="clear" w:color="auto" w:fill="auto"/>
            <w:noWrap/>
            <w:vAlign w:val="center"/>
          </w:tcPr>
          <w:p w14:paraId="65A81F4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DC497C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1617" w:type="pct"/>
            <w:tcBorders>
              <w:top w:val="nil"/>
              <w:left w:val="nil"/>
              <w:bottom w:val="single" w:sz="4" w:space="0" w:color="auto"/>
              <w:right w:val="single" w:sz="4" w:space="0" w:color="auto"/>
            </w:tcBorders>
            <w:shd w:val="clear" w:color="auto" w:fill="auto"/>
            <w:noWrap/>
            <w:vAlign w:val="center"/>
          </w:tcPr>
          <w:p w14:paraId="7A003F0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20200000000</w:t>
            </w:r>
          </w:p>
        </w:tc>
        <w:tc>
          <w:tcPr>
            <w:tcW w:w="1014" w:type="pct"/>
            <w:tcBorders>
              <w:top w:val="nil"/>
              <w:left w:val="nil"/>
              <w:bottom w:val="single" w:sz="4" w:space="0" w:color="auto"/>
              <w:right w:val="single" w:sz="4" w:space="0" w:color="auto"/>
            </w:tcBorders>
            <w:shd w:val="clear" w:color="auto" w:fill="auto"/>
            <w:noWrap/>
            <w:vAlign w:val="center"/>
          </w:tcPr>
          <w:p w14:paraId="767DF7BB"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飞行区资源</w:t>
            </w:r>
          </w:p>
        </w:tc>
      </w:tr>
      <w:tr w:rsidR="00384266" w:rsidRPr="00C03530" w14:paraId="2A1DBD98"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5E958AB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9F66CF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DBDF55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01</w:t>
            </w:r>
          </w:p>
        </w:tc>
        <w:tc>
          <w:tcPr>
            <w:tcW w:w="592" w:type="pct"/>
            <w:tcBorders>
              <w:top w:val="nil"/>
              <w:left w:val="nil"/>
              <w:bottom w:val="single" w:sz="4" w:space="0" w:color="auto"/>
              <w:right w:val="single" w:sz="4" w:space="0" w:color="auto"/>
            </w:tcBorders>
            <w:shd w:val="clear" w:color="auto" w:fill="auto"/>
            <w:noWrap/>
            <w:vAlign w:val="center"/>
          </w:tcPr>
          <w:p w14:paraId="2B7A401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1617" w:type="pct"/>
            <w:tcBorders>
              <w:top w:val="nil"/>
              <w:left w:val="nil"/>
              <w:bottom w:val="single" w:sz="4" w:space="0" w:color="auto"/>
              <w:right w:val="single" w:sz="4" w:space="0" w:color="auto"/>
            </w:tcBorders>
            <w:shd w:val="clear" w:color="auto" w:fill="auto"/>
            <w:noWrap/>
            <w:vAlign w:val="center"/>
          </w:tcPr>
          <w:p w14:paraId="0BF93D1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20201000000</w:t>
            </w:r>
          </w:p>
        </w:tc>
        <w:tc>
          <w:tcPr>
            <w:tcW w:w="1014" w:type="pct"/>
            <w:tcBorders>
              <w:top w:val="nil"/>
              <w:left w:val="nil"/>
              <w:bottom w:val="single" w:sz="4" w:space="0" w:color="auto"/>
              <w:right w:val="single" w:sz="4" w:space="0" w:color="auto"/>
            </w:tcBorders>
            <w:shd w:val="clear" w:color="auto" w:fill="auto"/>
            <w:noWrap/>
            <w:vAlign w:val="center"/>
          </w:tcPr>
          <w:p w14:paraId="73A8B467"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交通</w:t>
            </w:r>
          </w:p>
        </w:tc>
      </w:tr>
      <w:tr w:rsidR="00384266" w:rsidRPr="00C03530" w14:paraId="6CD196FD"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51FF328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6425BB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AC5E3F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4C8063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01</w:t>
            </w:r>
          </w:p>
        </w:tc>
        <w:tc>
          <w:tcPr>
            <w:tcW w:w="1617" w:type="pct"/>
            <w:tcBorders>
              <w:top w:val="nil"/>
              <w:left w:val="nil"/>
              <w:bottom w:val="single" w:sz="4" w:space="0" w:color="auto"/>
              <w:right w:val="single" w:sz="4" w:space="0" w:color="auto"/>
            </w:tcBorders>
            <w:shd w:val="clear" w:color="auto" w:fill="auto"/>
            <w:noWrap/>
            <w:vAlign w:val="center"/>
          </w:tcPr>
          <w:p w14:paraId="58A3A43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20201010000</w:t>
            </w:r>
          </w:p>
        </w:tc>
        <w:tc>
          <w:tcPr>
            <w:tcW w:w="1014" w:type="pct"/>
            <w:tcBorders>
              <w:top w:val="nil"/>
              <w:left w:val="nil"/>
              <w:bottom w:val="single" w:sz="4" w:space="0" w:color="auto"/>
              <w:right w:val="single" w:sz="4" w:space="0" w:color="auto"/>
            </w:tcBorders>
            <w:shd w:val="clear" w:color="auto" w:fill="auto"/>
            <w:noWrap/>
            <w:vAlign w:val="center"/>
          </w:tcPr>
          <w:p w14:paraId="18E03803"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道路</w:t>
            </w:r>
          </w:p>
        </w:tc>
      </w:tr>
      <w:tr w:rsidR="00384266" w:rsidRPr="00C03530" w14:paraId="72EAED1F"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3F9A6830" w14:textId="77777777" w:rsidR="00384266" w:rsidRPr="00C03530" w:rsidRDefault="00384266" w:rsidP="00347FD6">
            <w:pPr>
              <w:widowControl/>
              <w:jc w:val="center"/>
              <w:rPr>
                <w:rFonts w:ascii="宋体" w:hAnsi="宋体" w:cs="宋体"/>
                <w:b/>
                <w:bCs/>
                <w:color w:val="000000" w:themeColor="text1"/>
                <w:kern w:val="0"/>
                <w:sz w:val="18"/>
                <w:szCs w:val="18"/>
              </w:rPr>
            </w:pPr>
            <w:r w:rsidRPr="00C03530">
              <w:rPr>
                <w:rFonts w:ascii="宋体" w:hAnsi="宋体" w:cs="宋体" w:hint="eastAsia"/>
                <w:b/>
                <w:bCs/>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19BD21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1D71E8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4BB3C5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02</w:t>
            </w:r>
          </w:p>
        </w:tc>
        <w:tc>
          <w:tcPr>
            <w:tcW w:w="1617" w:type="pct"/>
            <w:tcBorders>
              <w:top w:val="nil"/>
              <w:left w:val="nil"/>
              <w:bottom w:val="single" w:sz="4" w:space="0" w:color="auto"/>
              <w:right w:val="single" w:sz="4" w:space="0" w:color="auto"/>
            </w:tcBorders>
            <w:shd w:val="clear" w:color="auto" w:fill="auto"/>
            <w:noWrap/>
            <w:vAlign w:val="center"/>
          </w:tcPr>
          <w:p w14:paraId="7E07D0D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20201020000</w:t>
            </w:r>
          </w:p>
        </w:tc>
        <w:tc>
          <w:tcPr>
            <w:tcW w:w="1014" w:type="pct"/>
            <w:tcBorders>
              <w:top w:val="nil"/>
              <w:left w:val="nil"/>
              <w:bottom w:val="single" w:sz="4" w:space="0" w:color="auto"/>
              <w:right w:val="single" w:sz="4" w:space="0" w:color="auto"/>
            </w:tcBorders>
            <w:shd w:val="clear" w:color="auto" w:fill="auto"/>
            <w:noWrap/>
            <w:vAlign w:val="center"/>
          </w:tcPr>
          <w:p w14:paraId="0CE2C6A2"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桥梁</w:t>
            </w:r>
          </w:p>
        </w:tc>
      </w:tr>
      <w:tr w:rsidR="00384266" w:rsidRPr="00C03530" w14:paraId="379EE930"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3997A7E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A1173F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A9B31F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ED872A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03</w:t>
            </w:r>
          </w:p>
        </w:tc>
        <w:tc>
          <w:tcPr>
            <w:tcW w:w="1617" w:type="pct"/>
            <w:tcBorders>
              <w:top w:val="nil"/>
              <w:left w:val="nil"/>
              <w:bottom w:val="single" w:sz="4" w:space="0" w:color="auto"/>
              <w:right w:val="single" w:sz="4" w:space="0" w:color="auto"/>
            </w:tcBorders>
            <w:shd w:val="clear" w:color="auto" w:fill="auto"/>
            <w:noWrap/>
            <w:vAlign w:val="center"/>
          </w:tcPr>
          <w:p w14:paraId="20B4153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20201030000</w:t>
            </w:r>
          </w:p>
        </w:tc>
        <w:tc>
          <w:tcPr>
            <w:tcW w:w="1014" w:type="pct"/>
            <w:tcBorders>
              <w:top w:val="nil"/>
              <w:left w:val="nil"/>
              <w:bottom w:val="single" w:sz="4" w:space="0" w:color="auto"/>
              <w:right w:val="single" w:sz="4" w:space="0" w:color="auto"/>
            </w:tcBorders>
            <w:shd w:val="clear" w:color="auto" w:fill="auto"/>
            <w:noWrap/>
            <w:vAlign w:val="center"/>
          </w:tcPr>
          <w:p w14:paraId="379DB113"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停车场</w:t>
            </w:r>
          </w:p>
        </w:tc>
      </w:tr>
      <w:tr w:rsidR="00384266" w:rsidRPr="00C03530" w14:paraId="63054BEB"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6664B49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0721DF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4F45D4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02</w:t>
            </w:r>
          </w:p>
        </w:tc>
        <w:tc>
          <w:tcPr>
            <w:tcW w:w="592" w:type="pct"/>
            <w:tcBorders>
              <w:top w:val="nil"/>
              <w:left w:val="nil"/>
              <w:bottom w:val="single" w:sz="4" w:space="0" w:color="auto"/>
              <w:right w:val="single" w:sz="4" w:space="0" w:color="auto"/>
            </w:tcBorders>
            <w:shd w:val="clear" w:color="auto" w:fill="auto"/>
            <w:noWrap/>
            <w:vAlign w:val="center"/>
          </w:tcPr>
          <w:p w14:paraId="5DAB50B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1617" w:type="pct"/>
            <w:tcBorders>
              <w:top w:val="nil"/>
              <w:left w:val="nil"/>
              <w:bottom w:val="single" w:sz="4" w:space="0" w:color="auto"/>
              <w:right w:val="single" w:sz="4" w:space="0" w:color="auto"/>
            </w:tcBorders>
            <w:shd w:val="clear" w:color="auto" w:fill="auto"/>
            <w:noWrap/>
            <w:vAlign w:val="center"/>
          </w:tcPr>
          <w:p w14:paraId="1045953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20202000000</w:t>
            </w:r>
          </w:p>
        </w:tc>
        <w:tc>
          <w:tcPr>
            <w:tcW w:w="1014" w:type="pct"/>
            <w:tcBorders>
              <w:top w:val="nil"/>
              <w:left w:val="nil"/>
              <w:bottom w:val="single" w:sz="4" w:space="0" w:color="auto"/>
              <w:right w:val="single" w:sz="4" w:space="0" w:color="auto"/>
            </w:tcBorders>
            <w:shd w:val="clear" w:color="auto" w:fill="auto"/>
            <w:noWrap/>
            <w:vAlign w:val="center"/>
          </w:tcPr>
          <w:p w14:paraId="587A330D"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人工构/建筑物</w:t>
            </w:r>
          </w:p>
        </w:tc>
      </w:tr>
      <w:tr w:rsidR="00384266" w:rsidRPr="00C03530" w14:paraId="0DEA9224"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5D3E5A2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C16481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DD868B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236A7A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01</w:t>
            </w:r>
          </w:p>
        </w:tc>
        <w:tc>
          <w:tcPr>
            <w:tcW w:w="1617" w:type="pct"/>
            <w:tcBorders>
              <w:top w:val="nil"/>
              <w:left w:val="nil"/>
              <w:bottom w:val="single" w:sz="4" w:space="0" w:color="auto"/>
              <w:right w:val="single" w:sz="4" w:space="0" w:color="auto"/>
            </w:tcBorders>
            <w:shd w:val="clear" w:color="auto" w:fill="auto"/>
            <w:noWrap/>
            <w:vAlign w:val="center"/>
          </w:tcPr>
          <w:p w14:paraId="75C968D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20202010000</w:t>
            </w:r>
          </w:p>
        </w:tc>
        <w:tc>
          <w:tcPr>
            <w:tcW w:w="1014" w:type="pct"/>
            <w:tcBorders>
              <w:top w:val="nil"/>
              <w:left w:val="nil"/>
              <w:bottom w:val="single" w:sz="4" w:space="0" w:color="auto"/>
              <w:right w:val="single" w:sz="4" w:space="0" w:color="auto"/>
            </w:tcBorders>
            <w:shd w:val="clear" w:color="auto" w:fill="auto"/>
            <w:noWrap/>
            <w:vAlign w:val="center"/>
          </w:tcPr>
          <w:p w14:paraId="4AC8A18E"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人工构/建筑物</w:t>
            </w:r>
          </w:p>
        </w:tc>
      </w:tr>
      <w:tr w:rsidR="00384266" w:rsidRPr="00C03530" w14:paraId="0128DF7B"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7AF5227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938936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A7B1A8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FB6680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02</w:t>
            </w:r>
          </w:p>
        </w:tc>
        <w:tc>
          <w:tcPr>
            <w:tcW w:w="1617" w:type="pct"/>
            <w:tcBorders>
              <w:top w:val="nil"/>
              <w:left w:val="nil"/>
              <w:bottom w:val="single" w:sz="4" w:space="0" w:color="auto"/>
              <w:right w:val="single" w:sz="4" w:space="0" w:color="auto"/>
            </w:tcBorders>
            <w:shd w:val="clear" w:color="auto" w:fill="auto"/>
            <w:noWrap/>
            <w:vAlign w:val="center"/>
          </w:tcPr>
          <w:p w14:paraId="73C2392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20202020000</w:t>
            </w:r>
          </w:p>
        </w:tc>
        <w:tc>
          <w:tcPr>
            <w:tcW w:w="1014" w:type="pct"/>
            <w:tcBorders>
              <w:top w:val="nil"/>
              <w:left w:val="nil"/>
              <w:bottom w:val="single" w:sz="4" w:space="0" w:color="auto"/>
              <w:right w:val="single" w:sz="4" w:space="0" w:color="auto"/>
            </w:tcBorders>
            <w:shd w:val="clear" w:color="auto" w:fill="auto"/>
            <w:noWrap/>
            <w:vAlign w:val="center"/>
          </w:tcPr>
          <w:p w14:paraId="7D1747C2"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排水</w:t>
            </w:r>
          </w:p>
        </w:tc>
      </w:tr>
      <w:tr w:rsidR="00384266" w:rsidRPr="00C03530" w14:paraId="0A8DF330"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18122AD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C02DDB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5017A4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4BC08F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03</w:t>
            </w:r>
          </w:p>
        </w:tc>
        <w:tc>
          <w:tcPr>
            <w:tcW w:w="1617" w:type="pct"/>
            <w:tcBorders>
              <w:top w:val="nil"/>
              <w:left w:val="nil"/>
              <w:bottom w:val="single" w:sz="4" w:space="0" w:color="auto"/>
              <w:right w:val="single" w:sz="4" w:space="0" w:color="auto"/>
            </w:tcBorders>
            <w:shd w:val="clear" w:color="auto" w:fill="auto"/>
            <w:noWrap/>
            <w:vAlign w:val="center"/>
          </w:tcPr>
          <w:p w14:paraId="3CB0926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20202030000</w:t>
            </w:r>
          </w:p>
        </w:tc>
        <w:tc>
          <w:tcPr>
            <w:tcW w:w="1014" w:type="pct"/>
            <w:tcBorders>
              <w:top w:val="nil"/>
              <w:left w:val="nil"/>
              <w:bottom w:val="single" w:sz="4" w:space="0" w:color="auto"/>
              <w:right w:val="single" w:sz="4" w:space="0" w:color="auto"/>
            </w:tcBorders>
            <w:shd w:val="clear" w:color="auto" w:fill="auto"/>
            <w:noWrap/>
            <w:vAlign w:val="center"/>
          </w:tcPr>
          <w:p w14:paraId="5CECFC0A"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绿化</w:t>
            </w:r>
          </w:p>
        </w:tc>
      </w:tr>
      <w:tr w:rsidR="00384266" w:rsidRPr="00C03530" w14:paraId="3B9D2282"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02B72CF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844BFD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081941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03</w:t>
            </w:r>
          </w:p>
        </w:tc>
        <w:tc>
          <w:tcPr>
            <w:tcW w:w="592" w:type="pct"/>
            <w:tcBorders>
              <w:top w:val="nil"/>
              <w:left w:val="nil"/>
              <w:bottom w:val="single" w:sz="4" w:space="0" w:color="auto"/>
              <w:right w:val="single" w:sz="4" w:space="0" w:color="auto"/>
            </w:tcBorders>
            <w:shd w:val="clear" w:color="auto" w:fill="auto"/>
            <w:noWrap/>
            <w:vAlign w:val="center"/>
          </w:tcPr>
          <w:p w14:paraId="561A610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1617" w:type="pct"/>
            <w:tcBorders>
              <w:top w:val="nil"/>
              <w:left w:val="nil"/>
              <w:bottom w:val="single" w:sz="4" w:space="0" w:color="auto"/>
              <w:right w:val="single" w:sz="4" w:space="0" w:color="auto"/>
            </w:tcBorders>
            <w:shd w:val="clear" w:color="auto" w:fill="auto"/>
            <w:noWrap/>
            <w:vAlign w:val="center"/>
          </w:tcPr>
          <w:p w14:paraId="4D088E3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20203000000</w:t>
            </w:r>
          </w:p>
        </w:tc>
        <w:tc>
          <w:tcPr>
            <w:tcW w:w="1014" w:type="pct"/>
            <w:tcBorders>
              <w:top w:val="nil"/>
              <w:left w:val="nil"/>
              <w:bottom w:val="single" w:sz="4" w:space="0" w:color="auto"/>
              <w:right w:val="single" w:sz="4" w:space="0" w:color="auto"/>
            </w:tcBorders>
            <w:shd w:val="clear" w:color="auto" w:fill="auto"/>
            <w:noWrap/>
            <w:vAlign w:val="center"/>
          </w:tcPr>
          <w:p w14:paraId="5C4419C3" w14:textId="4AE938AF"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境界及</w:t>
            </w:r>
            <w:r w:rsidR="00F711EC">
              <w:rPr>
                <w:rFonts w:ascii="宋体" w:hAnsi="宋体" w:cs="宋体" w:hint="eastAsia"/>
                <w:color w:val="000000" w:themeColor="text1"/>
                <w:kern w:val="0"/>
                <w:sz w:val="18"/>
                <w:szCs w:val="18"/>
              </w:rPr>
              <w:t>境界</w:t>
            </w:r>
            <w:r w:rsidRPr="00C03530">
              <w:rPr>
                <w:rFonts w:ascii="宋体" w:hAnsi="宋体" w:cs="宋体" w:hint="eastAsia"/>
                <w:color w:val="000000" w:themeColor="text1"/>
                <w:kern w:val="0"/>
                <w:sz w:val="18"/>
                <w:szCs w:val="18"/>
              </w:rPr>
              <w:t>区</w:t>
            </w:r>
          </w:p>
        </w:tc>
      </w:tr>
      <w:tr w:rsidR="00384266" w:rsidRPr="00C03530" w14:paraId="3A25D530"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1641B8C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25BA00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017540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9FEA95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01</w:t>
            </w:r>
          </w:p>
        </w:tc>
        <w:tc>
          <w:tcPr>
            <w:tcW w:w="1617" w:type="pct"/>
            <w:tcBorders>
              <w:top w:val="nil"/>
              <w:left w:val="nil"/>
              <w:bottom w:val="single" w:sz="4" w:space="0" w:color="auto"/>
              <w:right w:val="single" w:sz="4" w:space="0" w:color="auto"/>
            </w:tcBorders>
            <w:shd w:val="clear" w:color="auto" w:fill="auto"/>
            <w:noWrap/>
            <w:vAlign w:val="center"/>
          </w:tcPr>
          <w:p w14:paraId="19B4506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20203010000</w:t>
            </w:r>
          </w:p>
        </w:tc>
        <w:tc>
          <w:tcPr>
            <w:tcW w:w="1014" w:type="pct"/>
            <w:tcBorders>
              <w:top w:val="nil"/>
              <w:left w:val="nil"/>
              <w:bottom w:val="single" w:sz="4" w:space="0" w:color="auto"/>
              <w:right w:val="single" w:sz="4" w:space="0" w:color="auto"/>
            </w:tcBorders>
            <w:shd w:val="clear" w:color="auto" w:fill="auto"/>
            <w:noWrap/>
            <w:vAlign w:val="center"/>
          </w:tcPr>
          <w:p w14:paraId="357DE779" w14:textId="0F477425"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界</w:t>
            </w:r>
            <w:r w:rsidR="00F711EC">
              <w:rPr>
                <w:rFonts w:ascii="宋体" w:hAnsi="宋体" w:cs="宋体" w:hint="eastAsia"/>
                <w:color w:val="000000" w:themeColor="text1"/>
                <w:kern w:val="0"/>
                <w:sz w:val="18"/>
                <w:szCs w:val="18"/>
              </w:rPr>
              <w:t>线</w:t>
            </w:r>
          </w:p>
        </w:tc>
      </w:tr>
      <w:tr w:rsidR="00F711EC" w:rsidRPr="00C03530" w14:paraId="7F2DA369"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5870702C" w14:textId="77777777" w:rsidR="00F711EC" w:rsidRPr="00C03530" w:rsidRDefault="00F711EC" w:rsidP="00F711EC">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C8C2ABD" w14:textId="77777777" w:rsidR="00F711EC" w:rsidRPr="00C03530" w:rsidRDefault="00F711EC" w:rsidP="00F711EC">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8507DEF" w14:textId="77777777" w:rsidR="00F711EC" w:rsidRPr="00C03530" w:rsidRDefault="00F711EC" w:rsidP="00F711EC">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2FC1B9C" w14:textId="77777777" w:rsidR="00F711EC" w:rsidRPr="00C03530" w:rsidRDefault="00F711EC" w:rsidP="00F711EC">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02</w:t>
            </w:r>
          </w:p>
        </w:tc>
        <w:tc>
          <w:tcPr>
            <w:tcW w:w="1617" w:type="pct"/>
            <w:tcBorders>
              <w:top w:val="nil"/>
              <w:left w:val="nil"/>
              <w:bottom w:val="single" w:sz="4" w:space="0" w:color="auto"/>
              <w:right w:val="single" w:sz="4" w:space="0" w:color="auto"/>
            </w:tcBorders>
            <w:shd w:val="clear" w:color="auto" w:fill="auto"/>
            <w:noWrap/>
            <w:vAlign w:val="center"/>
          </w:tcPr>
          <w:p w14:paraId="3CBBE4B9" w14:textId="77777777" w:rsidR="00F711EC" w:rsidRPr="00C03530" w:rsidRDefault="00F711EC" w:rsidP="00F711EC">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20203020000</w:t>
            </w:r>
          </w:p>
        </w:tc>
        <w:tc>
          <w:tcPr>
            <w:tcW w:w="1014" w:type="pct"/>
            <w:tcBorders>
              <w:top w:val="nil"/>
              <w:left w:val="nil"/>
              <w:bottom w:val="single" w:sz="4" w:space="0" w:color="auto"/>
              <w:right w:val="single" w:sz="4" w:space="0" w:color="auto"/>
            </w:tcBorders>
            <w:shd w:val="clear" w:color="auto" w:fill="auto"/>
            <w:noWrap/>
            <w:vAlign w:val="center"/>
          </w:tcPr>
          <w:p w14:paraId="0F4257C4" w14:textId="442D9565" w:rsidR="00F711EC" w:rsidRPr="00C03530" w:rsidRDefault="00F711EC" w:rsidP="00F711EC">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围界</w:t>
            </w:r>
          </w:p>
        </w:tc>
      </w:tr>
      <w:tr w:rsidR="00F711EC" w:rsidRPr="00C03530" w14:paraId="334AD71F"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14E2EF9A" w14:textId="77777777" w:rsidR="00F711EC" w:rsidRPr="00C03530" w:rsidRDefault="00F711EC" w:rsidP="00F711EC">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10EB58B" w14:textId="77777777" w:rsidR="00F711EC" w:rsidRPr="00C03530" w:rsidRDefault="00F711EC" w:rsidP="00F711EC">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C578418" w14:textId="77777777" w:rsidR="00F711EC" w:rsidRPr="00C03530" w:rsidRDefault="00F711EC" w:rsidP="00F711EC">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4734418" w14:textId="77777777" w:rsidR="00F711EC" w:rsidRPr="00C03530" w:rsidRDefault="00F711EC" w:rsidP="00F711EC">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03</w:t>
            </w:r>
          </w:p>
        </w:tc>
        <w:tc>
          <w:tcPr>
            <w:tcW w:w="1617" w:type="pct"/>
            <w:tcBorders>
              <w:top w:val="nil"/>
              <w:left w:val="nil"/>
              <w:bottom w:val="single" w:sz="4" w:space="0" w:color="auto"/>
              <w:right w:val="single" w:sz="4" w:space="0" w:color="auto"/>
            </w:tcBorders>
            <w:shd w:val="clear" w:color="auto" w:fill="auto"/>
            <w:noWrap/>
            <w:vAlign w:val="center"/>
          </w:tcPr>
          <w:p w14:paraId="2508091D" w14:textId="77777777" w:rsidR="00F711EC" w:rsidRPr="00C03530" w:rsidRDefault="00F711EC" w:rsidP="00F711EC">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20203030000</w:t>
            </w:r>
          </w:p>
        </w:tc>
        <w:tc>
          <w:tcPr>
            <w:tcW w:w="1014" w:type="pct"/>
            <w:tcBorders>
              <w:top w:val="nil"/>
              <w:left w:val="nil"/>
              <w:bottom w:val="single" w:sz="4" w:space="0" w:color="auto"/>
              <w:right w:val="single" w:sz="4" w:space="0" w:color="auto"/>
            </w:tcBorders>
            <w:shd w:val="clear" w:color="auto" w:fill="auto"/>
            <w:noWrap/>
            <w:vAlign w:val="center"/>
          </w:tcPr>
          <w:p w14:paraId="40526072" w14:textId="7C340E23" w:rsidR="00F711EC" w:rsidRPr="00C03530" w:rsidRDefault="00F711EC" w:rsidP="00F711EC">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货站区</w:t>
            </w:r>
          </w:p>
        </w:tc>
      </w:tr>
      <w:tr w:rsidR="00F711EC" w:rsidRPr="00C03530" w14:paraId="7CFD25F2"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592B94B4" w14:textId="77777777" w:rsidR="00F711EC" w:rsidRPr="00C03530" w:rsidRDefault="00F711EC" w:rsidP="00F711EC">
            <w:pPr>
              <w:widowControl/>
              <w:jc w:val="center"/>
              <w:rPr>
                <w:rFonts w:ascii="宋体" w:hAnsi="宋体" w:cs="宋体"/>
                <w:color w:val="000000" w:themeColor="text1"/>
                <w:kern w:val="0"/>
                <w:sz w:val="18"/>
                <w:szCs w:val="18"/>
              </w:rPr>
            </w:pPr>
          </w:p>
        </w:tc>
        <w:tc>
          <w:tcPr>
            <w:tcW w:w="592" w:type="pct"/>
            <w:tcBorders>
              <w:top w:val="nil"/>
              <w:left w:val="nil"/>
              <w:bottom w:val="single" w:sz="4" w:space="0" w:color="auto"/>
              <w:right w:val="single" w:sz="4" w:space="0" w:color="auto"/>
            </w:tcBorders>
            <w:shd w:val="clear" w:color="auto" w:fill="auto"/>
            <w:noWrap/>
            <w:vAlign w:val="center"/>
          </w:tcPr>
          <w:p w14:paraId="77F4B26D" w14:textId="77777777" w:rsidR="00F711EC" w:rsidRPr="00C03530" w:rsidRDefault="00F711EC" w:rsidP="00F711EC">
            <w:pPr>
              <w:widowControl/>
              <w:jc w:val="center"/>
              <w:rPr>
                <w:rFonts w:ascii="宋体" w:hAnsi="宋体" w:cs="宋体"/>
                <w:color w:val="000000" w:themeColor="text1"/>
                <w:kern w:val="0"/>
                <w:sz w:val="18"/>
                <w:szCs w:val="18"/>
              </w:rPr>
            </w:pPr>
          </w:p>
        </w:tc>
        <w:tc>
          <w:tcPr>
            <w:tcW w:w="592" w:type="pct"/>
            <w:tcBorders>
              <w:top w:val="nil"/>
              <w:left w:val="nil"/>
              <w:bottom w:val="single" w:sz="4" w:space="0" w:color="auto"/>
              <w:right w:val="single" w:sz="4" w:space="0" w:color="auto"/>
            </w:tcBorders>
            <w:shd w:val="clear" w:color="auto" w:fill="auto"/>
            <w:noWrap/>
            <w:vAlign w:val="center"/>
          </w:tcPr>
          <w:p w14:paraId="016DF52A" w14:textId="77777777" w:rsidR="00F711EC" w:rsidRPr="00C03530" w:rsidRDefault="00F711EC" w:rsidP="00F711EC">
            <w:pPr>
              <w:widowControl/>
              <w:jc w:val="center"/>
              <w:rPr>
                <w:rFonts w:ascii="宋体" w:hAnsi="宋体" w:cs="宋体"/>
                <w:color w:val="000000" w:themeColor="text1"/>
                <w:kern w:val="0"/>
                <w:sz w:val="18"/>
                <w:szCs w:val="18"/>
              </w:rPr>
            </w:pPr>
          </w:p>
        </w:tc>
        <w:tc>
          <w:tcPr>
            <w:tcW w:w="592" w:type="pct"/>
            <w:tcBorders>
              <w:top w:val="nil"/>
              <w:left w:val="nil"/>
              <w:bottom w:val="single" w:sz="4" w:space="0" w:color="auto"/>
              <w:right w:val="single" w:sz="4" w:space="0" w:color="auto"/>
            </w:tcBorders>
            <w:shd w:val="clear" w:color="auto" w:fill="auto"/>
            <w:noWrap/>
            <w:vAlign w:val="center"/>
          </w:tcPr>
          <w:p w14:paraId="7262FF95" w14:textId="77777777" w:rsidR="00F711EC" w:rsidRPr="00C03530" w:rsidRDefault="00F711EC" w:rsidP="00F711EC">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04</w:t>
            </w:r>
          </w:p>
        </w:tc>
        <w:tc>
          <w:tcPr>
            <w:tcW w:w="1617" w:type="pct"/>
            <w:tcBorders>
              <w:top w:val="nil"/>
              <w:left w:val="nil"/>
              <w:bottom w:val="single" w:sz="4" w:space="0" w:color="auto"/>
              <w:right w:val="single" w:sz="4" w:space="0" w:color="auto"/>
            </w:tcBorders>
            <w:shd w:val="clear" w:color="auto" w:fill="auto"/>
            <w:noWrap/>
            <w:vAlign w:val="center"/>
          </w:tcPr>
          <w:p w14:paraId="5AF3E13A" w14:textId="77777777" w:rsidR="00F711EC" w:rsidRPr="00C03530" w:rsidRDefault="00F711EC" w:rsidP="00F711EC">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20203040000</w:t>
            </w:r>
          </w:p>
        </w:tc>
        <w:tc>
          <w:tcPr>
            <w:tcW w:w="1014" w:type="pct"/>
            <w:tcBorders>
              <w:top w:val="nil"/>
              <w:left w:val="nil"/>
              <w:bottom w:val="single" w:sz="4" w:space="0" w:color="auto"/>
              <w:right w:val="single" w:sz="4" w:space="0" w:color="auto"/>
            </w:tcBorders>
            <w:shd w:val="clear" w:color="auto" w:fill="auto"/>
            <w:noWrap/>
            <w:vAlign w:val="center"/>
          </w:tcPr>
          <w:p w14:paraId="59145B3D" w14:textId="024C879D" w:rsidR="00F711EC" w:rsidRPr="00C03530" w:rsidRDefault="00F711EC" w:rsidP="00F711EC">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特种区</w:t>
            </w:r>
          </w:p>
        </w:tc>
      </w:tr>
      <w:tr w:rsidR="00384266" w:rsidRPr="00C03530" w14:paraId="4C7654EE"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4DA75AF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lastRenderedPageBreak/>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85885E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714B04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04</w:t>
            </w:r>
          </w:p>
        </w:tc>
        <w:tc>
          <w:tcPr>
            <w:tcW w:w="592" w:type="pct"/>
            <w:tcBorders>
              <w:top w:val="nil"/>
              <w:left w:val="nil"/>
              <w:bottom w:val="single" w:sz="4" w:space="0" w:color="auto"/>
              <w:right w:val="single" w:sz="4" w:space="0" w:color="auto"/>
            </w:tcBorders>
            <w:shd w:val="clear" w:color="auto" w:fill="auto"/>
            <w:noWrap/>
            <w:vAlign w:val="center"/>
          </w:tcPr>
          <w:p w14:paraId="1FBC503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1617" w:type="pct"/>
            <w:tcBorders>
              <w:top w:val="nil"/>
              <w:left w:val="nil"/>
              <w:bottom w:val="single" w:sz="4" w:space="0" w:color="auto"/>
              <w:right w:val="single" w:sz="4" w:space="0" w:color="auto"/>
            </w:tcBorders>
            <w:shd w:val="clear" w:color="auto" w:fill="auto"/>
            <w:noWrap/>
            <w:vAlign w:val="center"/>
          </w:tcPr>
          <w:p w14:paraId="165E2A7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20204000000</w:t>
            </w:r>
          </w:p>
        </w:tc>
        <w:tc>
          <w:tcPr>
            <w:tcW w:w="1014" w:type="pct"/>
            <w:tcBorders>
              <w:top w:val="nil"/>
              <w:left w:val="nil"/>
              <w:bottom w:val="single" w:sz="4" w:space="0" w:color="auto"/>
              <w:right w:val="single" w:sz="4" w:space="0" w:color="auto"/>
            </w:tcBorders>
            <w:shd w:val="clear" w:color="auto" w:fill="auto"/>
            <w:noWrap/>
            <w:vAlign w:val="center"/>
          </w:tcPr>
          <w:p w14:paraId="358F106F"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场道及运行相关设施</w:t>
            </w:r>
          </w:p>
        </w:tc>
      </w:tr>
      <w:tr w:rsidR="00384266" w:rsidRPr="00C03530" w14:paraId="4D48E5CE"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72A509C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075C10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07C304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75590E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01</w:t>
            </w:r>
          </w:p>
        </w:tc>
        <w:tc>
          <w:tcPr>
            <w:tcW w:w="1617" w:type="pct"/>
            <w:tcBorders>
              <w:top w:val="nil"/>
              <w:left w:val="nil"/>
              <w:bottom w:val="single" w:sz="4" w:space="0" w:color="auto"/>
              <w:right w:val="single" w:sz="4" w:space="0" w:color="auto"/>
            </w:tcBorders>
            <w:shd w:val="clear" w:color="auto" w:fill="auto"/>
            <w:noWrap/>
            <w:vAlign w:val="center"/>
          </w:tcPr>
          <w:p w14:paraId="68A4B7B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20204030000</w:t>
            </w:r>
          </w:p>
        </w:tc>
        <w:tc>
          <w:tcPr>
            <w:tcW w:w="1014" w:type="pct"/>
            <w:tcBorders>
              <w:top w:val="nil"/>
              <w:left w:val="nil"/>
              <w:bottom w:val="single" w:sz="4" w:space="0" w:color="auto"/>
              <w:right w:val="single" w:sz="4" w:space="0" w:color="auto"/>
            </w:tcBorders>
            <w:shd w:val="clear" w:color="auto" w:fill="auto"/>
            <w:noWrap/>
            <w:vAlign w:val="center"/>
          </w:tcPr>
          <w:p w14:paraId="1229164B"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跑道</w:t>
            </w:r>
          </w:p>
        </w:tc>
      </w:tr>
      <w:tr w:rsidR="00384266" w:rsidRPr="00C03530" w14:paraId="446966C1"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00A4F04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2A2582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91C251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7C7914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02</w:t>
            </w:r>
          </w:p>
        </w:tc>
        <w:tc>
          <w:tcPr>
            <w:tcW w:w="1617" w:type="pct"/>
            <w:tcBorders>
              <w:top w:val="nil"/>
              <w:left w:val="nil"/>
              <w:bottom w:val="single" w:sz="4" w:space="0" w:color="auto"/>
              <w:right w:val="single" w:sz="4" w:space="0" w:color="auto"/>
            </w:tcBorders>
            <w:shd w:val="clear" w:color="auto" w:fill="auto"/>
            <w:noWrap/>
            <w:vAlign w:val="center"/>
          </w:tcPr>
          <w:p w14:paraId="0E1D84A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20204040000</w:t>
            </w:r>
          </w:p>
        </w:tc>
        <w:tc>
          <w:tcPr>
            <w:tcW w:w="1014" w:type="pct"/>
            <w:tcBorders>
              <w:top w:val="nil"/>
              <w:left w:val="nil"/>
              <w:bottom w:val="single" w:sz="4" w:space="0" w:color="auto"/>
              <w:right w:val="single" w:sz="4" w:space="0" w:color="auto"/>
            </w:tcBorders>
            <w:shd w:val="clear" w:color="auto" w:fill="auto"/>
            <w:noWrap/>
            <w:vAlign w:val="center"/>
          </w:tcPr>
          <w:p w14:paraId="1D759F35"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滑行道</w:t>
            </w:r>
          </w:p>
        </w:tc>
      </w:tr>
      <w:tr w:rsidR="00384266" w:rsidRPr="00C03530" w14:paraId="7E4C9CBE"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1A97E44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01DAD1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D87479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9D34B9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03</w:t>
            </w:r>
          </w:p>
        </w:tc>
        <w:tc>
          <w:tcPr>
            <w:tcW w:w="1617" w:type="pct"/>
            <w:tcBorders>
              <w:top w:val="nil"/>
              <w:left w:val="nil"/>
              <w:bottom w:val="single" w:sz="4" w:space="0" w:color="auto"/>
              <w:right w:val="single" w:sz="4" w:space="0" w:color="auto"/>
            </w:tcBorders>
            <w:shd w:val="clear" w:color="auto" w:fill="auto"/>
            <w:noWrap/>
            <w:vAlign w:val="center"/>
          </w:tcPr>
          <w:p w14:paraId="6A06EB5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20204050000</w:t>
            </w:r>
          </w:p>
        </w:tc>
        <w:tc>
          <w:tcPr>
            <w:tcW w:w="1014" w:type="pct"/>
            <w:tcBorders>
              <w:top w:val="nil"/>
              <w:left w:val="nil"/>
              <w:bottom w:val="single" w:sz="4" w:space="0" w:color="auto"/>
              <w:right w:val="single" w:sz="4" w:space="0" w:color="auto"/>
            </w:tcBorders>
            <w:shd w:val="clear" w:color="auto" w:fill="auto"/>
            <w:noWrap/>
            <w:vAlign w:val="center"/>
          </w:tcPr>
          <w:p w14:paraId="267F5780"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机坪</w:t>
            </w:r>
          </w:p>
        </w:tc>
      </w:tr>
      <w:tr w:rsidR="00384266" w:rsidRPr="00C03530" w14:paraId="3A8A811F"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5C261DA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D4CA0F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FC7923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640750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04</w:t>
            </w:r>
          </w:p>
        </w:tc>
        <w:tc>
          <w:tcPr>
            <w:tcW w:w="1617" w:type="pct"/>
            <w:tcBorders>
              <w:top w:val="nil"/>
              <w:left w:val="nil"/>
              <w:bottom w:val="single" w:sz="4" w:space="0" w:color="auto"/>
              <w:right w:val="single" w:sz="4" w:space="0" w:color="auto"/>
            </w:tcBorders>
            <w:shd w:val="clear" w:color="auto" w:fill="auto"/>
            <w:noWrap/>
            <w:vAlign w:val="center"/>
          </w:tcPr>
          <w:p w14:paraId="51D6B13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20204060000</w:t>
            </w:r>
          </w:p>
        </w:tc>
        <w:tc>
          <w:tcPr>
            <w:tcW w:w="1014" w:type="pct"/>
            <w:tcBorders>
              <w:top w:val="nil"/>
              <w:left w:val="nil"/>
              <w:bottom w:val="single" w:sz="4" w:space="0" w:color="auto"/>
              <w:right w:val="single" w:sz="4" w:space="0" w:color="auto"/>
            </w:tcBorders>
            <w:shd w:val="clear" w:color="auto" w:fill="auto"/>
            <w:noWrap/>
            <w:vAlign w:val="center"/>
          </w:tcPr>
          <w:p w14:paraId="34584CE3"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其他道面</w:t>
            </w:r>
          </w:p>
        </w:tc>
      </w:tr>
      <w:tr w:rsidR="00384266" w:rsidRPr="00C03530" w14:paraId="750DBC50"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6E88683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213CE2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CD9119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05</w:t>
            </w:r>
          </w:p>
        </w:tc>
        <w:tc>
          <w:tcPr>
            <w:tcW w:w="592" w:type="pct"/>
            <w:tcBorders>
              <w:top w:val="nil"/>
              <w:left w:val="nil"/>
              <w:bottom w:val="single" w:sz="4" w:space="0" w:color="auto"/>
              <w:right w:val="single" w:sz="4" w:space="0" w:color="auto"/>
            </w:tcBorders>
            <w:shd w:val="clear" w:color="auto" w:fill="auto"/>
            <w:noWrap/>
            <w:vAlign w:val="center"/>
          </w:tcPr>
          <w:p w14:paraId="3E8418F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1617" w:type="pct"/>
            <w:tcBorders>
              <w:top w:val="nil"/>
              <w:left w:val="nil"/>
              <w:bottom w:val="single" w:sz="4" w:space="0" w:color="auto"/>
              <w:right w:val="single" w:sz="4" w:space="0" w:color="auto"/>
            </w:tcBorders>
            <w:shd w:val="clear" w:color="auto" w:fill="auto"/>
            <w:noWrap/>
            <w:vAlign w:val="center"/>
          </w:tcPr>
          <w:p w14:paraId="6CBE56B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20205000000</w:t>
            </w:r>
          </w:p>
        </w:tc>
        <w:tc>
          <w:tcPr>
            <w:tcW w:w="1014" w:type="pct"/>
            <w:tcBorders>
              <w:top w:val="nil"/>
              <w:left w:val="nil"/>
              <w:bottom w:val="single" w:sz="4" w:space="0" w:color="auto"/>
              <w:right w:val="single" w:sz="4" w:space="0" w:color="auto"/>
            </w:tcBorders>
            <w:shd w:val="clear" w:color="auto" w:fill="auto"/>
            <w:noWrap/>
            <w:vAlign w:val="center"/>
          </w:tcPr>
          <w:p w14:paraId="5D112037"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助航设施</w:t>
            </w:r>
          </w:p>
        </w:tc>
      </w:tr>
      <w:tr w:rsidR="00384266" w:rsidRPr="00C03530" w14:paraId="58222720"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2AFE3D3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67EBC5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70C6E9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2FC2D3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01</w:t>
            </w:r>
          </w:p>
        </w:tc>
        <w:tc>
          <w:tcPr>
            <w:tcW w:w="1617" w:type="pct"/>
            <w:tcBorders>
              <w:top w:val="nil"/>
              <w:left w:val="nil"/>
              <w:bottom w:val="single" w:sz="4" w:space="0" w:color="auto"/>
              <w:right w:val="single" w:sz="4" w:space="0" w:color="auto"/>
            </w:tcBorders>
            <w:shd w:val="clear" w:color="auto" w:fill="auto"/>
            <w:noWrap/>
            <w:vAlign w:val="center"/>
          </w:tcPr>
          <w:p w14:paraId="0F5F690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20204010000</w:t>
            </w:r>
          </w:p>
        </w:tc>
        <w:tc>
          <w:tcPr>
            <w:tcW w:w="1014" w:type="pct"/>
            <w:tcBorders>
              <w:top w:val="nil"/>
              <w:left w:val="nil"/>
              <w:bottom w:val="single" w:sz="4" w:space="0" w:color="auto"/>
              <w:right w:val="single" w:sz="4" w:space="0" w:color="auto"/>
            </w:tcBorders>
            <w:shd w:val="clear" w:color="auto" w:fill="auto"/>
            <w:noWrap/>
            <w:vAlign w:val="center"/>
          </w:tcPr>
          <w:p w14:paraId="5A4D0769"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灯光</w:t>
            </w:r>
          </w:p>
        </w:tc>
      </w:tr>
      <w:tr w:rsidR="00384266" w:rsidRPr="00C03530" w14:paraId="01F009C7"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3143EA9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58C69C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6C2712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C7B9CB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02</w:t>
            </w:r>
          </w:p>
        </w:tc>
        <w:tc>
          <w:tcPr>
            <w:tcW w:w="1617" w:type="pct"/>
            <w:tcBorders>
              <w:top w:val="nil"/>
              <w:left w:val="nil"/>
              <w:bottom w:val="single" w:sz="4" w:space="0" w:color="auto"/>
              <w:right w:val="single" w:sz="4" w:space="0" w:color="auto"/>
            </w:tcBorders>
            <w:shd w:val="clear" w:color="auto" w:fill="auto"/>
            <w:noWrap/>
            <w:vAlign w:val="center"/>
          </w:tcPr>
          <w:p w14:paraId="1D36FCA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20204020000</w:t>
            </w:r>
          </w:p>
        </w:tc>
        <w:tc>
          <w:tcPr>
            <w:tcW w:w="1014" w:type="pct"/>
            <w:tcBorders>
              <w:top w:val="nil"/>
              <w:left w:val="nil"/>
              <w:bottom w:val="single" w:sz="4" w:space="0" w:color="auto"/>
              <w:right w:val="single" w:sz="4" w:space="0" w:color="auto"/>
            </w:tcBorders>
            <w:shd w:val="clear" w:color="auto" w:fill="auto"/>
            <w:noWrap/>
            <w:vAlign w:val="center"/>
          </w:tcPr>
          <w:p w14:paraId="61868D85"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助航附属设备</w:t>
            </w:r>
          </w:p>
        </w:tc>
      </w:tr>
      <w:tr w:rsidR="00384266" w:rsidRPr="00C03530" w14:paraId="4089697F"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70B3BE5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A998EB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0049FC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C726FF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03</w:t>
            </w:r>
          </w:p>
        </w:tc>
        <w:tc>
          <w:tcPr>
            <w:tcW w:w="1617" w:type="pct"/>
            <w:tcBorders>
              <w:top w:val="nil"/>
              <w:left w:val="nil"/>
              <w:bottom w:val="single" w:sz="4" w:space="0" w:color="auto"/>
              <w:right w:val="single" w:sz="4" w:space="0" w:color="auto"/>
            </w:tcBorders>
            <w:shd w:val="clear" w:color="auto" w:fill="auto"/>
            <w:noWrap/>
            <w:vAlign w:val="center"/>
          </w:tcPr>
          <w:p w14:paraId="0D3DDB9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20204030000</w:t>
            </w:r>
          </w:p>
        </w:tc>
        <w:tc>
          <w:tcPr>
            <w:tcW w:w="1014" w:type="pct"/>
            <w:tcBorders>
              <w:top w:val="nil"/>
              <w:left w:val="nil"/>
              <w:bottom w:val="single" w:sz="4" w:space="0" w:color="auto"/>
              <w:right w:val="single" w:sz="4" w:space="0" w:color="auto"/>
            </w:tcBorders>
            <w:shd w:val="clear" w:color="auto" w:fill="auto"/>
            <w:noWrap/>
            <w:vAlign w:val="center"/>
          </w:tcPr>
          <w:p w14:paraId="191E755E"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泛光照明设备</w:t>
            </w:r>
          </w:p>
        </w:tc>
      </w:tr>
      <w:tr w:rsidR="00384266" w:rsidRPr="00C03530" w14:paraId="4715D038"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72A0F88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46AAF7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BD9C45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C4E173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04</w:t>
            </w:r>
          </w:p>
        </w:tc>
        <w:tc>
          <w:tcPr>
            <w:tcW w:w="1617" w:type="pct"/>
            <w:tcBorders>
              <w:top w:val="nil"/>
              <w:left w:val="nil"/>
              <w:bottom w:val="single" w:sz="4" w:space="0" w:color="auto"/>
              <w:right w:val="single" w:sz="4" w:space="0" w:color="auto"/>
            </w:tcBorders>
            <w:shd w:val="clear" w:color="auto" w:fill="auto"/>
            <w:noWrap/>
            <w:vAlign w:val="center"/>
          </w:tcPr>
          <w:p w14:paraId="3ADDA27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20204040000</w:t>
            </w:r>
          </w:p>
        </w:tc>
        <w:tc>
          <w:tcPr>
            <w:tcW w:w="1014" w:type="pct"/>
            <w:tcBorders>
              <w:top w:val="nil"/>
              <w:left w:val="nil"/>
              <w:bottom w:val="single" w:sz="4" w:space="0" w:color="auto"/>
              <w:right w:val="single" w:sz="4" w:space="0" w:color="auto"/>
            </w:tcBorders>
            <w:shd w:val="clear" w:color="auto" w:fill="auto"/>
            <w:noWrap/>
            <w:vAlign w:val="center"/>
          </w:tcPr>
          <w:p w14:paraId="63AEE1B5"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滑行引导标记牌</w:t>
            </w:r>
          </w:p>
        </w:tc>
      </w:tr>
      <w:tr w:rsidR="00384266" w:rsidRPr="00C03530" w14:paraId="4D021393"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2AE1CAA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32898D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77BB1E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06</w:t>
            </w:r>
          </w:p>
        </w:tc>
        <w:tc>
          <w:tcPr>
            <w:tcW w:w="592" w:type="pct"/>
            <w:tcBorders>
              <w:top w:val="nil"/>
              <w:left w:val="nil"/>
              <w:bottom w:val="single" w:sz="4" w:space="0" w:color="auto"/>
              <w:right w:val="single" w:sz="4" w:space="0" w:color="auto"/>
            </w:tcBorders>
            <w:shd w:val="clear" w:color="auto" w:fill="auto"/>
            <w:noWrap/>
            <w:vAlign w:val="center"/>
          </w:tcPr>
          <w:p w14:paraId="1F6540F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1617" w:type="pct"/>
            <w:tcBorders>
              <w:top w:val="nil"/>
              <w:left w:val="nil"/>
              <w:bottom w:val="single" w:sz="4" w:space="0" w:color="auto"/>
              <w:right w:val="single" w:sz="4" w:space="0" w:color="auto"/>
            </w:tcBorders>
            <w:shd w:val="clear" w:color="auto" w:fill="auto"/>
            <w:noWrap/>
            <w:vAlign w:val="center"/>
          </w:tcPr>
          <w:p w14:paraId="0A7B01B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20205000000</w:t>
            </w:r>
          </w:p>
        </w:tc>
        <w:tc>
          <w:tcPr>
            <w:tcW w:w="1014" w:type="pct"/>
            <w:tcBorders>
              <w:top w:val="nil"/>
              <w:left w:val="nil"/>
              <w:bottom w:val="single" w:sz="4" w:space="0" w:color="auto"/>
              <w:right w:val="single" w:sz="4" w:space="0" w:color="auto"/>
            </w:tcBorders>
            <w:shd w:val="clear" w:color="auto" w:fill="auto"/>
            <w:noWrap/>
            <w:vAlign w:val="center"/>
          </w:tcPr>
          <w:p w14:paraId="2BFE11EA"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导航</w:t>
            </w:r>
            <w:proofErr w:type="gramStart"/>
            <w:r w:rsidRPr="00C03530">
              <w:rPr>
                <w:rFonts w:ascii="宋体" w:hAnsi="宋体" w:cs="宋体" w:hint="eastAsia"/>
                <w:color w:val="000000" w:themeColor="text1"/>
                <w:kern w:val="0"/>
                <w:sz w:val="18"/>
                <w:szCs w:val="18"/>
              </w:rPr>
              <w:t>航</w:t>
            </w:r>
            <w:proofErr w:type="gramEnd"/>
            <w:r w:rsidRPr="00C03530">
              <w:rPr>
                <w:rFonts w:ascii="宋体" w:hAnsi="宋体" w:cs="宋体" w:hint="eastAsia"/>
                <w:color w:val="000000" w:themeColor="text1"/>
                <w:kern w:val="0"/>
                <w:sz w:val="18"/>
                <w:szCs w:val="18"/>
              </w:rPr>
              <w:t>设施</w:t>
            </w:r>
          </w:p>
        </w:tc>
      </w:tr>
      <w:tr w:rsidR="00384266" w:rsidRPr="00C03530" w14:paraId="477A9897"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63B5D8E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24DE77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1B65F4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C7221D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01</w:t>
            </w:r>
          </w:p>
        </w:tc>
        <w:tc>
          <w:tcPr>
            <w:tcW w:w="1617" w:type="pct"/>
            <w:tcBorders>
              <w:top w:val="nil"/>
              <w:left w:val="nil"/>
              <w:bottom w:val="single" w:sz="4" w:space="0" w:color="auto"/>
              <w:right w:val="single" w:sz="4" w:space="0" w:color="auto"/>
            </w:tcBorders>
            <w:shd w:val="clear" w:color="auto" w:fill="auto"/>
            <w:noWrap/>
            <w:vAlign w:val="center"/>
          </w:tcPr>
          <w:p w14:paraId="61887F3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20205010000</w:t>
            </w:r>
          </w:p>
        </w:tc>
        <w:tc>
          <w:tcPr>
            <w:tcW w:w="1014" w:type="pct"/>
            <w:tcBorders>
              <w:top w:val="nil"/>
              <w:left w:val="nil"/>
              <w:bottom w:val="single" w:sz="4" w:space="0" w:color="auto"/>
              <w:right w:val="single" w:sz="4" w:space="0" w:color="auto"/>
            </w:tcBorders>
            <w:shd w:val="clear" w:color="auto" w:fill="auto"/>
            <w:noWrap/>
            <w:vAlign w:val="center"/>
          </w:tcPr>
          <w:p w14:paraId="4C85E3A2"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指挥控制</w:t>
            </w:r>
          </w:p>
        </w:tc>
      </w:tr>
      <w:tr w:rsidR="00384266" w:rsidRPr="00C03530" w14:paraId="3050C2E5"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453CB16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46F4A8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C8B3C7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49C75A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02</w:t>
            </w:r>
          </w:p>
        </w:tc>
        <w:tc>
          <w:tcPr>
            <w:tcW w:w="1617" w:type="pct"/>
            <w:tcBorders>
              <w:top w:val="nil"/>
              <w:left w:val="nil"/>
              <w:bottom w:val="single" w:sz="4" w:space="0" w:color="auto"/>
              <w:right w:val="single" w:sz="4" w:space="0" w:color="auto"/>
            </w:tcBorders>
            <w:shd w:val="clear" w:color="auto" w:fill="auto"/>
            <w:noWrap/>
            <w:vAlign w:val="center"/>
          </w:tcPr>
          <w:p w14:paraId="015982D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20205020000</w:t>
            </w:r>
          </w:p>
        </w:tc>
        <w:tc>
          <w:tcPr>
            <w:tcW w:w="1014" w:type="pct"/>
            <w:tcBorders>
              <w:top w:val="nil"/>
              <w:left w:val="nil"/>
              <w:bottom w:val="single" w:sz="4" w:space="0" w:color="auto"/>
              <w:right w:val="single" w:sz="4" w:space="0" w:color="auto"/>
            </w:tcBorders>
            <w:shd w:val="clear" w:color="auto" w:fill="auto"/>
            <w:noWrap/>
            <w:vAlign w:val="center"/>
          </w:tcPr>
          <w:p w14:paraId="61FC8A41"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导航通信</w:t>
            </w:r>
          </w:p>
        </w:tc>
      </w:tr>
      <w:tr w:rsidR="00384266" w:rsidRPr="00C03530" w14:paraId="08E823DE"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2551A3F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80CB76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AE43DB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11F51E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03</w:t>
            </w:r>
          </w:p>
        </w:tc>
        <w:tc>
          <w:tcPr>
            <w:tcW w:w="1617" w:type="pct"/>
            <w:tcBorders>
              <w:top w:val="nil"/>
              <w:left w:val="nil"/>
              <w:bottom w:val="single" w:sz="4" w:space="0" w:color="auto"/>
              <w:right w:val="single" w:sz="4" w:space="0" w:color="auto"/>
            </w:tcBorders>
            <w:shd w:val="clear" w:color="auto" w:fill="auto"/>
            <w:noWrap/>
            <w:vAlign w:val="center"/>
          </w:tcPr>
          <w:p w14:paraId="79967B0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20205030000</w:t>
            </w:r>
          </w:p>
        </w:tc>
        <w:tc>
          <w:tcPr>
            <w:tcW w:w="1014" w:type="pct"/>
            <w:tcBorders>
              <w:top w:val="nil"/>
              <w:left w:val="nil"/>
              <w:bottom w:val="single" w:sz="4" w:space="0" w:color="auto"/>
              <w:right w:val="single" w:sz="4" w:space="0" w:color="auto"/>
            </w:tcBorders>
            <w:shd w:val="clear" w:color="auto" w:fill="auto"/>
            <w:noWrap/>
            <w:vAlign w:val="center"/>
          </w:tcPr>
          <w:p w14:paraId="1CFBF4B9"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探测监视设施</w:t>
            </w:r>
          </w:p>
        </w:tc>
      </w:tr>
      <w:tr w:rsidR="00384266" w:rsidRPr="00C03530" w14:paraId="204C7914"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4CB4BA2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C55BD4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04B7AE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07</w:t>
            </w:r>
          </w:p>
        </w:tc>
        <w:tc>
          <w:tcPr>
            <w:tcW w:w="592" w:type="pct"/>
            <w:tcBorders>
              <w:top w:val="nil"/>
              <w:left w:val="nil"/>
              <w:bottom w:val="single" w:sz="4" w:space="0" w:color="auto"/>
              <w:right w:val="single" w:sz="4" w:space="0" w:color="auto"/>
            </w:tcBorders>
            <w:shd w:val="clear" w:color="auto" w:fill="auto"/>
            <w:noWrap/>
            <w:vAlign w:val="center"/>
          </w:tcPr>
          <w:p w14:paraId="3AB7B50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1617" w:type="pct"/>
            <w:tcBorders>
              <w:top w:val="nil"/>
              <w:left w:val="nil"/>
              <w:bottom w:val="single" w:sz="4" w:space="0" w:color="auto"/>
              <w:right w:val="single" w:sz="4" w:space="0" w:color="auto"/>
            </w:tcBorders>
            <w:shd w:val="clear" w:color="auto" w:fill="auto"/>
            <w:noWrap/>
            <w:vAlign w:val="center"/>
          </w:tcPr>
          <w:p w14:paraId="34A8D31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20207000000</w:t>
            </w:r>
          </w:p>
        </w:tc>
        <w:tc>
          <w:tcPr>
            <w:tcW w:w="1014" w:type="pct"/>
            <w:tcBorders>
              <w:top w:val="nil"/>
              <w:left w:val="nil"/>
              <w:bottom w:val="single" w:sz="4" w:space="0" w:color="auto"/>
              <w:right w:val="single" w:sz="4" w:space="0" w:color="auto"/>
            </w:tcBorders>
            <w:shd w:val="clear" w:color="auto" w:fill="auto"/>
            <w:noWrap/>
            <w:vAlign w:val="center"/>
          </w:tcPr>
          <w:p w14:paraId="4BB600E0"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测量控制</w:t>
            </w:r>
          </w:p>
        </w:tc>
      </w:tr>
      <w:tr w:rsidR="00384266" w:rsidRPr="00C03530" w14:paraId="3E1EE8B1"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30CDB6B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EE7DBD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FE9412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2769AD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01</w:t>
            </w:r>
          </w:p>
        </w:tc>
        <w:tc>
          <w:tcPr>
            <w:tcW w:w="1617" w:type="pct"/>
            <w:tcBorders>
              <w:top w:val="nil"/>
              <w:left w:val="nil"/>
              <w:bottom w:val="single" w:sz="4" w:space="0" w:color="auto"/>
              <w:right w:val="single" w:sz="4" w:space="0" w:color="auto"/>
            </w:tcBorders>
            <w:shd w:val="clear" w:color="auto" w:fill="auto"/>
            <w:noWrap/>
            <w:vAlign w:val="center"/>
          </w:tcPr>
          <w:p w14:paraId="0B1FF49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20207010000</w:t>
            </w:r>
          </w:p>
        </w:tc>
        <w:tc>
          <w:tcPr>
            <w:tcW w:w="1014" w:type="pct"/>
            <w:tcBorders>
              <w:top w:val="nil"/>
              <w:left w:val="nil"/>
              <w:bottom w:val="single" w:sz="4" w:space="0" w:color="auto"/>
              <w:right w:val="single" w:sz="4" w:space="0" w:color="auto"/>
            </w:tcBorders>
            <w:shd w:val="clear" w:color="auto" w:fill="auto"/>
            <w:noWrap/>
            <w:vAlign w:val="center"/>
          </w:tcPr>
          <w:p w14:paraId="63F80D30"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坐标控制</w:t>
            </w:r>
          </w:p>
        </w:tc>
      </w:tr>
      <w:tr w:rsidR="00384266" w:rsidRPr="00C03530" w14:paraId="37EC95E9"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42D1AA9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08B1A7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383CB8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08</w:t>
            </w:r>
          </w:p>
        </w:tc>
        <w:tc>
          <w:tcPr>
            <w:tcW w:w="592" w:type="pct"/>
            <w:tcBorders>
              <w:top w:val="nil"/>
              <w:left w:val="nil"/>
              <w:bottom w:val="single" w:sz="4" w:space="0" w:color="auto"/>
              <w:right w:val="single" w:sz="4" w:space="0" w:color="auto"/>
            </w:tcBorders>
            <w:shd w:val="clear" w:color="auto" w:fill="auto"/>
            <w:noWrap/>
            <w:vAlign w:val="center"/>
          </w:tcPr>
          <w:p w14:paraId="2223FAF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1617" w:type="pct"/>
            <w:tcBorders>
              <w:top w:val="nil"/>
              <w:left w:val="nil"/>
              <w:bottom w:val="single" w:sz="4" w:space="0" w:color="auto"/>
              <w:right w:val="single" w:sz="4" w:space="0" w:color="auto"/>
            </w:tcBorders>
            <w:shd w:val="clear" w:color="auto" w:fill="auto"/>
            <w:noWrap/>
            <w:vAlign w:val="center"/>
          </w:tcPr>
          <w:p w14:paraId="5960DEE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20208000000</w:t>
            </w:r>
          </w:p>
        </w:tc>
        <w:tc>
          <w:tcPr>
            <w:tcW w:w="1014" w:type="pct"/>
            <w:tcBorders>
              <w:top w:val="nil"/>
              <w:left w:val="nil"/>
              <w:bottom w:val="single" w:sz="4" w:space="0" w:color="auto"/>
              <w:right w:val="single" w:sz="4" w:space="0" w:color="auto"/>
            </w:tcBorders>
            <w:shd w:val="clear" w:color="auto" w:fill="auto"/>
            <w:noWrap/>
            <w:vAlign w:val="center"/>
          </w:tcPr>
          <w:p w14:paraId="74533A32"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应急保障</w:t>
            </w:r>
          </w:p>
        </w:tc>
      </w:tr>
      <w:tr w:rsidR="00384266" w:rsidRPr="00C03530" w14:paraId="5B84A373"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0A3FEE5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1A6C87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665165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F168EF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01</w:t>
            </w:r>
          </w:p>
        </w:tc>
        <w:tc>
          <w:tcPr>
            <w:tcW w:w="1617" w:type="pct"/>
            <w:tcBorders>
              <w:top w:val="nil"/>
              <w:left w:val="nil"/>
              <w:bottom w:val="single" w:sz="4" w:space="0" w:color="auto"/>
              <w:right w:val="single" w:sz="4" w:space="0" w:color="auto"/>
            </w:tcBorders>
            <w:shd w:val="clear" w:color="auto" w:fill="auto"/>
            <w:noWrap/>
            <w:vAlign w:val="center"/>
          </w:tcPr>
          <w:p w14:paraId="4F76D27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20208010000</w:t>
            </w:r>
          </w:p>
        </w:tc>
        <w:tc>
          <w:tcPr>
            <w:tcW w:w="1014" w:type="pct"/>
            <w:tcBorders>
              <w:top w:val="nil"/>
              <w:left w:val="nil"/>
              <w:bottom w:val="single" w:sz="4" w:space="0" w:color="auto"/>
              <w:right w:val="single" w:sz="4" w:space="0" w:color="auto"/>
            </w:tcBorders>
            <w:shd w:val="clear" w:color="auto" w:fill="auto"/>
            <w:noWrap/>
            <w:vAlign w:val="center"/>
          </w:tcPr>
          <w:p w14:paraId="1C754FD7"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安全</w:t>
            </w:r>
          </w:p>
        </w:tc>
      </w:tr>
      <w:tr w:rsidR="00384266" w:rsidRPr="00C03530" w14:paraId="7F3EF293"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0A7F636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414F3C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2D819B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75E685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02</w:t>
            </w:r>
          </w:p>
        </w:tc>
        <w:tc>
          <w:tcPr>
            <w:tcW w:w="1617" w:type="pct"/>
            <w:tcBorders>
              <w:top w:val="nil"/>
              <w:left w:val="nil"/>
              <w:bottom w:val="single" w:sz="4" w:space="0" w:color="auto"/>
              <w:right w:val="single" w:sz="4" w:space="0" w:color="auto"/>
            </w:tcBorders>
            <w:shd w:val="clear" w:color="auto" w:fill="auto"/>
            <w:noWrap/>
            <w:vAlign w:val="center"/>
          </w:tcPr>
          <w:p w14:paraId="7BD52DD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20208020000</w:t>
            </w:r>
          </w:p>
        </w:tc>
        <w:tc>
          <w:tcPr>
            <w:tcW w:w="1014" w:type="pct"/>
            <w:tcBorders>
              <w:top w:val="nil"/>
              <w:left w:val="nil"/>
              <w:bottom w:val="single" w:sz="4" w:space="0" w:color="auto"/>
              <w:right w:val="single" w:sz="4" w:space="0" w:color="auto"/>
            </w:tcBorders>
            <w:shd w:val="clear" w:color="auto" w:fill="auto"/>
            <w:noWrap/>
            <w:vAlign w:val="center"/>
          </w:tcPr>
          <w:p w14:paraId="3C4D5EE9"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监控</w:t>
            </w:r>
          </w:p>
        </w:tc>
      </w:tr>
      <w:tr w:rsidR="00384266" w:rsidRPr="00C03530" w14:paraId="782590F9"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2CECDAC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590E09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20445A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8F1519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03</w:t>
            </w:r>
          </w:p>
        </w:tc>
        <w:tc>
          <w:tcPr>
            <w:tcW w:w="1617" w:type="pct"/>
            <w:tcBorders>
              <w:top w:val="nil"/>
              <w:left w:val="nil"/>
              <w:bottom w:val="single" w:sz="4" w:space="0" w:color="auto"/>
              <w:right w:val="single" w:sz="4" w:space="0" w:color="auto"/>
            </w:tcBorders>
            <w:shd w:val="clear" w:color="auto" w:fill="auto"/>
            <w:noWrap/>
            <w:vAlign w:val="center"/>
          </w:tcPr>
          <w:p w14:paraId="4CD2F42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20208030000</w:t>
            </w:r>
          </w:p>
        </w:tc>
        <w:tc>
          <w:tcPr>
            <w:tcW w:w="1014" w:type="pct"/>
            <w:tcBorders>
              <w:top w:val="nil"/>
              <w:left w:val="nil"/>
              <w:bottom w:val="single" w:sz="4" w:space="0" w:color="auto"/>
              <w:right w:val="single" w:sz="4" w:space="0" w:color="auto"/>
            </w:tcBorders>
            <w:shd w:val="clear" w:color="auto" w:fill="auto"/>
            <w:noWrap/>
            <w:vAlign w:val="center"/>
          </w:tcPr>
          <w:p w14:paraId="53EE4DA5"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应急指挥中心</w:t>
            </w:r>
          </w:p>
        </w:tc>
      </w:tr>
      <w:tr w:rsidR="00384266" w:rsidRPr="00C03530" w14:paraId="3A496BBA"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54379F1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4DEE7E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674869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F5CA69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04</w:t>
            </w:r>
          </w:p>
        </w:tc>
        <w:tc>
          <w:tcPr>
            <w:tcW w:w="1617" w:type="pct"/>
            <w:tcBorders>
              <w:top w:val="nil"/>
              <w:left w:val="nil"/>
              <w:bottom w:val="single" w:sz="4" w:space="0" w:color="auto"/>
              <w:right w:val="single" w:sz="4" w:space="0" w:color="auto"/>
            </w:tcBorders>
            <w:shd w:val="clear" w:color="auto" w:fill="auto"/>
            <w:noWrap/>
            <w:vAlign w:val="center"/>
          </w:tcPr>
          <w:p w14:paraId="006F2D1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20208040000</w:t>
            </w:r>
          </w:p>
        </w:tc>
        <w:tc>
          <w:tcPr>
            <w:tcW w:w="1014" w:type="pct"/>
            <w:tcBorders>
              <w:top w:val="nil"/>
              <w:left w:val="nil"/>
              <w:bottom w:val="single" w:sz="4" w:space="0" w:color="auto"/>
              <w:right w:val="single" w:sz="4" w:space="0" w:color="auto"/>
            </w:tcBorders>
            <w:shd w:val="clear" w:color="auto" w:fill="auto"/>
            <w:noWrap/>
            <w:vAlign w:val="center"/>
          </w:tcPr>
          <w:p w14:paraId="4420D2F2"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预案</w:t>
            </w:r>
          </w:p>
        </w:tc>
      </w:tr>
      <w:tr w:rsidR="00384266" w:rsidRPr="00C03530" w14:paraId="1A664DB0"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2DB68D6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F5B38D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99FEE6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7892FD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05</w:t>
            </w:r>
          </w:p>
        </w:tc>
        <w:tc>
          <w:tcPr>
            <w:tcW w:w="1617" w:type="pct"/>
            <w:tcBorders>
              <w:top w:val="nil"/>
              <w:left w:val="nil"/>
              <w:bottom w:val="single" w:sz="4" w:space="0" w:color="auto"/>
              <w:right w:val="single" w:sz="4" w:space="0" w:color="auto"/>
            </w:tcBorders>
            <w:shd w:val="clear" w:color="auto" w:fill="auto"/>
            <w:noWrap/>
            <w:vAlign w:val="center"/>
          </w:tcPr>
          <w:p w14:paraId="34FD504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20208050000</w:t>
            </w:r>
          </w:p>
        </w:tc>
        <w:tc>
          <w:tcPr>
            <w:tcW w:w="1014" w:type="pct"/>
            <w:tcBorders>
              <w:top w:val="nil"/>
              <w:left w:val="nil"/>
              <w:bottom w:val="single" w:sz="4" w:space="0" w:color="auto"/>
              <w:right w:val="single" w:sz="4" w:space="0" w:color="auto"/>
            </w:tcBorders>
            <w:shd w:val="clear" w:color="auto" w:fill="auto"/>
            <w:noWrap/>
            <w:vAlign w:val="center"/>
          </w:tcPr>
          <w:p w14:paraId="74FC9ED5"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消防给水设施</w:t>
            </w:r>
          </w:p>
        </w:tc>
      </w:tr>
      <w:tr w:rsidR="00384266" w:rsidRPr="00C03530" w14:paraId="7E33C9FB"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61BF1999" w14:textId="77777777" w:rsidR="00384266" w:rsidRPr="00C03530" w:rsidRDefault="00384266" w:rsidP="00347FD6">
            <w:pPr>
              <w:widowControl/>
              <w:jc w:val="center"/>
              <w:rPr>
                <w:rFonts w:ascii="宋体" w:hAnsi="宋体" w:cs="宋体"/>
                <w:b/>
                <w:bCs/>
                <w:color w:val="000000" w:themeColor="text1"/>
                <w:kern w:val="0"/>
                <w:sz w:val="18"/>
                <w:szCs w:val="18"/>
              </w:rPr>
            </w:pPr>
            <w:r w:rsidRPr="00C03530">
              <w:rPr>
                <w:rFonts w:ascii="宋体" w:hAnsi="宋体" w:cs="宋体" w:hint="eastAsia"/>
                <w:b/>
                <w:bCs/>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B45F96A" w14:textId="77777777" w:rsidR="00384266" w:rsidRPr="00C03530" w:rsidRDefault="00384266" w:rsidP="00347FD6">
            <w:pPr>
              <w:widowControl/>
              <w:jc w:val="center"/>
              <w:rPr>
                <w:rFonts w:ascii="宋体" w:hAnsi="宋体" w:cs="宋体"/>
                <w:b/>
                <w:bCs/>
                <w:color w:val="000000" w:themeColor="text1"/>
                <w:kern w:val="0"/>
                <w:sz w:val="18"/>
                <w:szCs w:val="18"/>
              </w:rPr>
            </w:pPr>
            <w:r w:rsidRPr="00C03530">
              <w:rPr>
                <w:rFonts w:ascii="宋体" w:hAnsi="宋体" w:cs="宋体" w:hint="eastAsia"/>
                <w:b/>
                <w:bCs/>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67E5ADB" w14:textId="77777777" w:rsidR="00384266" w:rsidRPr="00C03530" w:rsidRDefault="00384266" w:rsidP="00347FD6">
            <w:pPr>
              <w:widowControl/>
              <w:jc w:val="center"/>
              <w:rPr>
                <w:rFonts w:ascii="宋体" w:hAnsi="宋体" w:cs="宋体"/>
                <w:b/>
                <w:bCs/>
                <w:color w:val="000000" w:themeColor="text1"/>
                <w:kern w:val="0"/>
                <w:sz w:val="18"/>
                <w:szCs w:val="18"/>
              </w:rPr>
            </w:pPr>
            <w:r w:rsidRPr="00C03530">
              <w:rPr>
                <w:rFonts w:ascii="宋体" w:hAnsi="宋体" w:cs="宋体" w:hint="eastAsia"/>
                <w:b/>
                <w:bCs/>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8706D6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06</w:t>
            </w:r>
          </w:p>
        </w:tc>
        <w:tc>
          <w:tcPr>
            <w:tcW w:w="1617" w:type="pct"/>
            <w:tcBorders>
              <w:top w:val="nil"/>
              <w:left w:val="nil"/>
              <w:bottom w:val="single" w:sz="4" w:space="0" w:color="auto"/>
              <w:right w:val="single" w:sz="4" w:space="0" w:color="auto"/>
            </w:tcBorders>
            <w:shd w:val="clear" w:color="auto" w:fill="auto"/>
            <w:noWrap/>
            <w:vAlign w:val="center"/>
          </w:tcPr>
          <w:p w14:paraId="0C23080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20208060000</w:t>
            </w:r>
          </w:p>
        </w:tc>
        <w:tc>
          <w:tcPr>
            <w:tcW w:w="1014" w:type="pct"/>
            <w:tcBorders>
              <w:top w:val="nil"/>
              <w:left w:val="nil"/>
              <w:bottom w:val="single" w:sz="4" w:space="0" w:color="auto"/>
              <w:right w:val="single" w:sz="4" w:space="0" w:color="auto"/>
            </w:tcBorders>
            <w:shd w:val="clear" w:color="auto" w:fill="auto"/>
            <w:noWrap/>
            <w:vAlign w:val="center"/>
          </w:tcPr>
          <w:p w14:paraId="36F8B490"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消防水源</w:t>
            </w:r>
          </w:p>
        </w:tc>
      </w:tr>
      <w:tr w:rsidR="00384266" w:rsidRPr="00C03530" w14:paraId="458A7FC9"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23D8A1F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8C9427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C08882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E5B483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07</w:t>
            </w:r>
          </w:p>
        </w:tc>
        <w:tc>
          <w:tcPr>
            <w:tcW w:w="1617" w:type="pct"/>
            <w:tcBorders>
              <w:top w:val="nil"/>
              <w:left w:val="nil"/>
              <w:bottom w:val="single" w:sz="4" w:space="0" w:color="auto"/>
              <w:right w:val="single" w:sz="4" w:space="0" w:color="auto"/>
            </w:tcBorders>
            <w:shd w:val="clear" w:color="auto" w:fill="auto"/>
            <w:noWrap/>
            <w:vAlign w:val="center"/>
          </w:tcPr>
          <w:p w14:paraId="2EEDFA9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20208070000</w:t>
            </w:r>
          </w:p>
        </w:tc>
        <w:tc>
          <w:tcPr>
            <w:tcW w:w="1014" w:type="pct"/>
            <w:tcBorders>
              <w:top w:val="nil"/>
              <w:left w:val="nil"/>
              <w:bottom w:val="single" w:sz="4" w:space="0" w:color="auto"/>
              <w:right w:val="single" w:sz="4" w:space="0" w:color="auto"/>
            </w:tcBorders>
            <w:shd w:val="clear" w:color="auto" w:fill="auto"/>
            <w:noWrap/>
            <w:vAlign w:val="center"/>
          </w:tcPr>
          <w:p w14:paraId="7AB32474"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消防器材</w:t>
            </w:r>
          </w:p>
        </w:tc>
      </w:tr>
      <w:tr w:rsidR="00384266" w:rsidRPr="00C03530" w14:paraId="7CE9374A"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6D550F6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33D6E0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6B42EC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972A55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08</w:t>
            </w:r>
          </w:p>
        </w:tc>
        <w:tc>
          <w:tcPr>
            <w:tcW w:w="1617" w:type="pct"/>
            <w:tcBorders>
              <w:top w:val="nil"/>
              <w:left w:val="nil"/>
              <w:bottom w:val="single" w:sz="4" w:space="0" w:color="auto"/>
              <w:right w:val="single" w:sz="4" w:space="0" w:color="auto"/>
            </w:tcBorders>
            <w:shd w:val="clear" w:color="auto" w:fill="auto"/>
            <w:noWrap/>
            <w:vAlign w:val="center"/>
          </w:tcPr>
          <w:p w14:paraId="5E3CC9E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20208080000</w:t>
            </w:r>
          </w:p>
        </w:tc>
        <w:tc>
          <w:tcPr>
            <w:tcW w:w="1014" w:type="pct"/>
            <w:tcBorders>
              <w:top w:val="nil"/>
              <w:left w:val="nil"/>
              <w:bottom w:val="single" w:sz="4" w:space="0" w:color="auto"/>
              <w:right w:val="single" w:sz="4" w:space="0" w:color="auto"/>
            </w:tcBorders>
            <w:shd w:val="clear" w:color="auto" w:fill="auto"/>
            <w:noWrap/>
            <w:vAlign w:val="center"/>
          </w:tcPr>
          <w:p w14:paraId="5D1B5719"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消防通道口</w:t>
            </w:r>
          </w:p>
        </w:tc>
      </w:tr>
      <w:tr w:rsidR="00384266" w:rsidRPr="00C03530" w14:paraId="4C3EEC36"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19FB109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FB82A5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73C983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AA7EBD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09</w:t>
            </w:r>
          </w:p>
        </w:tc>
        <w:tc>
          <w:tcPr>
            <w:tcW w:w="1617" w:type="pct"/>
            <w:tcBorders>
              <w:top w:val="nil"/>
              <w:left w:val="nil"/>
              <w:bottom w:val="single" w:sz="4" w:space="0" w:color="auto"/>
              <w:right w:val="single" w:sz="4" w:space="0" w:color="auto"/>
            </w:tcBorders>
            <w:shd w:val="clear" w:color="auto" w:fill="auto"/>
            <w:noWrap/>
            <w:vAlign w:val="center"/>
          </w:tcPr>
          <w:p w14:paraId="3710697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20208090000</w:t>
            </w:r>
          </w:p>
        </w:tc>
        <w:tc>
          <w:tcPr>
            <w:tcW w:w="1014" w:type="pct"/>
            <w:tcBorders>
              <w:top w:val="nil"/>
              <w:left w:val="nil"/>
              <w:bottom w:val="single" w:sz="4" w:space="0" w:color="auto"/>
              <w:right w:val="single" w:sz="4" w:space="0" w:color="auto"/>
            </w:tcBorders>
            <w:shd w:val="clear" w:color="auto" w:fill="auto"/>
            <w:noWrap/>
            <w:vAlign w:val="center"/>
          </w:tcPr>
          <w:p w14:paraId="0BAB789E"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消防站</w:t>
            </w:r>
          </w:p>
        </w:tc>
      </w:tr>
      <w:tr w:rsidR="00384266" w:rsidRPr="00C03530" w14:paraId="3E214A05"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24F8B0E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3A76D3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91625B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1B1704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10</w:t>
            </w:r>
          </w:p>
        </w:tc>
        <w:tc>
          <w:tcPr>
            <w:tcW w:w="1617" w:type="pct"/>
            <w:tcBorders>
              <w:top w:val="nil"/>
              <w:left w:val="nil"/>
              <w:bottom w:val="single" w:sz="4" w:space="0" w:color="auto"/>
              <w:right w:val="single" w:sz="4" w:space="0" w:color="auto"/>
            </w:tcBorders>
            <w:shd w:val="clear" w:color="auto" w:fill="auto"/>
            <w:noWrap/>
            <w:vAlign w:val="center"/>
          </w:tcPr>
          <w:p w14:paraId="6F2D912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20208100000</w:t>
            </w:r>
          </w:p>
        </w:tc>
        <w:tc>
          <w:tcPr>
            <w:tcW w:w="1014" w:type="pct"/>
            <w:tcBorders>
              <w:top w:val="nil"/>
              <w:left w:val="nil"/>
              <w:bottom w:val="single" w:sz="4" w:space="0" w:color="auto"/>
              <w:right w:val="single" w:sz="4" w:space="0" w:color="auto"/>
            </w:tcBorders>
            <w:shd w:val="clear" w:color="auto" w:fill="auto"/>
            <w:noWrap/>
            <w:vAlign w:val="center"/>
          </w:tcPr>
          <w:p w14:paraId="4225C5C7"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城市消防站点</w:t>
            </w:r>
          </w:p>
        </w:tc>
      </w:tr>
      <w:tr w:rsidR="00384266" w:rsidRPr="00C03530" w14:paraId="260FDDF8"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1E217CC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5BCCBC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6E1E02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26098E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11</w:t>
            </w:r>
          </w:p>
        </w:tc>
        <w:tc>
          <w:tcPr>
            <w:tcW w:w="1617" w:type="pct"/>
            <w:tcBorders>
              <w:top w:val="nil"/>
              <w:left w:val="nil"/>
              <w:bottom w:val="single" w:sz="4" w:space="0" w:color="auto"/>
              <w:right w:val="single" w:sz="4" w:space="0" w:color="auto"/>
            </w:tcBorders>
            <w:shd w:val="clear" w:color="auto" w:fill="auto"/>
            <w:noWrap/>
            <w:vAlign w:val="center"/>
          </w:tcPr>
          <w:p w14:paraId="1ED7796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20208110000</w:t>
            </w:r>
          </w:p>
        </w:tc>
        <w:tc>
          <w:tcPr>
            <w:tcW w:w="1014" w:type="pct"/>
            <w:tcBorders>
              <w:top w:val="nil"/>
              <w:left w:val="nil"/>
              <w:bottom w:val="single" w:sz="4" w:space="0" w:color="auto"/>
              <w:right w:val="single" w:sz="4" w:space="0" w:color="auto"/>
            </w:tcBorders>
            <w:shd w:val="clear" w:color="auto" w:fill="auto"/>
            <w:noWrap/>
            <w:vAlign w:val="center"/>
          </w:tcPr>
          <w:p w14:paraId="4B58BB22"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医疗救援中心</w:t>
            </w:r>
          </w:p>
        </w:tc>
      </w:tr>
      <w:tr w:rsidR="00384266" w:rsidRPr="00C03530" w14:paraId="3599B9BC"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49C34C09" w14:textId="77777777" w:rsidR="00384266" w:rsidRPr="00C03530" w:rsidRDefault="00384266" w:rsidP="00347FD6">
            <w:pPr>
              <w:widowControl/>
              <w:jc w:val="center"/>
              <w:rPr>
                <w:rFonts w:ascii="宋体" w:hAnsi="宋体" w:cs="宋体"/>
                <w:b/>
                <w:bCs/>
                <w:color w:val="000000" w:themeColor="text1"/>
                <w:kern w:val="0"/>
                <w:sz w:val="18"/>
                <w:szCs w:val="18"/>
              </w:rPr>
            </w:pPr>
            <w:r w:rsidRPr="00C03530">
              <w:rPr>
                <w:rFonts w:ascii="宋体" w:hAnsi="宋体" w:cs="宋体" w:hint="eastAsia"/>
                <w:b/>
                <w:bCs/>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448C00C" w14:textId="77777777" w:rsidR="00384266" w:rsidRPr="00C03530" w:rsidRDefault="00384266" w:rsidP="00347FD6">
            <w:pPr>
              <w:widowControl/>
              <w:jc w:val="center"/>
              <w:rPr>
                <w:rFonts w:ascii="宋体" w:hAnsi="宋体" w:cs="宋体"/>
                <w:b/>
                <w:bCs/>
                <w:color w:val="000000" w:themeColor="text1"/>
                <w:kern w:val="0"/>
                <w:sz w:val="18"/>
                <w:szCs w:val="18"/>
              </w:rPr>
            </w:pPr>
            <w:r w:rsidRPr="00C03530">
              <w:rPr>
                <w:rFonts w:ascii="宋体" w:hAnsi="宋体" w:cs="宋体" w:hint="eastAsia"/>
                <w:b/>
                <w:bCs/>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5FC70D6" w14:textId="77777777" w:rsidR="00384266" w:rsidRPr="00C03530" w:rsidRDefault="00384266" w:rsidP="00347FD6">
            <w:pPr>
              <w:widowControl/>
              <w:jc w:val="center"/>
              <w:rPr>
                <w:rFonts w:ascii="宋体" w:hAnsi="宋体" w:cs="宋体"/>
                <w:b/>
                <w:bCs/>
                <w:color w:val="000000" w:themeColor="text1"/>
                <w:kern w:val="0"/>
                <w:sz w:val="18"/>
                <w:szCs w:val="18"/>
              </w:rPr>
            </w:pPr>
            <w:r w:rsidRPr="00C03530">
              <w:rPr>
                <w:rFonts w:ascii="宋体" w:hAnsi="宋体" w:cs="宋体" w:hint="eastAsia"/>
                <w:b/>
                <w:bCs/>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081B1D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12</w:t>
            </w:r>
          </w:p>
        </w:tc>
        <w:tc>
          <w:tcPr>
            <w:tcW w:w="1617" w:type="pct"/>
            <w:tcBorders>
              <w:top w:val="nil"/>
              <w:left w:val="nil"/>
              <w:bottom w:val="single" w:sz="4" w:space="0" w:color="auto"/>
              <w:right w:val="single" w:sz="4" w:space="0" w:color="auto"/>
            </w:tcBorders>
            <w:shd w:val="clear" w:color="auto" w:fill="auto"/>
            <w:noWrap/>
            <w:vAlign w:val="center"/>
          </w:tcPr>
          <w:p w14:paraId="1A902E6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20208120000</w:t>
            </w:r>
          </w:p>
        </w:tc>
        <w:tc>
          <w:tcPr>
            <w:tcW w:w="1014" w:type="pct"/>
            <w:tcBorders>
              <w:top w:val="nil"/>
              <w:left w:val="nil"/>
              <w:bottom w:val="single" w:sz="4" w:space="0" w:color="auto"/>
              <w:right w:val="single" w:sz="4" w:space="0" w:color="auto"/>
            </w:tcBorders>
            <w:shd w:val="clear" w:color="auto" w:fill="auto"/>
            <w:noWrap/>
          </w:tcPr>
          <w:p w14:paraId="28508F64"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机场油库</w:t>
            </w:r>
          </w:p>
        </w:tc>
      </w:tr>
      <w:tr w:rsidR="00384266" w:rsidRPr="00C03530" w14:paraId="4684CCC6"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657722E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684092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26037A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04489C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13</w:t>
            </w:r>
          </w:p>
        </w:tc>
        <w:tc>
          <w:tcPr>
            <w:tcW w:w="1617" w:type="pct"/>
            <w:tcBorders>
              <w:top w:val="nil"/>
              <w:left w:val="nil"/>
              <w:bottom w:val="single" w:sz="4" w:space="0" w:color="auto"/>
              <w:right w:val="single" w:sz="4" w:space="0" w:color="auto"/>
            </w:tcBorders>
            <w:shd w:val="clear" w:color="auto" w:fill="auto"/>
            <w:noWrap/>
            <w:vAlign w:val="center"/>
          </w:tcPr>
          <w:p w14:paraId="5066EF1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20208130000</w:t>
            </w:r>
          </w:p>
        </w:tc>
        <w:tc>
          <w:tcPr>
            <w:tcW w:w="1014" w:type="pct"/>
            <w:tcBorders>
              <w:top w:val="nil"/>
              <w:left w:val="nil"/>
              <w:bottom w:val="single" w:sz="4" w:space="0" w:color="auto"/>
              <w:right w:val="single" w:sz="4" w:space="0" w:color="auto"/>
            </w:tcBorders>
            <w:shd w:val="clear" w:color="auto" w:fill="auto"/>
            <w:noWrap/>
          </w:tcPr>
          <w:p w14:paraId="17EEFDA1"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机场控制区</w:t>
            </w:r>
          </w:p>
        </w:tc>
      </w:tr>
      <w:tr w:rsidR="00384266" w:rsidRPr="00C03530" w14:paraId="5E1C415F"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6FB0A61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6E18CB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5E0FF3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3AB783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14</w:t>
            </w:r>
          </w:p>
        </w:tc>
        <w:tc>
          <w:tcPr>
            <w:tcW w:w="1617" w:type="pct"/>
            <w:tcBorders>
              <w:top w:val="nil"/>
              <w:left w:val="nil"/>
              <w:bottom w:val="single" w:sz="4" w:space="0" w:color="auto"/>
              <w:right w:val="single" w:sz="4" w:space="0" w:color="auto"/>
            </w:tcBorders>
            <w:shd w:val="clear" w:color="auto" w:fill="auto"/>
            <w:noWrap/>
            <w:vAlign w:val="center"/>
          </w:tcPr>
          <w:p w14:paraId="742F6F1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20208140000</w:t>
            </w:r>
          </w:p>
        </w:tc>
        <w:tc>
          <w:tcPr>
            <w:tcW w:w="1014" w:type="pct"/>
            <w:tcBorders>
              <w:top w:val="nil"/>
              <w:left w:val="nil"/>
              <w:bottom w:val="single" w:sz="4" w:space="0" w:color="auto"/>
              <w:right w:val="single" w:sz="4" w:space="0" w:color="auto"/>
            </w:tcBorders>
            <w:shd w:val="clear" w:color="auto" w:fill="auto"/>
            <w:noWrap/>
          </w:tcPr>
          <w:p w14:paraId="5AC54CB2"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机场救援网格</w:t>
            </w:r>
          </w:p>
        </w:tc>
      </w:tr>
      <w:tr w:rsidR="00384266" w:rsidRPr="00C03530" w14:paraId="7E3FF4AC"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7D04CB4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BF64C1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03</w:t>
            </w:r>
          </w:p>
        </w:tc>
        <w:tc>
          <w:tcPr>
            <w:tcW w:w="592" w:type="pct"/>
            <w:tcBorders>
              <w:top w:val="nil"/>
              <w:left w:val="nil"/>
              <w:bottom w:val="single" w:sz="4" w:space="0" w:color="auto"/>
              <w:right w:val="single" w:sz="4" w:space="0" w:color="auto"/>
            </w:tcBorders>
            <w:shd w:val="clear" w:color="auto" w:fill="auto"/>
            <w:noWrap/>
            <w:vAlign w:val="center"/>
          </w:tcPr>
          <w:p w14:paraId="72D2C3B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AABDCE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1617" w:type="pct"/>
            <w:tcBorders>
              <w:top w:val="nil"/>
              <w:left w:val="nil"/>
              <w:bottom w:val="single" w:sz="4" w:space="0" w:color="auto"/>
              <w:right w:val="single" w:sz="4" w:space="0" w:color="auto"/>
            </w:tcBorders>
            <w:shd w:val="clear" w:color="auto" w:fill="auto"/>
            <w:noWrap/>
            <w:vAlign w:val="center"/>
          </w:tcPr>
          <w:p w14:paraId="4E46B9C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20300000000</w:t>
            </w:r>
          </w:p>
        </w:tc>
        <w:tc>
          <w:tcPr>
            <w:tcW w:w="1014" w:type="pct"/>
            <w:tcBorders>
              <w:top w:val="nil"/>
              <w:left w:val="nil"/>
              <w:bottom w:val="single" w:sz="4" w:space="0" w:color="auto"/>
              <w:right w:val="single" w:sz="4" w:space="0" w:color="auto"/>
            </w:tcBorders>
            <w:shd w:val="clear" w:color="auto" w:fill="auto"/>
            <w:noWrap/>
            <w:vAlign w:val="center"/>
          </w:tcPr>
          <w:p w14:paraId="0A51C6B0"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航站</w:t>
            </w:r>
            <w:proofErr w:type="gramStart"/>
            <w:r w:rsidRPr="00C03530">
              <w:rPr>
                <w:rFonts w:ascii="宋体" w:hAnsi="宋体" w:cs="宋体" w:hint="eastAsia"/>
                <w:color w:val="000000" w:themeColor="text1"/>
                <w:kern w:val="0"/>
                <w:sz w:val="18"/>
                <w:szCs w:val="18"/>
              </w:rPr>
              <w:t>楼资源</w:t>
            </w:r>
            <w:proofErr w:type="gramEnd"/>
          </w:p>
        </w:tc>
      </w:tr>
      <w:tr w:rsidR="00384266" w:rsidRPr="00C03530" w14:paraId="52D8038B"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769A672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C7499B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038D04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01</w:t>
            </w:r>
          </w:p>
        </w:tc>
        <w:tc>
          <w:tcPr>
            <w:tcW w:w="592" w:type="pct"/>
            <w:tcBorders>
              <w:top w:val="nil"/>
              <w:left w:val="nil"/>
              <w:bottom w:val="single" w:sz="4" w:space="0" w:color="auto"/>
              <w:right w:val="single" w:sz="4" w:space="0" w:color="auto"/>
            </w:tcBorders>
            <w:shd w:val="clear" w:color="auto" w:fill="auto"/>
            <w:noWrap/>
            <w:vAlign w:val="center"/>
          </w:tcPr>
          <w:p w14:paraId="5E9AF76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1617" w:type="pct"/>
            <w:tcBorders>
              <w:top w:val="nil"/>
              <w:left w:val="nil"/>
              <w:bottom w:val="single" w:sz="4" w:space="0" w:color="auto"/>
              <w:right w:val="single" w:sz="4" w:space="0" w:color="auto"/>
            </w:tcBorders>
            <w:shd w:val="clear" w:color="auto" w:fill="auto"/>
            <w:noWrap/>
            <w:vAlign w:val="center"/>
          </w:tcPr>
          <w:p w14:paraId="7A1117E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20301000000</w:t>
            </w:r>
          </w:p>
        </w:tc>
        <w:tc>
          <w:tcPr>
            <w:tcW w:w="1014" w:type="pct"/>
            <w:tcBorders>
              <w:top w:val="nil"/>
              <w:left w:val="nil"/>
              <w:bottom w:val="single" w:sz="4" w:space="0" w:color="auto"/>
              <w:right w:val="single" w:sz="4" w:space="0" w:color="auto"/>
            </w:tcBorders>
            <w:shd w:val="clear" w:color="auto" w:fill="auto"/>
            <w:noWrap/>
            <w:vAlign w:val="center"/>
          </w:tcPr>
          <w:p w14:paraId="7CD0018A"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基础资源</w:t>
            </w:r>
          </w:p>
        </w:tc>
      </w:tr>
      <w:tr w:rsidR="00384266" w:rsidRPr="00C03530" w14:paraId="3EDF259D"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440CC17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865CCA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468791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6F9FBB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02</w:t>
            </w:r>
          </w:p>
        </w:tc>
        <w:tc>
          <w:tcPr>
            <w:tcW w:w="1617" w:type="pct"/>
            <w:tcBorders>
              <w:top w:val="nil"/>
              <w:left w:val="nil"/>
              <w:bottom w:val="single" w:sz="4" w:space="0" w:color="auto"/>
              <w:right w:val="single" w:sz="4" w:space="0" w:color="auto"/>
            </w:tcBorders>
            <w:shd w:val="clear" w:color="auto" w:fill="auto"/>
            <w:noWrap/>
            <w:vAlign w:val="center"/>
          </w:tcPr>
          <w:p w14:paraId="5F3B44B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20301020000</w:t>
            </w:r>
          </w:p>
        </w:tc>
        <w:tc>
          <w:tcPr>
            <w:tcW w:w="1014" w:type="pct"/>
            <w:tcBorders>
              <w:top w:val="nil"/>
              <w:left w:val="nil"/>
              <w:bottom w:val="single" w:sz="4" w:space="0" w:color="auto"/>
              <w:right w:val="single" w:sz="4" w:space="0" w:color="auto"/>
            </w:tcBorders>
            <w:shd w:val="clear" w:color="auto" w:fill="auto"/>
            <w:noWrap/>
            <w:vAlign w:val="center"/>
          </w:tcPr>
          <w:p w14:paraId="7FC8367C"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楼层</w:t>
            </w:r>
          </w:p>
        </w:tc>
      </w:tr>
      <w:tr w:rsidR="00384266" w:rsidRPr="00C03530" w14:paraId="60FFF1CE"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11B2C78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29DA1E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458A0D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71F18F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03</w:t>
            </w:r>
          </w:p>
        </w:tc>
        <w:tc>
          <w:tcPr>
            <w:tcW w:w="1617" w:type="pct"/>
            <w:tcBorders>
              <w:top w:val="nil"/>
              <w:left w:val="nil"/>
              <w:bottom w:val="single" w:sz="4" w:space="0" w:color="auto"/>
              <w:right w:val="single" w:sz="4" w:space="0" w:color="auto"/>
            </w:tcBorders>
            <w:shd w:val="clear" w:color="auto" w:fill="auto"/>
            <w:noWrap/>
            <w:vAlign w:val="center"/>
          </w:tcPr>
          <w:p w14:paraId="1F0EADA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20301030000</w:t>
            </w:r>
          </w:p>
        </w:tc>
        <w:tc>
          <w:tcPr>
            <w:tcW w:w="1014" w:type="pct"/>
            <w:tcBorders>
              <w:top w:val="nil"/>
              <w:left w:val="nil"/>
              <w:bottom w:val="single" w:sz="4" w:space="0" w:color="auto"/>
              <w:right w:val="single" w:sz="4" w:space="0" w:color="auto"/>
            </w:tcBorders>
            <w:shd w:val="clear" w:color="auto" w:fill="auto"/>
            <w:noWrap/>
            <w:vAlign w:val="center"/>
          </w:tcPr>
          <w:p w14:paraId="1128B04B"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墙</w:t>
            </w:r>
          </w:p>
        </w:tc>
      </w:tr>
      <w:tr w:rsidR="00384266" w:rsidRPr="00C03530" w14:paraId="0B05FFD0"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55EC4D6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561E23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72F957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78504D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04</w:t>
            </w:r>
          </w:p>
        </w:tc>
        <w:tc>
          <w:tcPr>
            <w:tcW w:w="1617" w:type="pct"/>
            <w:tcBorders>
              <w:top w:val="nil"/>
              <w:left w:val="nil"/>
              <w:bottom w:val="single" w:sz="4" w:space="0" w:color="auto"/>
              <w:right w:val="single" w:sz="4" w:space="0" w:color="auto"/>
            </w:tcBorders>
            <w:shd w:val="clear" w:color="auto" w:fill="auto"/>
            <w:noWrap/>
            <w:vAlign w:val="center"/>
          </w:tcPr>
          <w:p w14:paraId="4518730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20301040000</w:t>
            </w:r>
          </w:p>
        </w:tc>
        <w:tc>
          <w:tcPr>
            <w:tcW w:w="1014" w:type="pct"/>
            <w:tcBorders>
              <w:top w:val="nil"/>
              <w:left w:val="nil"/>
              <w:bottom w:val="single" w:sz="4" w:space="0" w:color="auto"/>
              <w:right w:val="single" w:sz="4" w:space="0" w:color="auto"/>
            </w:tcBorders>
            <w:shd w:val="clear" w:color="auto" w:fill="auto"/>
            <w:noWrap/>
            <w:vAlign w:val="center"/>
          </w:tcPr>
          <w:p w14:paraId="56014D79"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柱</w:t>
            </w:r>
          </w:p>
        </w:tc>
      </w:tr>
      <w:tr w:rsidR="00384266" w:rsidRPr="00C03530" w14:paraId="19C45C6C"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003394C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5DF2AF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D80716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38AF6D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05</w:t>
            </w:r>
          </w:p>
        </w:tc>
        <w:tc>
          <w:tcPr>
            <w:tcW w:w="1617" w:type="pct"/>
            <w:tcBorders>
              <w:top w:val="nil"/>
              <w:left w:val="nil"/>
              <w:bottom w:val="single" w:sz="4" w:space="0" w:color="auto"/>
              <w:right w:val="single" w:sz="4" w:space="0" w:color="auto"/>
            </w:tcBorders>
            <w:shd w:val="clear" w:color="auto" w:fill="auto"/>
            <w:noWrap/>
            <w:vAlign w:val="center"/>
          </w:tcPr>
          <w:p w14:paraId="352DB86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20301050000</w:t>
            </w:r>
          </w:p>
        </w:tc>
        <w:tc>
          <w:tcPr>
            <w:tcW w:w="1014" w:type="pct"/>
            <w:tcBorders>
              <w:top w:val="nil"/>
              <w:left w:val="nil"/>
              <w:bottom w:val="single" w:sz="4" w:space="0" w:color="auto"/>
              <w:right w:val="single" w:sz="4" w:space="0" w:color="auto"/>
            </w:tcBorders>
            <w:shd w:val="clear" w:color="auto" w:fill="auto"/>
            <w:noWrap/>
            <w:vAlign w:val="center"/>
          </w:tcPr>
          <w:p w14:paraId="360931B2"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门</w:t>
            </w:r>
          </w:p>
        </w:tc>
      </w:tr>
      <w:tr w:rsidR="00384266" w:rsidRPr="00C03530" w14:paraId="5A9937D6"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1D1A5E2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79A932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00BED4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4997EE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06</w:t>
            </w:r>
          </w:p>
        </w:tc>
        <w:tc>
          <w:tcPr>
            <w:tcW w:w="1617" w:type="pct"/>
            <w:tcBorders>
              <w:top w:val="nil"/>
              <w:left w:val="nil"/>
              <w:bottom w:val="single" w:sz="4" w:space="0" w:color="auto"/>
              <w:right w:val="single" w:sz="4" w:space="0" w:color="auto"/>
            </w:tcBorders>
            <w:shd w:val="clear" w:color="auto" w:fill="auto"/>
            <w:noWrap/>
            <w:vAlign w:val="center"/>
          </w:tcPr>
          <w:p w14:paraId="0FA7194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20301060000</w:t>
            </w:r>
          </w:p>
        </w:tc>
        <w:tc>
          <w:tcPr>
            <w:tcW w:w="1014" w:type="pct"/>
            <w:tcBorders>
              <w:top w:val="nil"/>
              <w:left w:val="nil"/>
              <w:bottom w:val="single" w:sz="4" w:space="0" w:color="auto"/>
              <w:right w:val="single" w:sz="4" w:space="0" w:color="auto"/>
            </w:tcBorders>
            <w:shd w:val="clear" w:color="auto" w:fill="auto"/>
            <w:noWrap/>
            <w:vAlign w:val="center"/>
          </w:tcPr>
          <w:p w14:paraId="1882523A"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窗</w:t>
            </w:r>
          </w:p>
        </w:tc>
      </w:tr>
      <w:tr w:rsidR="00384266" w:rsidRPr="00C03530" w14:paraId="1B75F56F"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42FFF27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006BF3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DE35D7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685F4C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07</w:t>
            </w:r>
          </w:p>
        </w:tc>
        <w:tc>
          <w:tcPr>
            <w:tcW w:w="1617" w:type="pct"/>
            <w:tcBorders>
              <w:top w:val="nil"/>
              <w:left w:val="nil"/>
              <w:bottom w:val="single" w:sz="4" w:space="0" w:color="auto"/>
              <w:right w:val="single" w:sz="4" w:space="0" w:color="auto"/>
            </w:tcBorders>
            <w:shd w:val="clear" w:color="auto" w:fill="auto"/>
            <w:noWrap/>
            <w:vAlign w:val="center"/>
          </w:tcPr>
          <w:p w14:paraId="7C0B450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20301070000</w:t>
            </w:r>
          </w:p>
        </w:tc>
        <w:tc>
          <w:tcPr>
            <w:tcW w:w="1014" w:type="pct"/>
            <w:tcBorders>
              <w:top w:val="nil"/>
              <w:left w:val="nil"/>
              <w:bottom w:val="single" w:sz="4" w:space="0" w:color="auto"/>
              <w:right w:val="single" w:sz="4" w:space="0" w:color="auto"/>
            </w:tcBorders>
            <w:shd w:val="clear" w:color="auto" w:fill="auto"/>
            <w:noWrap/>
            <w:vAlign w:val="center"/>
          </w:tcPr>
          <w:p w14:paraId="57636712"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房间</w:t>
            </w:r>
          </w:p>
        </w:tc>
      </w:tr>
      <w:tr w:rsidR="00384266" w:rsidRPr="00C03530" w14:paraId="1BDCD75D"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1755594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04EA3E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3F1B33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A756C4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09</w:t>
            </w:r>
          </w:p>
        </w:tc>
        <w:tc>
          <w:tcPr>
            <w:tcW w:w="1617" w:type="pct"/>
            <w:tcBorders>
              <w:top w:val="nil"/>
              <w:left w:val="nil"/>
              <w:bottom w:val="single" w:sz="4" w:space="0" w:color="auto"/>
              <w:right w:val="single" w:sz="4" w:space="0" w:color="auto"/>
            </w:tcBorders>
            <w:shd w:val="clear" w:color="auto" w:fill="auto"/>
            <w:noWrap/>
            <w:vAlign w:val="center"/>
          </w:tcPr>
          <w:p w14:paraId="55C86A3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20301090000</w:t>
            </w:r>
          </w:p>
        </w:tc>
        <w:tc>
          <w:tcPr>
            <w:tcW w:w="1014" w:type="pct"/>
            <w:tcBorders>
              <w:top w:val="nil"/>
              <w:left w:val="nil"/>
              <w:bottom w:val="single" w:sz="4" w:space="0" w:color="auto"/>
              <w:right w:val="single" w:sz="4" w:space="0" w:color="auto"/>
            </w:tcBorders>
            <w:shd w:val="clear" w:color="auto" w:fill="auto"/>
            <w:noWrap/>
            <w:vAlign w:val="center"/>
          </w:tcPr>
          <w:p w14:paraId="04A07CB5"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楼梯</w:t>
            </w:r>
          </w:p>
        </w:tc>
      </w:tr>
      <w:tr w:rsidR="00384266" w:rsidRPr="00C03530" w14:paraId="0787F393"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023ED9B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031F2A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737CA7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25F0C2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10</w:t>
            </w:r>
          </w:p>
        </w:tc>
        <w:tc>
          <w:tcPr>
            <w:tcW w:w="1617" w:type="pct"/>
            <w:tcBorders>
              <w:top w:val="nil"/>
              <w:left w:val="nil"/>
              <w:bottom w:val="single" w:sz="4" w:space="0" w:color="auto"/>
              <w:right w:val="single" w:sz="4" w:space="0" w:color="auto"/>
            </w:tcBorders>
            <w:shd w:val="clear" w:color="auto" w:fill="auto"/>
            <w:noWrap/>
            <w:vAlign w:val="center"/>
          </w:tcPr>
          <w:p w14:paraId="6360F9B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20301100000</w:t>
            </w:r>
          </w:p>
        </w:tc>
        <w:tc>
          <w:tcPr>
            <w:tcW w:w="1014" w:type="pct"/>
            <w:tcBorders>
              <w:top w:val="nil"/>
              <w:left w:val="nil"/>
              <w:bottom w:val="single" w:sz="4" w:space="0" w:color="auto"/>
              <w:right w:val="single" w:sz="4" w:space="0" w:color="auto"/>
            </w:tcBorders>
            <w:shd w:val="clear" w:color="auto" w:fill="auto"/>
            <w:noWrap/>
            <w:vAlign w:val="center"/>
          </w:tcPr>
          <w:p w14:paraId="1A59F13A"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电梯</w:t>
            </w:r>
          </w:p>
        </w:tc>
      </w:tr>
      <w:tr w:rsidR="00384266" w:rsidRPr="00C03530" w14:paraId="08486ED1"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0597F60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1C6BAD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FFAC8C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2F68CF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11</w:t>
            </w:r>
          </w:p>
        </w:tc>
        <w:tc>
          <w:tcPr>
            <w:tcW w:w="1617" w:type="pct"/>
            <w:tcBorders>
              <w:top w:val="nil"/>
              <w:left w:val="nil"/>
              <w:bottom w:val="single" w:sz="4" w:space="0" w:color="auto"/>
              <w:right w:val="single" w:sz="4" w:space="0" w:color="auto"/>
            </w:tcBorders>
            <w:shd w:val="clear" w:color="auto" w:fill="auto"/>
            <w:noWrap/>
            <w:vAlign w:val="center"/>
          </w:tcPr>
          <w:p w14:paraId="078A721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20301110000</w:t>
            </w:r>
          </w:p>
        </w:tc>
        <w:tc>
          <w:tcPr>
            <w:tcW w:w="1014" w:type="pct"/>
            <w:tcBorders>
              <w:top w:val="nil"/>
              <w:left w:val="nil"/>
              <w:bottom w:val="single" w:sz="4" w:space="0" w:color="auto"/>
              <w:right w:val="single" w:sz="4" w:space="0" w:color="auto"/>
            </w:tcBorders>
            <w:shd w:val="clear" w:color="auto" w:fill="auto"/>
            <w:noWrap/>
            <w:vAlign w:val="center"/>
          </w:tcPr>
          <w:p w14:paraId="6547A316"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通道</w:t>
            </w:r>
          </w:p>
        </w:tc>
      </w:tr>
      <w:tr w:rsidR="00384266" w:rsidRPr="00C03530" w14:paraId="42B7A36C"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5DD00A0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lastRenderedPageBreak/>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11CF6E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F37A46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02</w:t>
            </w:r>
          </w:p>
        </w:tc>
        <w:tc>
          <w:tcPr>
            <w:tcW w:w="592" w:type="pct"/>
            <w:tcBorders>
              <w:top w:val="nil"/>
              <w:left w:val="nil"/>
              <w:bottom w:val="single" w:sz="4" w:space="0" w:color="auto"/>
              <w:right w:val="single" w:sz="4" w:space="0" w:color="auto"/>
            </w:tcBorders>
            <w:shd w:val="clear" w:color="auto" w:fill="auto"/>
            <w:noWrap/>
            <w:vAlign w:val="center"/>
          </w:tcPr>
          <w:p w14:paraId="34ABB42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1617" w:type="pct"/>
            <w:tcBorders>
              <w:top w:val="nil"/>
              <w:left w:val="nil"/>
              <w:bottom w:val="single" w:sz="4" w:space="0" w:color="auto"/>
              <w:right w:val="single" w:sz="4" w:space="0" w:color="auto"/>
            </w:tcBorders>
            <w:shd w:val="clear" w:color="auto" w:fill="auto"/>
            <w:noWrap/>
            <w:vAlign w:val="center"/>
          </w:tcPr>
          <w:p w14:paraId="3A2B0BB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20302000000</w:t>
            </w:r>
          </w:p>
        </w:tc>
        <w:tc>
          <w:tcPr>
            <w:tcW w:w="1014" w:type="pct"/>
            <w:tcBorders>
              <w:top w:val="nil"/>
              <w:left w:val="nil"/>
              <w:bottom w:val="single" w:sz="4" w:space="0" w:color="auto"/>
              <w:right w:val="single" w:sz="4" w:space="0" w:color="auto"/>
            </w:tcBorders>
            <w:shd w:val="clear" w:color="auto" w:fill="auto"/>
            <w:noWrap/>
            <w:vAlign w:val="center"/>
          </w:tcPr>
          <w:p w14:paraId="206E4E1E"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运行资源</w:t>
            </w:r>
          </w:p>
        </w:tc>
      </w:tr>
      <w:tr w:rsidR="00384266" w:rsidRPr="00C03530" w14:paraId="5F2ED685"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1A054DD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888D2C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40AFEA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4D8F94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02</w:t>
            </w:r>
          </w:p>
        </w:tc>
        <w:tc>
          <w:tcPr>
            <w:tcW w:w="1617" w:type="pct"/>
            <w:tcBorders>
              <w:top w:val="nil"/>
              <w:left w:val="nil"/>
              <w:bottom w:val="single" w:sz="4" w:space="0" w:color="auto"/>
              <w:right w:val="single" w:sz="4" w:space="0" w:color="auto"/>
            </w:tcBorders>
            <w:shd w:val="clear" w:color="auto" w:fill="auto"/>
            <w:noWrap/>
            <w:vAlign w:val="center"/>
          </w:tcPr>
          <w:p w14:paraId="12E00F1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20302020000</w:t>
            </w:r>
          </w:p>
        </w:tc>
        <w:tc>
          <w:tcPr>
            <w:tcW w:w="1014" w:type="pct"/>
            <w:tcBorders>
              <w:top w:val="nil"/>
              <w:left w:val="nil"/>
              <w:bottom w:val="single" w:sz="4" w:space="0" w:color="auto"/>
              <w:right w:val="single" w:sz="4" w:space="0" w:color="auto"/>
            </w:tcBorders>
            <w:shd w:val="clear" w:color="auto" w:fill="auto"/>
            <w:noWrap/>
            <w:vAlign w:val="center"/>
          </w:tcPr>
          <w:p w14:paraId="38B05161"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通信</w:t>
            </w:r>
          </w:p>
        </w:tc>
      </w:tr>
      <w:tr w:rsidR="00384266" w:rsidRPr="00C03530" w14:paraId="10418270"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22E895D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FC8432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0C5DD6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1CC94C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03</w:t>
            </w:r>
          </w:p>
        </w:tc>
        <w:tc>
          <w:tcPr>
            <w:tcW w:w="1617" w:type="pct"/>
            <w:tcBorders>
              <w:top w:val="nil"/>
              <w:left w:val="nil"/>
              <w:bottom w:val="single" w:sz="4" w:space="0" w:color="auto"/>
              <w:right w:val="single" w:sz="4" w:space="0" w:color="auto"/>
            </w:tcBorders>
            <w:shd w:val="clear" w:color="auto" w:fill="auto"/>
            <w:noWrap/>
            <w:vAlign w:val="center"/>
          </w:tcPr>
          <w:p w14:paraId="3073C17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20302030000</w:t>
            </w:r>
          </w:p>
        </w:tc>
        <w:tc>
          <w:tcPr>
            <w:tcW w:w="1014" w:type="pct"/>
            <w:tcBorders>
              <w:top w:val="nil"/>
              <w:left w:val="nil"/>
              <w:bottom w:val="single" w:sz="4" w:space="0" w:color="auto"/>
              <w:right w:val="single" w:sz="4" w:space="0" w:color="auto"/>
            </w:tcBorders>
            <w:shd w:val="clear" w:color="auto" w:fill="auto"/>
            <w:noWrap/>
            <w:vAlign w:val="center"/>
          </w:tcPr>
          <w:p w14:paraId="63D2277B"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内通</w:t>
            </w:r>
          </w:p>
        </w:tc>
      </w:tr>
      <w:tr w:rsidR="00384266" w:rsidRPr="00C03530" w14:paraId="7770BD4C"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3C35B39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3387F5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979859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605F39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04</w:t>
            </w:r>
          </w:p>
        </w:tc>
        <w:tc>
          <w:tcPr>
            <w:tcW w:w="1617" w:type="pct"/>
            <w:tcBorders>
              <w:top w:val="nil"/>
              <w:left w:val="nil"/>
              <w:bottom w:val="single" w:sz="4" w:space="0" w:color="auto"/>
              <w:right w:val="single" w:sz="4" w:space="0" w:color="auto"/>
            </w:tcBorders>
            <w:shd w:val="clear" w:color="auto" w:fill="auto"/>
            <w:noWrap/>
            <w:vAlign w:val="center"/>
          </w:tcPr>
          <w:p w14:paraId="4D5F325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20302040005</w:t>
            </w:r>
          </w:p>
        </w:tc>
        <w:tc>
          <w:tcPr>
            <w:tcW w:w="1014" w:type="pct"/>
            <w:tcBorders>
              <w:top w:val="nil"/>
              <w:left w:val="nil"/>
              <w:bottom w:val="single" w:sz="4" w:space="0" w:color="auto"/>
              <w:right w:val="single" w:sz="4" w:space="0" w:color="auto"/>
            </w:tcBorders>
            <w:shd w:val="clear" w:color="auto" w:fill="auto"/>
            <w:noWrap/>
            <w:vAlign w:val="center"/>
          </w:tcPr>
          <w:p w14:paraId="5819F8F5"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安防</w:t>
            </w:r>
          </w:p>
        </w:tc>
      </w:tr>
      <w:tr w:rsidR="00384266" w:rsidRPr="00C03530" w14:paraId="30ACC3EE"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3B1AF4D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42F82B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DB5AF0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E0924A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05</w:t>
            </w:r>
          </w:p>
        </w:tc>
        <w:tc>
          <w:tcPr>
            <w:tcW w:w="1617" w:type="pct"/>
            <w:tcBorders>
              <w:top w:val="nil"/>
              <w:left w:val="nil"/>
              <w:bottom w:val="single" w:sz="4" w:space="0" w:color="auto"/>
              <w:right w:val="single" w:sz="4" w:space="0" w:color="auto"/>
            </w:tcBorders>
            <w:shd w:val="clear" w:color="auto" w:fill="auto"/>
            <w:noWrap/>
            <w:vAlign w:val="center"/>
          </w:tcPr>
          <w:p w14:paraId="7FD08EB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20302050000</w:t>
            </w:r>
          </w:p>
        </w:tc>
        <w:tc>
          <w:tcPr>
            <w:tcW w:w="1014" w:type="pct"/>
            <w:tcBorders>
              <w:top w:val="nil"/>
              <w:left w:val="nil"/>
              <w:bottom w:val="single" w:sz="4" w:space="0" w:color="auto"/>
              <w:right w:val="single" w:sz="4" w:space="0" w:color="auto"/>
            </w:tcBorders>
            <w:shd w:val="clear" w:color="auto" w:fill="auto"/>
            <w:noWrap/>
            <w:vAlign w:val="center"/>
          </w:tcPr>
          <w:p w14:paraId="7EFFA6BE"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监控</w:t>
            </w:r>
          </w:p>
        </w:tc>
      </w:tr>
      <w:tr w:rsidR="00384266" w:rsidRPr="00C03530" w14:paraId="358871A5"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6EE5538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EC1781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F2910D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57856D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06</w:t>
            </w:r>
          </w:p>
        </w:tc>
        <w:tc>
          <w:tcPr>
            <w:tcW w:w="1617" w:type="pct"/>
            <w:tcBorders>
              <w:top w:val="nil"/>
              <w:left w:val="nil"/>
              <w:bottom w:val="single" w:sz="4" w:space="0" w:color="auto"/>
              <w:right w:val="single" w:sz="4" w:space="0" w:color="auto"/>
            </w:tcBorders>
            <w:shd w:val="clear" w:color="auto" w:fill="auto"/>
            <w:noWrap/>
            <w:vAlign w:val="center"/>
          </w:tcPr>
          <w:p w14:paraId="64A808D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20302060000</w:t>
            </w:r>
          </w:p>
        </w:tc>
        <w:tc>
          <w:tcPr>
            <w:tcW w:w="1014" w:type="pct"/>
            <w:tcBorders>
              <w:top w:val="nil"/>
              <w:left w:val="nil"/>
              <w:bottom w:val="single" w:sz="4" w:space="0" w:color="auto"/>
              <w:right w:val="single" w:sz="4" w:space="0" w:color="auto"/>
            </w:tcBorders>
            <w:shd w:val="clear" w:color="auto" w:fill="auto"/>
            <w:noWrap/>
            <w:vAlign w:val="center"/>
          </w:tcPr>
          <w:p w14:paraId="1D67E352"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门禁</w:t>
            </w:r>
          </w:p>
        </w:tc>
      </w:tr>
      <w:tr w:rsidR="00384266" w:rsidRPr="00C03530" w14:paraId="1CDE0EAE"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4E7C8AE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AE9901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D49A9D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E05244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07</w:t>
            </w:r>
          </w:p>
        </w:tc>
        <w:tc>
          <w:tcPr>
            <w:tcW w:w="1617" w:type="pct"/>
            <w:tcBorders>
              <w:top w:val="nil"/>
              <w:left w:val="nil"/>
              <w:bottom w:val="single" w:sz="4" w:space="0" w:color="auto"/>
              <w:right w:val="single" w:sz="4" w:space="0" w:color="auto"/>
            </w:tcBorders>
            <w:shd w:val="clear" w:color="auto" w:fill="auto"/>
            <w:noWrap/>
            <w:vAlign w:val="center"/>
          </w:tcPr>
          <w:p w14:paraId="064E623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20302070000</w:t>
            </w:r>
          </w:p>
        </w:tc>
        <w:tc>
          <w:tcPr>
            <w:tcW w:w="1014" w:type="pct"/>
            <w:tcBorders>
              <w:top w:val="nil"/>
              <w:left w:val="nil"/>
              <w:bottom w:val="single" w:sz="4" w:space="0" w:color="auto"/>
              <w:right w:val="single" w:sz="4" w:space="0" w:color="auto"/>
            </w:tcBorders>
            <w:shd w:val="clear" w:color="auto" w:fill="auto"/>
            <w:noWrap/>
            <w:vAlign w:val="center"/>
          </w:tcPr>
          <w:p w14:paraId="081B5D7C"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楼宇自控</w:t>
            </w:r>
          </w:p>
        </w:tc>
      </w:tr>
      <w:tr w:rsidR="00384266" w:rsidRPr="00C03530" w14:paraId="543C4C52"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0DE5D84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5A6853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0525B8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28D8F1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09</w:t>
            </w:r>
          </w:p>
        </w:tc>
        <w:tc>
          <w:tcPr>
            <w:tcW w:w="1617" w:type="pct"/>
            <w:tcBorders>
              <w:top w:val="nil"/>
              <w:left w:val="nil"/>
              <w:bottom w:val="single" w:sz="4" w:space="0" w:color="auto"/>
              <w:right w:val="single" w:sz="4" w:space="0" w:color="auto"/>
            </w:tcBorders>
            <w:shd w:val="clear" w:color="auto" w:fill="auto"/>
            <w:noWrap/>
            <w:vAlign w:val="center"/>
          </w:tcPr>
          <w:p w14:paraId="5BB6A79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20302090000</w:t>
            </w:r>
          </w:p>
        </w:tc>
        <w:tc>
          <w:tcPr>
            <w:tcW w:w="1014" w:type="pct"/>
            <w:tcBorders>
              <w:top w:val="nil"/>
              <w:left w:val="nil"/>
              <w:bottom w:val="single" w:sz="4" w:space="0" w:color="auto"/>
              <w:right w:val="single" w:sz="4" w:space="0" w:color="auto"/>
            </w:tcBorders>
            <w:shd w:val="clear" w:color="auto" w:fill="auto"/>
            <w:noWrap/>
            <w:vAlign w:val="center"/>
          </w:tcPr>
          <w:p w14:paraId="09491877"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离港</w:t>
            </w:r>
          </w:p>
        </w:tc>
      </w:tr>
      <w:tr w:rsidR="00384266" w:rsidRPr="00C03530" w14:paraId="24D70A56"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2848BD6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996190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E4B769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0105BA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10</w:t>
            </w:r>
          </w:p>
        </w:tc>
        <w:tc>
          <w:tcPr>
            <w:tcW w:w="1617" w:type="pct"/>
            <w:tcBorders>
              <w:top w:val="nil"/>
              <w:left w:val="nil"/>
              <w:bottom w:val="single" w:sz="4" w:space="0" w:color="auto"/>
              <w:right w:val="single" w:sz="4" w:space="0" w:color="auto"/>
            </w:tcBorders>
            <w:shd w:val="clear" w:color="auto" w:fill="auto"/>
            <w:noWrap/>
            <w:vAlign w:val="center"/>
          </w:tcPr>
          <w:p w14:paraId="5E994B1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20302100000</w:t>
            </w:r>
          </w:p>
        </w:tc>
        <w:tc>
          <w:tcPr>
            <w:tcW w:w="1014" w:type="pct"/>
            <w:tcBorders>
              <w:top w:val="nil"/>
              <w:left w:val="nil"/>
              <w:bottom w:val="single" w:sz="4" w:space="0" w:color="auto"/>
              <w:right w:val="single" w:sz="4" w:space="0" w:color="auto"/>
            </w:tcBorders>
            <w:shd w:val="clear" w:color="auto" w:fill="auto"/>
            <w:noWrap/>
            <w:vAlign w:val="center"/>
          </w:tcPr>
          <w:p w14:paraId="39E1C1DD"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综合布线</w:t>
            </w:r>
          </w:p>
        </w:tc>
      </w:tr>
      <w:tr w:rsidR="00384266" w:rsidRPr="00C03530" w14:paraId="3648841B"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68B450E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89132B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554880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6F348B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12</w:t>
            </w:r>
          </w:p>
        </w:tc>
        <w:tc>
          <w:tcPr>
            <w:tcW w:w="1617" w:type="pct"/>
            <w:tcBorders>
              <w:top w:val="nil"/>
              <w:left w:val="nil"/>
              <w:bottom w:val="single" w:sz="4" w:space="0" w:color="auto"/>
              <w:right w:val="single" w:sz="4" w:space="0" w:color="auto"/>
            </w:tcBorders>
            <w:shd w:val="clear" w:color="auto" w:fill="auto"/>
            <w:noWrap/>
            <w:vAlign w:val="center"/>
          </w:tcPr>
          <w:p w14:paraId="2E38611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20302120000</w:t>
            </w:r>
          </w:p>
        </w:tc>
        <w:tc>
          <w:tcPr>
            <w:tcW w:w="1014" w:type="pct"/>
            <w:tcBorders>
              <w:top w:val="nil"/>
              <w:left w:val="nil"/>
              <w:bottom w:val="single" w:sz="4" w:space="0" w:color="auto"/>
              <w:right w:val="single" w:sz="4" w:space="0" w:color="auto"/>
            </w:tcBorders>
            <w:shd w:val="clear" w:color="auto" w:fill="auto"/>
            <w:noWrap/>
            <w:vAlign w:val="center"/>
          </w:tcPr>
          <w:p w14:paraId="43F20221"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网络</w:t>
            </w:r>
          </w:p>
        </w:tc>
      </w:tr>
      <w:tr w:rsidR="00384266" w:rsidRPr="00C03530" w14:paraId="50D2EAFA"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1700CAA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46BA0D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006441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B6E834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13</w:t>
            </w:r>
          </w:p>
        </w:tc>
        <w:tc>
          <w:tcPr>
            <w:tcW w:w="1617" w:type="pct"/>
            <w:tcBorders>
              <w:top w:val="nil"/>
              <w:left w:val="nil"/>
              <w:bottom w:val="single" w:sz="4" w:space="0" w:color="auto"/>
              <w:right w:val="single" w:sz="4" w:space="0" w:color="auto"/>
            </w:tcBorders>
            <w:shd w:val="clear" w:color="auto" w:fill="auto"/>
            <w:noWrap/>
            <w:vAlign w:val="center"/>
          </w:tcPr>
          <w:p w14:paraId="29AF876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20302130000</w:t>
            </w:r>
          </w:p>
        </w:tc>
        <w:tc>
          <w:tcPr>
            <w:tcW w:w="1014" w:type="pct"/>
            <w:tcBorders>
              <w:top w:val="nil"/>
              <w:left w:val="nil"/>
              <w:bottom w:val="single" w:sz="4" w:space="0" w:color="auto"/>
              <w:right w:val="single" w:sz="4" w:space="0" w:color="auto"/>
            </w:tcBorders>
            <w:shd w:val="clear" w:color="auto" w:fill="auto"/>
            <w:noWrap/>
            <w:vAlign w:val="center"/>
          </w:tcPr>
          <w:p w14:paraId="4DEB240D"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消防信号</w:t>
            </w:r>
          </w:p>
        </w:tc>
      </w:tr>
      <w:tr w:rsidR="00384266" w:rsidRPr="00C03530" w14:paraId="280BED88"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468D540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6DCACB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ADBAA9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03</w:t>
            </w:r>
          </w:p>
        </w:tc>
        <w:tc>
          <w:tcPr>
            <w:tcW w:w="592" w:type="pct"/>
            <w:tcBorders>
              <w:top w:val="nil"/>
              <w:left w:val="nil"/>
              <w:bottom w:val="single" w:sz="4" w:space="0" w:color="auto"/>
              <w:right w:val="single" w:sz="4" w:space="0" w:color="auto"/>
            </w:tcBorders>
            <w:shd w:val="clear" w:color="auto" w:fill="auto"/>
            <w:noWrap/>
            <w:vAlign w:val="center"/>
          </w:tcPr>
          <w:p w14:paraId="682C848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1617" w:type="pct"/>
            <w:tcBorders>
              <w:top w:val="nil"/>
              <w:left w:val="nil"/>
              <w:bottom w:val="single" w:sz="4" w:space="0" w:color="auto"/>
              <w:right w:val="single" w:sz="4" w:space="0" w:color="auto"/>
            </w:tcBorders>
            <w:shd w:val="clear" w:color="auto" w:fill="auto"/>
            <w:noWrap/>
            <w:vAlign w:val="center"/>
          </w:tcPr>
          <w:p w14:paraId="0EE5EE5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20303000000</w:t>
            </w:r>
          </w:p>
        </w:tc>
        <w:tc>
          <w:tcPr>
            <w:tcW w:w="1014" w:type="pct"/>
            <w:tcBorders>
              <w:top w:val="nil"/>
              <w:left w:val="nil"/>
              <w:bottom w:val="single" w:sz="4" w:space="0" w:color="auto"/>
              <w:right w:val="single" w:sz="4" w:space="0" w:color="auto"/>
            </w:tcBorders>
            <w:shd w:val="clear" w:color="auto" w:fill="auto"/>
            <w:noWrap/>
            <w:vAlign w:val="center"/>
          </w:tcPr>
          <w:p w14:paraId="25F44BC8" w14:textId="77777777" w:rsidR="00384266" w:rsidRPr="00C03530" w:rsidRDefault="00384266" w:rsidP="00347FD6">
            <w:pPr>
              <w:widowControl/>
              <w:jc w:val="left"/>
              <w:rPr>
                <w:rFonts w:ascii="宋体" w:hAnsi="宋体" w:cs="宋体"/>
                <w:color w:val="000000" w:themeColor="text1"/>
                <w:kern w:val="0"/>
                <w:sz w:val="18"/>
                <w:szCs w:val="18"/>
              </w:rPr>
            </w:pPr>
            <w:proofErr w:type="gramStart"/>
            <w:r w:rsidRPr="00C03530">
              <w:rPr>
                <w:rFonts w:ascii="宋体" w:hAnsi="宋体" w:cs="宋体" w:hint="eastAsia"/>
                <w:color w:val="000000" w:themeColor="text1"/>
                <w:kern w:val="0"/>
                <w:sz w:val="18"/>
                <w:szCs w:val="18"/>
              </w:rPr>
              <w:t>旅服资源</w:t>
            </w:r>
            <w:proofErr w:type="gramEnd"/>
          </w:p>
        </w:tc>
      </w:tr>
      <w:tr w:rsidR="00384266" w:rsidRPr="00C03530" w14:paraId="3F5CBA4E"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6CA444E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4F3811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CAB69D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707BF3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02</w:t>
            </w:r>
          </w:p>
        </w:tc>
        <w:tc>
          <w:tcPr>
            <w:tcW w:w="1617" w:type="pct"/>
            <w:tcBorders>
              <w:top w:val="nil"/>
              <w:left w:val="nil"/>
              <w:bottom w:val="single" w:sz="4" w:space="0" w:color="auto"/>
              <w:right w:val="single" w:sz="4" w:space="0" w:color="auto"/>
            </w:tcBorders>
            <w:shd w:val="clear" w:color="auto" w:fill="auto"/>
            <w:noWrap/>
            <w:vAlign w:val="center"/>
          </w:tcPr>
          <w:p w14:paraId="1F3F424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20303020000</w:t>
            </w:r>
          </w:p>
        </w:tc>
        <w:tc>
          <w:tcPr>
            <w:tcW w:w="1014" w:type="pct"/>
            <w:tcBorders>
              <w:top w:val="nil"/>
              <w:left w:val="nil"/>
              <w:bottom w:val="single" w:sz="4" w:space="0" w:color="auto"/>
              <w:right w:val="single" w:sz="4" w:space="0" w:color="auto"/>
            </w:tcBorders>
            <w:shd w:val="clear" w:color="auto" w:fill="auto"/>
            <w:noWrap/>
            <w:vAlign w:val="center"/>
          </w:tcPr>
          <w:p w14:paraId="58DD5D9A"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行李区资源</w:t>
            </w:r>
          </w:p>
        </w:tc>
      </w:tr>
      <w:tr w:rsidR="00384266" w:rsidRPr="00C03530" w14:paraId="0656D228"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6364289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476E68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0778F0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5B7F22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03</w:t>
            </w:r>
          </w:p>
        </w:tc>
        <w:tc>
          <w:tcPr>
            <w:tcW w:w="1617" w:type="pct"/>
            <w:tcBorders>
              <w:top w:val="nil"/>
              <w:left w:val="nil"/>
              <w:bottom w:val="single" w:sz="4" w:space="0" w:color="auto"/>
              <w:right w:val="single" w:sz="4" w:space="0" w:color="auto"/>
            </w:tcBorders>
            <w:shd w:val="clear" w:color="auto" w:fill="auto"/>
            <w:noWrap/>
            <w:vAlign w:val="center"/>
          </w:tcPr>
          <w:p w14:paraId="2CD111B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20303030000</w:t>
            </w:r>
          </w:p>
        </w:tc>
        <w:tc>
          <w:tcPr>
            <w:tcW w:w="1014" w:type="pct"/>
            <w:tcBorders>
              <w:top w:val="nil"/>
              <w:left w:val="nil"/>
              <w:bottom w:val="single" w:sz="4" w:space="0" w:color="auto"/>
              <w:right w:val="single" w:sz="4" w:space="0" w:color="auto"/>
            </w:tcBorders>
            <w:shd w:val="clear" w:color="auto" w:fill="auto"/>
            <w:noWrap/>
            <w:vAlign w:val="center"/>
          </w:tcPr>
          <w:p w14:paraId="6BA07935"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手推车区</w:t>
            </w:r>
          </w:p>
        </w:tc>
      </w:tr>
      <w:tr w:rsidR="00384266" w:rsidRPr="00C03530" w14:paraId="3563720C"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4BC8EB3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5F4C75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A913CE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0DB8A4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04</w:t>
            </w:r>
          </w:p>
        </w:tc>
        <w:tc>
          <w:tcPr>
            <w:tcW w:w="1617" w:type="pct"/>
            <w:tcBorders>
              <w:top w:val="nil"/>
              <w:left w:val="nil"/>
              <w:bottom w:val="single" w:sz="4" w:space="0" w:color="auto"/>
              <w:right w:val="single" w:sz="4" w:space="0" w:color="auto"/>
            </w:tcBorders>
            <w:shd w:val="clear" w:color="auto" w:fill="auto"/>
            <w:noWrap/>
            <w:vAlign w:val="center"/>
          </w:tcPr>
          <w:p w14:paraId="4155478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20303040000</w:t>
            </w:r>
          </w:p>
        </w:tc>
        <w:tc>
          <w:tcPr>
            <w:tcW w:w="1014" w:type="pct"/>
            <w:tcBorders>
              <w:top w:val="nil"/>
              <w:left w:val="nil"/>
              <w:bottom w:val="single" w:sz="4" w:space="0" w:color="auto"/>
              <w:right w:val="single" w:sz="4" w:space="0" w:color="auto"/>
            </w:tcBorders>
            <w:shd w:val="clear" w:color="auto" w:fill="auto"/>
            <w:noWrap/>
            <w:vAlign w:val="center"/>
          </w:tcPr>
          <w:p w14:paraId="7FA699B3"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安检</w:t>
            </w:r>
          </w:p>
        </w:tc>
      </w:tr>
      <w:tr w:rsidR="00384266" w:rsidRPr="00C03530" w14:paraId="5B3D3CAF"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431B005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DE7E19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3C73B1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D32F9A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05</w:t>
            </w:r>
          </w:p>
        </w:tc>
        <w:tc>
          <w:tcPr>
            <w:tcW w:w="1617" w:type="pct"/>
            <w:tcBorders>
              <w:top w:val="nil"/>
              <w:left w:val="nil"/>
              <w:bottom w:val="single" w:sz="4" w:space="0" w:color="auto"/>
              <w:right w:val="single" w:sz="4" w:space="0" w:color="auto"/>
            </w:tcBorders>
            <w:shd w:val="clear" w:color="auto" w:fill="auto"/>
            <w:noWrap/>
            <w:vAlign w:val="center"/>
          </w:tcPr>
          <w:p w14:paraId="37A192F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20303050000</w:t>
            </w:r>
          </w:p>
        </w:tc>
        <w:tc>
          <w:tcPr>
            <w:tcW w:w="1014" w:type="pct"/>
            <w:tcBorders>
              <w:top w:val="nil"/>
              <w:left w:val="nil"/>
              <w:bottom w:val="single" w:sz="4" w:space="0" w:color="auto"/>
              <w:right w:val="single" w:sz="4" w:space="0" w:color="auto"/>
            </w:tcBorders>
            <w:shd w:val="clear" w:color="auto" w:fill="auto"/>
            <w:noWrap/>
            <w:vAlign w:val="center"/>
          </w:tcPr>
          <w:p w14:paraId="4C9069F2"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三关联检</w:t>
            </w:r>
          </w:p>
        </w:tc>
      </w:tr>
      <w:tr w:rsidR="00384266" w:rsidRPr="00C03530" w14:paraId="48D80B6C"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574DE24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1EDF24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073F0F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AEF505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06</w:t>
            </w:r>
          </w:p>
        </w:tc>
        <w:tc>
          <w:tcPr>
            <w:tcW w:w="1617" w:type="pct"/>
            <w:tcBorders>
              <w:top w:val="nil"/>
              <w:left w:val="nil"/>
              <w:bottom w:val="single" w:sz="4" w:space="0" w:color="auto"/>
              <w:right w:val="single" w:sz="4" w:space="0" w:color="auto"/>
            </w:tcBorders>
            <w:shd w:val="clear" w:color="auto" w:fill="auto"/>
            <w:noWrap/>
            <w:vAlign w:val="center"/>
          </w:tcPr>
          <w:p w14:paraId="49EB524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20303060000</w:t>
            </w:r>
          </w:p>
        </w:tc>
        <w:tc>
          <w:tcPr>
            <w:tcW w:w="1014" w:type="pct"/>
            <w:tcBorders>
              <w:top w:val="nil"/>
              <w:left w:val="nil"/>
              <w:bottom w:val="single" w:sz="4" w:space="0" w:color="auto"/>
              <w:right w:val="single" w:sz="4" w:space="0" w:color="auto"/>
            </w:tcBorders>
            <w:shd w:val="clear" w:color="auto" w:fill="auto"/>
            <w:noWrap/>
            <w:vAlign w:val="center"/>
          </w:tcPr>
          <w:p w14:paraId="63BF9C32"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公安</w:t>
            </w:r>
          </w:p>
        </w:tc>
      </w:tr>
      <w:tr w:rsidR="00384266" w:rsidRPr="00C03530" w14:paraId="2D74AFE0"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233AFF3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95E61D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4DC1BB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B1F440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07</w:t>
            </w:r>
          </w:p>
        </w:tc>
        <w:tc>
          <w:tcPr>
            <w:tcW w:w="1617" w:type="pct"/>
            <w:tcBorders>
              <w:top w:val="nil"/>
              <w:left w:val="nil"/>
              <w:bottom w:val="single" w:sz="4" w:space="0" w:color="auto"/>
              <w:right w:val="single" w:sz="4" w:space="0" w:color="auto"/>
            </w:tcBorders>
            <w:shd w:val="clear" w:color="auto" w:fill="auto"/>
            <w:noWrap/>
            <w:vAlign w:val="center"/>
          </w:tcPr>
          <w:p w14:paraId="698245A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20303070000</w:t>
            </w:r>
          </w:p>
        </w:tc>
        <w:tc>
          <w:tcPr>
            <w:tcW w:w="1014" w:type="pct"/>
            <w:tcBorders>
              <w:top w:val="nil"/>
              <w:left w:val="nil"/>
              <w:bottom w:val="single" w:sz="4" w:space="0" w:color="auto"/>
              <w:right w:val="single" w:sz="4" w:space="0" w:color="auto"/>
            </w:tcBorders>
            <w:shd w:val="clear" w:color="auto" w:fill="auto"/>
            <w:noWrap/>
            <w:vAlign w:val="center"/>
          </w:tcPr>
          <w:p w14:paraId="45B78BA2"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值机</w:t>
            </w:r>
          </w:p>
        </w:tc>
      </w:tr>
      <w:tr w:rsidR="00384266" w:rsidRPr="00C03530" w14:paraId="1F23A4B0"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708BFF0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5C3F43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97D4DE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7237CC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08</w:t>
            </w:r>
          </w:p>
        </w:tc>
        <w:tc>
          <w:tcPr>
            <w:tcW w:w="1617" w:type="pct"/>
            <w:tcBorders>
              <w:top w:val="nil"/>
              <w:left w:val="nil"/>
              <w:bottom w:val="single" w:sz="4" w:space="0" w:color="auto"/>
              <w:right w:val="single" w:sz="4" w:space="0" w:color="auto"/>
            </w:tcBorders>
            <w:shd w:val="clear" w:color="auto" w:fill="auto"/>
            <w:noWrap/>
            <w:vAlign w:val="center"/>
          </w:tcPr>
          <w:p w14:paraId="1776A58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20303080000</w:t>
            </w:r>
          </w:p>
        </w:tc>
        <w:tc>
          <w:tcPr>
            <w:tcW w:w="1014" w:type="pct"/>
            <w:tcBorders>
              <w:top w:val="nil"/>
              <w:left w:val="nil"/>
              <w:bottom w:val="single" w:sz="4" w:space="0" w:color="auto"/>
              <w:right w:val="single" w:sz="4" w:space="0" w:color="auto"/>
            </w:tcBorders>
            <w:shd w:val="clear" w:color="auto" w:fill="auto"/>
            <w:noWrap/>
            <w:vAlign w:val="center"/>
          </w:tcPr>
          <w:p w14:paraId="3DB9E219"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登机</w:t>
            </w:r>
          </w:p>
        </w:tc>
      </w:tr>
      <w:tr w:rsidR="00384266" w:rsidRPr="00C03530" w14:paraId="66BBA123"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3571B1F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5C5ACF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B8893A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1967D4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09</w:t>
            </w:r>
          </w:p>
        </w:tc>
        <w:tc>
          <w:tcPr>
            <w:tcW w:w="1617" w:type="pct"/>
            <w:tcBorders>
              <w:top w:val="nil"/>
              <w:left w:val="nil"/>
              <w:bottom w:val="single" w:sz="4" w:space="0" w:color="auto"/>
              <w:right w:val="single" w:sz="4" w:space="0" w:color="auto"/>
            </w:tcBorders>
            <w:shd w:val="clear" w:color="auto" w:fill="auto"/>
            <w:noWrap/>
            <w:vAlign w:val="center"/>
          </w:tcPr>
          <w:p w14:paraId="3550415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20303090000</w:t>
            </w:r>
          </w:p>
        </w:tc>
        <w:tc>
          <w:tcPr>
            <w:tcW w:w="1014" w:type="pct"/>
            <w:tcBorders>
              <w:top w:val="nil"/>
              <w:left w:val="nil"/>
              <w:bottom w:val="single" w:sz="4" w:space="0" w:color="auto"/>
              <w:right w:val="single" w:sz="4" w:space="0" w:color="auto"/>
            </w:tcBorders>
            <w:shd w:val="clear" w:color="auto" w:fill="auto"/>
            <w:noWrap/>
            <w:vAlign w:val="center"/>
          </w:tcPr>
          <w:p w14:paraId="62E783E4"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问询</w:t>
            </w:r>
          </w:p>
        </w:tc>
      </w:tr>
      <w:tr w:rsidR="00384266" w:rsidRPr="00C03530" w14:paraId="4FA25706"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4721975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EB8372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C28BCB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1DD9C5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10</w:t>
            </w:r>
          </w:p>
        </w:tc>
        <w:tc>
          <w:tcPr>
            <w:tcW w:w="1617" w:type="pct"/>
            <w:tcBorders>
              <w:top w:val="nil"/>
              <w:left w:val="nil"/>
              <w:bottom w:val="single" w:sz="4" w:space="0" w:color="auto"/>
              <w:right w:val="single" w:sz="4" w:space="0" w:color="auto"/>
            </w:tcBorders>
            <w:shd w:val="clear" w:color="auto" w:fill="auto"/>
            <w:noWrap/>
            <w:vAlign w:val="center"/>
          </w:tcPr>
          <w:p w14:paraId="1DC29A5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20303100000</w:t>
            </w:r>
          </w:p>
        </w:tc>
        <w:tc>
          <w:tcPr>
            <w:tcW w:w="1014" w:type="pct"/>
            <w:tcBorders>
              <w:top w:val="nil"/>
              <w:left w:val="nil"/>
              <w:bottom w:val="single" w:sz="4" w:space="0" w:color="auto"/>
              <w:right w:val="single" w:sz="4" w:space="0" w:color="auto"/>
            </w:tcBorders>
            <w:shd w:val="clear" w:color="auto" w:fill="auto"/>
            <w:noWrap/>
            <w:vAlign w:val="center"/>
          </w:tcPr>
          <w:p w14:paraId="4DA8611C"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引导</w:t>
            </w:r>
          </w:p>
        </w:tc>
      </w:tr>
      <w:tr w:rsidR="00384266" w:rsidRPr="00C03530" w14:paraId="47BB6846"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21F1519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1D370C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79A969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08F712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11</w:t>
            </w:r>
          </w:p>
        </w:tc>
        <w:tc>
          <w:tcPr>
            <w:tcW w:w="1617" w:type="pct"/>
            <w:tcBorders>
              <w:top w:val="nil"/>
              <w:left w:val="nil"/>
              <w:bottom w:val="single" w:sz="4" w:space="0" w:color="auto"/>
              <w:right w:val="single" w:sz="4" w:space="0" w:color="auto"/>
            </w:tcBorders>
            <w:shd w:val="clear" w:color="auto" w:fill="auto"/>
            <w:noWrap/>
            <w:vAlign w:val="center"/>
          </w:tcPr>
          <w:p w14:paraId="09F4A04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20303110000</w:t>
            </w:r>
          </w:p>
        </w:tc>
        <w:tc>
          <w:tcPr>
            <w:tcW w:w="1014" w:type="pct"/>
            <w:tcBorders>
              <w:top w:val="nil"/>
              <w:left w:val="nil"/>
              <w:bottom w:val="single" w:sz="4" w:space="0" w:color="auto"/>
              <w:right w:val="single" w:sz="4" w:space="0" w:color="auto"/>
            </w:tcBorders>
            <w:shd w:val="clear" w:color="auto" w:fill="auto"/>
            <w:noWrap/>
            <w:vAlign w:val="center"/>
          </w:tcPr>
          <w:p w14:paraId="08B5F66D"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票务</w:t>
            </w:r>
          </w:p>
        </w:tc>
      </w:tr>
      <w:tr w:rsidR="00384266" w:rsidRPr="00C03530" w14:paraId="5D3A251A"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7B9C138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DA5200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2CB1A4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4BC6FF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12</w:t>
            </w:r>
          </w:p>
        </w:tc>
        <w:tc>
          <w:tcPr>
            <w:tcW w:w="1617" w:type="pct"/>
            <w:tcBorders>
              <w:top w:val="nil"/>
              <w:left w:val="nil"/>
              <w:bottom w:val="single" w:sz="4" w:space="0" w:color="auto"/>
              <w:right w:val="single" w:sz="4" w:space="0" w:color="auto"/>
            </w:tcBorders>
            <w:shd w:val="clear" w:color="auto" w:fill="auto"/>
            <w:noWrap/>
            <w:vAlign w:val="center"/>
          </w:tcPr>
          <w:p w14:paraId="3C20EDF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20303120000</w:t>
            </w:r>
          </w:p>
        </w:tc>
        <w:tc>
          <w:tcPr>
            <w:tcW w:w="1014" w:type="pct"/>
            <w:tcBorders>
              <w:top w:val="nil"/>
              <w:left w:val="nil"/>
              <w:bottom w:val="single" w:sz="4" w:space="0" w:color="auto"/>
              <w:right w:val="single" w:sz="4" w:space="0" w:color="auto"/>
            </w:tcBorders>
            <w:shd w:val="clear" w:color="auto" w:fill="auto"/>
            <w:noWrap/>
            <w:vAlign w:val="center"/>
          </w:tcPr>
          <w:p w14:paraId="5656DBC6"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失物</w:t>
            </w:r>
          </w:p>
        </w:tc>
      </w:tr>
      <w:tr w:rsidR="00384266" w:rsidRPr="00C03530" w14:paraId="46F5EDCD"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1AAE3F0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9B578B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1E4D7A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331ECF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13</w:t>
            </w:r>
          </w:p>
        </w:tc>
        <w:tc>
          <w:tcPr>
            <w:tcW w:w="1617" w:type="pct"/>
            <w:tcBorders>
              <w:top w:val="nil"/>
              <w:left w:val="nil"/>
              <w:bottom w:val="single" w:sz="4" w:space="0" w:color="auto"/>
              <w:right w:val="single" w:sz="4" w:space="0" w:color="auto"/>
            </w:tcBorders>
            <w:shd w:val="clear" w:color="auto" w:fill="auto"/>
            <w:noWrap/>
            <w:vAlign w:val="center"/>
          </w:tcPr>
          <w:p w14:paraId="1D5CD4F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20303130000</w:t>
            </w:r>
          </w:p>
        </w:tc>
        <w:tc>
          <w:tcPr>
            <w:tcW w:w="1014" w:type="pct"/>
            <w:tcBorders>
              <w:top w:val="nil"/>
              <w:left w:val="nil"/>
              <w:bottom w:val="single" w:sz="4" w:space="0" w:color="auto"/>
              <w:right w:val="single" w:sz="4" w:space="0" w:color="auto"/>
            </w:tcBorders>
            <w:shd w:val="clear" w:color="auto" w:fill="auto"/>
            <w:noWrap/>
            <w:vAlign w:val="center"/>
          </w:tcPr>
          <w:p w14:paraId="0D63C129"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商业</w:t>
            </w:r>
          </w:p>
        </w:tc>
      </w:tr>
      <w:tr w:rsidR="00384266" w:rsidRPr="00C03530" w14:paraId="5C2665F7"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63B0BC3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E32908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4DE99F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AC5E1F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14</w:t>
            </w:r>
          </w:p>
        </w:tc>
        <w:tc>
          <w:tcPr>
            <w:tcW w:w="1617" w:type="pct"/>
            <w:tcBorders>
              <w:top w:val="nil"/>
              <w:left w:val="nil"/>
              <w:bottom w:val="single" w:sz="4" w:space="0" w:color="auto"/>
              <w:right w:val="single" w:sz="4" w:space="0" w:color="auto"/>
            </w:tcBorders>
            <w:shd w:val="clear" w:color="auto" w:fill="auto"/>
            <w:noWrap/>
            <w:vAlign w:val="center"/>
          </w:tcPr>
          <w:p w14:paraId="047B7C6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20303140000</w:t>
            </w:r>
          </w:p>
        </w:tc>
        <w:tc>
          <w:tcPr>
            <w:tcW w:w="1014" w:type="pct"/>
            <w:tcBorders>
              <w:top w:val="nil"/>
              <w:left w:val="nil"/>
              <w:bottom w:val="single" w:sz="4" w:space="0" w:color="auto"/>
              <w:right w:val="single" w:sz="4" w:space="0" w:color="auto"/>
            </w:tcBorders>
            <w:shd w:val="clear" w:color="auto" w:fill="auto"/>
            <w:noWrap/>
            <w:vAlign w:val="center"/>
          </w:tcPr>
          <w:p w14:paraId="10605EED"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餐饮</w:t>
            </w:r>
          </w:p>
        </w:tc>
      </w:tr>
      <w:tr w:rsidR="00384266" w:rsidRPr="00C03530" w14:paraId="6B579EAA"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4822939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184E00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193FE2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58B120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15</w:t>
            </w:r>
          </w:p>
        </w:tc>
        <w:tc>
          <w:tcPr>
            <w:tcW w:w="1617" w:type="pct"/>
            <w:tcBorders>
              <w:top w:val="nil"/>
              <w:left w:val="nil"/>
              <w:bottom w:val="single" w:sz="4" w:space="0" w:color="auto"/>
              <w:right w:val="single" w:sz="4" w:space="0" w:color="auto"/>
            </w:tcBorders>
            <w:shd w:val="clear" w:color="auto" w:fill="auto"/>
            <w:noWrap/>
            <w:vAlign w:val="center"/>
          </w:tcPr>
          <w:p w14:paraId="733FCF9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20303150000</w:t>
            </w:r>
          </w:p>
        </w:tc>
        <w:tc>
          <w:tcPr>
            <w:tcW w:w="1014" w:type="pct"/>
            <w:tcBorders>
              <w:top w:val="nil"/>
              <w:left w:val="nil"/>
              <w:bottom w:val="single" w:sz="4" w:space="0" w:color="auto"/>
              <w:right w:val="single" w:sz="4" w:space="0" w:color="auto"/>
            </w:tcBorders>
            <w:shd w:val="clear" w:color="auto" w:fill="auto"/>
            <w:noWrap/>
            <w:vAlign w:val="center"/>
          </w:tcPr>
          <w:p w14:paraId="720CAD0C"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金融</w:t>
            </w:r>
          </w:p>
        </w:tc>
      </w:tr>
      <w:tr w:rsidR="00384266" w:rsidRPr="00C03530" w14:paraId="5611105A"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1B6EE2F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805ACF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CC86E8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044BD6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16</w:t>
            </w:r>
          </w:p>
        </w:tc>
        <w:tc>
          <w:tcPr>
            <w:tcW w:w="1617" w:type="pct"/>
            <w:tcBorders>
              <w:top w:val="nil"/>
              <w:left w:val="nil"/>
              <w:bottom w:val="single" w:sz="4" w:space="0" w:color="auto"/>
              <w:right w:val="single" w:sz="4" w:space="0" w:color="auto"/>
            </w:tcBorders>
            <w:shd w:val="clear" w:color="auto" w:fill="auto"/>
            <w:noWrap/>
            <w:vAlign w:val="center"/>
          </w:tcPr>
          <w:p w14:paraId="3823177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20303160000</w:t>
            </w:r>
          </w:p>
        </w:tc>
        <w:tc>
          <w:tcPr>
            <w:tcW w:w="1014" w:type="pct"/>
            <w:tcBorders>
              <w:top w:val="nil"/>
              <w:left w:val="nil"/>
              <w:bottom w:val="single" w:sz="4" w:space="0" w:color="auto"/>
              <w:right w:val="single" w:sz="4" w:space="0" w:color="auto"/>
            </w:tcBorders>
            <w:shd w:val="clear" w:color="auto" w:fill="auto"/>
            <w:noWrap/>
            <w:vAlign w:val="center"/>
          </w:tcPr>
          <w:p w14:paraId="35493F60"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医护</w:t>
            </w:r>
          </w:p>
        </w:tc>
      </w:tr>
      <w:tr w:rsidR="00384266" w:rsidRPr="00C03530" w14:paraId="32A96126"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67AD3BA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BD6C2F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902989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3A55D8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17</w:t>
            </w:r>
          </w:p>
        </w:tc>
        <w:tc>
          <w:tcPr>
            <w:tcW w:w="1617" w:type="pct"/>
            <w:tcBorders>
              <w:top w:val="nil"/>
              <w:left w:val="nil"/>
              <w:bottom w:val="single" w:sz="4" w:space="0" w:color="auto"/>
              <w:right w:val="single" w:sz="4" w:space="0" w:color="auto"/>
            </w:tcBorders>
            <w:shd w:val="clear" w:color="auto" w:fill="auto"/>
            <w:noWrap/>
            <w:vAlign w:val="center"/>
          </w:tcPr>
          <w:p w14:paraId="2A02018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20303170000</w:t>
            </w:r>
          </w:p>
        </w:tc>
        <w:tc>
          <w:tcPr>
            <w:tcW w:w="1014" w:type="pct"/>
            <w:tcBorders>
              <w:top w:val="nil"/>
              <w:left w:val="nil"/>
              <w:bottom w:val="single" w:sz="4" w:space="0" w:color="auto"/>
              <w:right w:val="single" w:sz="4" w:space="0" w:color="auto"/>
            </w:tcBorders>
            <w:shd w:val="clear" w:color="auto" w:fill="auto"/>
            <w:noWrap/>
            <w:vAlign w:val="center"/>
          </w:tcPr>
          <w:p w14:paraId="2A023B4A"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广告</w:t>
            </w:r>
          </w:p>
        </w:tc>
      </w:tr>
      <w:tr w:rsidR="00384266" w:rsidRPr="00C03530" w14:paraId="3295C7E7"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2700AB6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FBD260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669961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BAEDFB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18</w:t>
            </w:r>
          </w:p>
        </w:tc>
        <w:tc>
          <w:tcPr>
            <w:tcW w:w="1617" w:type="pct"/>
            <w:tcBorders>
              <w:top w:val="nil"/>
              <w:left w:val="nil"/>
              <w:bottom w:val="single" w:sz="4" w:space="0" w:color="auto"/>
              <w:right w:val="single" w:sz="4" w:space="0" w:color="auto"/>
            </w:tcBorders>
            <w:shd w:val="clear" w:color="auto" w:fill="auto"/>
            <w:noWrap/>
            <w:vAlign w:val="center"/>
          </w:tcPr>
          <w:p w14:paraId="0ECA66A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20303180000</w:t>
            </w:r>
          </w:p>
        </w:tc>
        <w:tc>
          <w:tcPr>
            <w:tcW w:w="1014" w:type="pct"/>
            <w:tcBorders>
              <w:top w:val="nil"/>
              <w:left w:val="nil"/>
              <w:bottom w:val="single" w:sz="4" w:space="0" w:color="auto"/>
              <w:right w:val="single" w:sz="4" w:space="0" w:color="auto"/>
            </w:tcBorders>
            <w:shd w:val="clear" w:color="auto" w:fill="auto"/>
            <w:noWrap/>
            <w:vAlign w:val="center"/>
          </w:tcPr>
          <w:p w14:paraId="05D0B3FE"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标识</w:t>
            </w:r>
          </w:p>
        </w:tc>
      </w:tr>
      <w:tr w:rsidR="00384266" w:rsidRPr="00C03530" w14:paraId="23C0ADD8"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3722BE5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AECC5C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86C49A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D521D6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19</w:t>
            </w:r>
          </w:p>
        </w:tc>
        <w:tc>
          <w:tcPr>
            <w:tcW w:w="1617" w:type="pct"/>
            <w:tcBorders>
              <w:top w:val="nil"/>
              <w:left w:val="nil"/>
              <w:bottom w:val="single" w:sz="4" w:space="0" w:color="auto"/>
              <w:right w:val="single" w:sz="4" w:space="0" w:color="auto"/>
            </w:tcBorders>
            <w:shd w:val="clear" w:color="auto" w:fill="auto"/>
            <w:noWrap/>
            <w:vAlign w:val="center"/>
          </w:tcPr>
          <w:p w14:paraId="023FBA6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20303190000</w:t>
            </w:r>
          </w:p>
        </w:tc>
        <w:tc>
          <w:tcPr>
            <w:tcW w:w="1014" w:type="pct"/>
            <w:tcBorders>
              <w:top w:val="nil"/>
              <w:left w:val="nil"/>
              <w:bottom w:val="single" w:sz="4" w:space="0" w:color="auto"/>
              <w:right w:val="single" w:sz="4" w:space="0" w:color="auto"/>
            </w:tcBorders>
            <w:shd w:val="clear" w:color="auto" w:fill="auto"/>
            <w:noWrap/>
            <w:vAlign w:val="center"/>
          </w:tcPr>
          <w:p w14:paraId="61DE2F12"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座椅</w:t>
            </w:r>
          </w:p>
        </w:tc>
      </w:tr>
      <w:tr w:rsidR="00384266" w:rsidRPr="00C03530" w14:paraId="2425BCAF"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31D9FBF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2A39A3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960941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91D005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22</w:t>
            </w:r>
          </w:p>
        </w:tc>
        <w:tc>
          <w:tcPr>
            <w:tcW w:w="1617" w:type="pct"/>
            <w:tcBorders>
              <w:top w:val="nil"/>
              <w:left w:val="nil"/>
              <w:bottom w:val="single" w:sz="4" w:space="0" w:color="auto"/>
              <w:right w:val="single" w:sz="4" w:space="0" w:color="auto"/>
            </w:tcBorders>
            <w:shd w:val="clear" w:color="auto" w:fill="auto"/>
            <w:noWrap/>
            <w:vAlign w:val="center"/>
          </w:tcPr>
          <w:p w14:paraId="68A3750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20303220000</w:t>
            </w:r>
          </w:p>
        </w:tc>
        <w:tc>
          <w:tcPr>
            <w:tcW w:w="1014" w:type="pct"/>
            <w:tcBorders>
              <w:top w:val="nil"/>
              <w:left w:val="nil"/>
              <w:bottom w:val="single" w:sz="4" w:space="0" w:color="auto"/>
              <w:right w:val="single" w:sz="4" w:space="0" w:color="auto"/>
            </w:tcBorders>
            <w:shd w:val="clear" w:color="auto" w:fill="auto"/>
            <w:noWrap/>
            <w:vAlign w:val="center"/>
          </w:tcPr>
          <w:p w14:paraId="61CD82F4"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无线网络</w:t>
            </w:r>
          </w:p>
        </w:tc>
      </w:tr>
      <w:tr w:rsidR="00384266" w:rsidRPr="00C03530" w14:paraId="709F824F"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56C44A9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36E1B2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213BB7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A0CD04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23</w:t>
            </w:r>
          </w:p>
        </w:tc>
        <w:tc>
          <w:tcPr>
            <w:tcW w:w="1617" w:type="pct"/>
            <w:tcBorders>
              <w:top w:val="nil"/>
              <w:left w:val="nil"/>
              <w:bottom w:val="single" w:sz="4" w:space="0" w:color="auto"/>
              <w:right w:val="single" w:sz="4" w:space="0" w:color="auto"/>
            </w:tcBorders>
            <w:shd w:val="clear" w:color="auto" w:fill="auto"/>
            <w:noWrap/>
            <w:vAlign w:val="center"/>
          </w:tcPr>
          <w:p w14:paraId="589FF9C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20303230000</w:t>
            </w:r>
          </w:p>
        </w:tc>
        <w:tc>
          <w:tcPr>
            <w:tcW w:w="1014" w:type="pct"/>
            <w:tcBorders>
              <w:top w:val="nil"/>
              <w:left w:val="nil"/>
              <w:bottom w:val="single" w:sz="4" w:space="0" w:color="auto"/>
              <w:right w:val="single" w:sz="4" w:space="0" w:color="auto"/>
            </w:tcBorders>
            <w:shd w:val="clear" w:color="auto" w:fill="auto"/>
            <w:noWrap/>
            <w:vAlign w:val="center"/>
          </w:tcPr>
          <w:p w14:paraId="0C3F39F7"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消防引导</w:t>
            </w:r>
          </w:p>
        </w:tc>
      </w:tr>
      <w:tr w:rsidR="00384266" w:rsidRPr="00C03530" w14:paraId="285EEFFA"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3256F8C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D92A94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E760C5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1C390B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24</w:t>
            </w:r>
          </w:p>
        </w:tc>
        <w:tc>
          <w:tcPr>
            <w:tcW w:w="1617" w:type="pct"/>
            <w:tcBorders>
              <w:top w:val="nil"/>
              <w:left w:val="nil"/>
              <w:bottom w:val="single" w:sz="4" w:space="0" w:color="auto"/>
              <w:right w:val="single" w:sz="4" w:space="0" w:color="auto"/>
            </w:tcBorders>
            <w:shd w:val="clear" w:color="auto" w:fill="auto"/>
            <w:noWrap/>
            <w:vAlign w:val="center"/>
          </w:tcPr>
          <w:p w14:paraId="269377A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20303240000</w:t>
            </w:r>
          </w:p>
        </w:tc>
        <w:tc>
          <w:tcPr>
            <w:tcW w:w="1014" w:type="pct"/>
            <w:tcBorders>
              <w:top w:val="nil"/>
              <w:left w:val="nil"/>
              <w:bottom w:val="single" w:sz="4" w:space="0" w:color="auto"/>
              <w:right w:val="single" w:sz="4" w:space="0" w:color="auto"/>
            </w:tcBorders>
            <w:shd w:val="clear" w:color="auto" w:fill="auto"/>
            <w:noWrap/>
            <w:vAlign w:val="center"/>
          </w:tcPr>
          <w:p w14:paraId="0262EE5C" w14:textId="77777777" w:rsidR="00384266" w:rsidRPr="00C03530" w:rsidRDefault="00384266" w:rsidP="00347FD6">
            <w:pPr>
              <w:widowControl/>
              <w:jc w:val="left"/>
              <w:rPr>
                <w:rFonts w:ascii="宋体" w:hAnsi="宋体" w:cs="宋体"/>
                <w:color w:val="000000" w:themeColor="text1"/>
                <w:kern w:val="0"/>
                <w:sz w:val="18"/>
                <w:szCs w:val="18"/>
              </w:rPr>
            </w:pPr>
            <w:proofErr w:type="gramStart"/>
            <w:r w:rsidRPr="00C03530">
              <w:rPr>
                <w:rFonts w:ascii="宋体" w:hAnsi="宋体" w:cs="宋体" w:hint="eastAsia"/>
                <w:color w:val="000000" w:themeColor="text1"/>
                <w:kern w:val="0"/>
                <w:sz w:val="18"/>
                <w:szCs w:val="18"/>
              </w:rPr>
              <w:t>航显</w:t>
            </w:r>
            <w:proofErr w:type="gramEnd"/>
          </w:p>
        </w:tc>
      </w:tr>
      <w:tr w:rsidR="00384266" w:rsidRPr="00C03530" w14:paraId="22EDF88D"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5D29184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C9506B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C2FEA7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543538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25</w:t>
            </w:r>
          </w:p>
        </w:tc>
        <w:tc>
          <w:tcPr>
            <w:tcW w:w="1617" w:type="pct"/>
            <w:tcBorders>
              <w:top w:val="nil"/>
              <w:left w:val="nil"/>
              <w:bottom w:val="single" w:sz="4" w:space="0" w:color="auto"/>
              <w:right w:val="single" w:sz="4" w:space="0" w:color="auto"/>
            </w:tcBorders>
            <w:shd w:val="clear" w:color="auto" w:fill="auto"/>
            <w:noWrap/>
            <w:vAlign w:val="center"/>
          </w:tcPr>
          <w:p w14:paraId="62E7B8D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20303250000</w:t>
            </w:r>
          </w:p>
        </w:tc>
        <w:tc>
          <w:tcPr>
            <w:tcW w:w="1014" w:type="pct"/>
            <w:tcBorders>
              <w:top w:val="nil"/>
              <w:left w:val="nil"/>
              <w:bottom w:val="single" w:sz="4" w:space="0" w:color="auto"/>
              <w:right w:val="single" w:sz="4" w:space="0" w:color="auto"/>
            </w:tcBorders>
            <w:shd w:val="clear" w:color="auto" w:fill="auto"/>
            <w:noWrap/>
            <w:vAlign w:val="center"/>
          </w:tcPr>
          <w:p w14:paraId="6EAAA0F6"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广播</w:t>
            </w:r>
          </w:p>
        </w:tc>
      </w:tr>
      <w:tr w:rsidR="00384266" w:rsidRPr="00C03530" w14:paraId="2E9BC6B0"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1E65046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465B7D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D4A41D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4CDB32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26</w:t>
            </w:r>
          </w:p>
        </w:tc>
        <w:tc>
          <w:tcPr>
            <w:tcW w:w="1617" w:type="pct"/>
            <w:tcBorders>
              <w:top w:val="nil"/>
              <w:left w:val="nil"/>
              <w:bottom w:val="single" w:sz="4" w:space="0" w:color="auto"/>
              <w:right w:val="single" w:sz="4" w:space="0" w:color="auto"/>
            </w:tcBorders>
            <w:shd w:val="clear" w:color="auto" w:fill="auto"/>
            <w:noWrap/>
            <w:vAlign w:val="center"/>
          </w:tcPr>
          <w:p w14:paraId="725F6A6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20303260000</w:t>
            </w:r>
          </w:p>
        </w:tc>
        <w:tc>
          <w:tcPr>
            <w:tcW w:w="1014" w:type="pct"/>
            <w:tcBorders>
              <w:top w:val="nil"/>
              <w:left w:val="nil"/>
              <w:bottom w:val="single" w:sz="4" w:space="0" w:color="auto"/>
              <w:right w:val="single" w:sz="4" w:space="0" w:color="auto"/>
            </w:tcBorders>
            <w:shd w:val="clear" w:color="auto" w:fill="auto"/>
            <w:noWrap/>
            <w:vAlign w:val="center"/>
          </w:tcPr>
          <w:p w14:paraId="51832127"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时钟</w:t>
            </w:r>
          </w:p>
        </w:tc>
      </w:tr>
      <w:tr w:rsidR="00384266" w:rsidRPr="00C03530" w14:paraId="32109A46"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2922088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9AE24E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8CA36B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0A1D5F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27</w:t>
            </w:r>
          </w:p>
        </w:tc>
        <w:tc>
          <w:tcPr>
            <w:tcW w:w="1617" w:type="pct"/>
            <w:tcBorders>
              <w:top w:val="nil"/>
              <w:left w:val="nil"/>
              <w:bottom w:val="single" w:sz="4" w:space="0" w:color="auto"/>
              <w:right w:val="single" w:sz="4" w:space="0" w:color="auto"/>
            </w:tcBorders>
            <w:shd w:val="clear" w:color="auto" w:fill="auto"/>
            <w:noWrap/>
            <w:vAlign w:val="center"/>
          </w:tcPr>
          <w:p w14:paraId="2B99084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20303270000</w:t>
            </w:r>
          </w:p>
        </w:tc>
        <w:tc>
          <w:tcPr>
            <w:tcW w:w="1014" w:type="pct"/>
            <w:tcBorders>
              <w:top w:val="nil"/>
              <w:left w:val="nil"/>
              <w:bottom w:val="single" w:sz="4" w:space="0" w:color="auto"/>
              <w:right w:val="single" w:sz="4" w:space="0" w:color="auto"/>
            </w:tcBorders>
            <w:shd w:val="clear" w:color="auto" w:fill="auto"/>
            <w:noWrap/>
            <w:vAlign w:val="center"/>
          </w:tcPr>
          <w:p w14:paraId="28DFF040"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有线电视</w:t>
            </w:r>
          </w:p>
        </w:tc>
      </w:tr>
      <w:tr w:rsidR="00384266" w:rsidRPr="00C03530" w14:paraId="22F1054B"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41FB2CC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BF25EE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C2ED69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BEB84E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28</w:t>
            </w:r>
          </w:p>
        </w:tc>
        <w:tc>
          <w:tcPr>
            <w:tcW w:w="1617" w:type="pct"/>
            <w:tcBorders>
              <w:top w:val="nil"/>
              <w:left w:val="nil"/>
              <w:bottom w:val="single" w:sz="4" w:space="0" w:color="auto"/>
              <w:right w:val="single" w:sz="4" w:space="0" w:color="auto"/>
            </w:tcBorders>
            <w:shd w:val="clear" w:color="auto" w:fill="auto"/>
            <w:noWrap/>
            <w:vAlign w:val="center"/>
          </w:tcPr>
          <w:p w14:paraId="055632D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20303280000</w:t>
            </w:r>
          </w:p>
        </w:tc>
        <w:tc>
          <w:tcPr>
            <w:tcW w:w="1014" w:type="pct"/>
            <w:tcBorders>
              <w:top w:val="nil"/>
              <w:left w:val="nil"/>
              <w:bottom w:val="single" w:sz="4" w:space="0" w:color="auto"/>
              <w:right w:val="single" w:sz="4" w:space="0" w:color="auto"/>
            </w:tcBorders>
            <w:shd w:val="clear" w:color="auto" w:fill="auto"/>
            <w:noWrap/>
            <w:vAlign w:val="center"/>
          </w:tcPr>
          <w:p w14:paraId="56E8256F"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无障碍</w:t>
            </w:r>
          </w:p>
        </w:tc>
      </w:tr>
      <w:tr w:rsidR="00384266" w:rsidRPr="00C03530" w14:paraId="499B1917"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1364CC4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CFDF5A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5C58EB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700B8C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29</w:t>
            </w:r>
          </w:p>
        </w:tc>
        <w:tc>
          <w:tcPr>
            <w:tcW w:w="1617" w:type="pct"/>
            <w:tcBorders>
              <w:top w:val="nil"/>
              <w:left w:val="nil"/>
              <w:bottom w:val="single" w:sz="4" w:space="0" w:color="auto"/>
              <w:right w:val="single" w:sz="4" w:space="0" w:color="auto"/>
            </w:tcBorders>
            <w:shd w:val="clear" w:color="auto" w:fill="auto"/>
            <w:noWrap/>
            <w:vAlign w:val="center"/>
          </w:tcPr>
          <w:p w14:paraId="11BE84C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20303290000</w:t>
            </w:r>
          </w:p>
        </w:tc>
        <w:tc>
          <w:tcPr>
            <w:tcW w:w="1014" w:type="pct"/>
            <w:tcBorders>
              <w:top w:val="nil"/>
              <w:left w:val="nil"/>
              <w:bottom w:val="single" w:sz="4" w:space="0" w:color="auto"/>
              <w:right w:val="single" w:sz="4" w:space="0" w:color="auto"/>
            </w:tcBorders>
            <w:shd w:val="clear" w:color="auto" w:fill="auto"/>
            <w:noWrap/>
            <w:vAlign w:val="center"/>
          </w:tcPr>
          <w:p w14:paraId="54F80315"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信标</w:t>
            </w:r>
          </w:p>
        </w:tc>
      </w:tr>
      <w:tr w:rsidR="00384266" w:rsidRPr="00C03530" w14:paraId="76BCB18E"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5E1E66B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F58434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04</w:t>
            </w:r>
          </w:p>
        </w:tc>
        <w:tc>
          <w:tcPr>
            <w:tcW w:w="592" w:type="pct"/>
            <w:tcBorders>
              <w:top w:val="nil"/>
              <w:left w:val="nil"/>
              <w:bottom w:val="single" w:sz="4" w:space="0" w:color="auto"/>
              <w:right w:val="single" w:sz="4" w:space="0" w:color="auto"/>
            </w:tcBorders>
            <w:shd w:val="clear" w:color="auto" w:fill="auto"/>
            <w:noWrap/>
            <w:vAlign w:val="center"/>
          </w:tcPr>
          <w:p w14:paraId="0819630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0F9609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1617" w:type="pct"/>
            <w:tcBorders>
              <w:top w:val="nil"/>
              <w:left w:val="nil"/>
              <w:bottom w:val="single" w:sz="4" w:space="0" w:color="auto"/>
              <w:right w:val="single" w:sz="4" w:space="0" w:color="auto"/>
            </w:tcBorders>
            <w:shd w:val="clear" w:color="auto" w:fill="auto"/>
            <w:noWrap/>
            <w:vAlign w:val="center"/>
          </w:tcPr>
          <w:p w14:paraId="09FB07D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20400000000</w:t>
            </w:r>
          </w:p>
        </w:tc>
        <w:tc>
          <w:tcPr>
            <w:tcW w:w="1014" w:type="pct"/>
            <w:tcBorders>
              <w:top w:val="nil"/>
              <w:left w:val="nil"/>
              <w:bottom w:val="single" w:sz="4" w:space="0" w:color="auto"/>
              <w:right w:val="single" w:sz="4" w:space="0" w:color="auto"/>
            </w:tcBorders>
            <w:shd w:val="clear" w:color="auto" w:fill="auto"/>
            <w:noWrap/>
            <w:vAlign w:val="center"/>
          </w:tcPr>
          <w:p w14:paraId="7E67FF5E"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公共区室内资源</w:t>
            </w:r>
          </w:p>
        </w:tc>
      </w:tr>
      <w:tr w:rsidR="00384266" w:rsidRPr="00C03530" w14:paraId="30BAEAD9"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3FF490E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46761D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D21DF0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01</w:t>
            </w:r>
          </w:p>
        </w:tc>
        <w:tc>
          <w:tcPr>
            <w:tcW w:w="592" w:type="pct"/>
            <w:tcBorders>
              <w:top w:val="nil"/>
              <w:left w:val="nil"/>
              <w:bottom w:val="single" w:sz="4" w:space="0" w:color="auto"/>
              <w:right w:val="single" w:sz="4" w:space="0" w:color="auto"/>
            </w:tcBorders>
            <w:shd w:val="clear" w:color="auto" w:fill="auto"/>
            <w:noWrap/>
            <w:vAlign w:val="center"/>
          </w:tcPr>
          <w:p w14:paraId="077612E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1617" w:type="pct"/>
            <w:tcBorders>
              <w:top w:val="nil"/>
              <w:left w:val="nil"/>
              <w:bottom w:val="single" w:sz="4" w:space="0" w:color="auto"/>
              <w:right w:val="single" w:sz="4" w:space="0" w:color="auto"/>
            </w:tcBorders>
            <w:shd w:val="clear" w:color="auto" w:fill="auto"/>
            <w:noWrap/>
            <w:vAlign w:val="center"/>
          </w:tcPr>
          <w:p w14:paraId="57BF9EA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位置预留，详见“总图资源”</w:t>
            </w:r>
          </w:p>
        </w:tc>
        <w:tc>
          <w:tcPr>
            <w:tcW w:w="1014" w:type="pct"/>
            <w:tcBorders>
              <w:top w:val="nil"/>
              <w:left w:val="nil"/>
              <w:bottom w:val="single" w:sz="4" w:space="0" w:color="auto"/>
              <w:right w:val="single" w:sz="4" w:space="0" w:color="auto"/>
            </w:tcBorders>
            <w:shd w:val="clear" w:color="auto" w:fill="auto"/>
            <w:noWrap/>
          </w:tcPr>
          <w:p w14:paraId="6D354C3E"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公共区室</w:t>
            </w:r>
            <w:proofErr w:type="gramStart"/>
            <w:r w:rsidRPr="00C03530">
              <w:rPr>
                <w:rFonts w:ascii="宋体" w:hAnsi="宋体" w:cs="宋体" w:hint="eastAsia"/>
                <w:color w:val="000000" w:themeColor="text1"/>
                <w:kern w:val="0"/>
                <w:sz w:val="18"/>
                <w:szCs w:val="18"/>
              </w:rPr>
              <w:t>外资源</w:t>
            </w:r>
            <w:proofErr w:type="gramEnd"/>
          </w:p>
        </w:tc>
      </w:tr>
      <w:tr w:rsidR="00384266" w:rsidRPr="00C03530" w14:paraId="440027BE"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0DD0584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CD786A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3551C2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02</w:t>
            </w:r>
          </w:p>
        </w:tc>
        <w:tc>
          <w:tcPr>
            <w:tcW w:w="592" w:type="pct"/>
            <w:tcBorders>
              <w:top w:val="nil"/>
              <w:left w:val="nil"/>
              <w:bottom w:val="single" w:sz="4" w:space="0" w:color="auto"/>
              <w:right w:val="single" w:sz="4" w:space="0" w:color="auto"/>
            </w:tcBorders>
            <w:shd w:val="clear" w:color="auto" w:fill="auto"/>
            <w:noWrap/>
            <w:vAlign w:val="center"/>
          </w:tcPr>
          <w:p w14:paraId="3326684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1617" w:type="pct"/>
            <w:tcBorders>
              <w:top w:val="nil"/>
              <w:left w:val="nil"/>
              <w:bottom w:val="single" w:sz="4" w:space="0" w:color="auto"/>
              <w:right w:val="single" w:sz="4" w:space="0" w:color="auto"/>
            </w:tcBorders>
            <w:shd w:val="clear" w:color="auto" w:fill="auto"/>
            <w:noWrap/>
            <w:vAlign w:val="center"/>
          </w:tcPr>
          <w:p w14:paraId="637A35C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20402000000</w:t>
            </w:r>
          </w:p>
        </w:tc>
        <w:tc>
          <w:tcPr>
            <w:tcW w:w="1014" w:type="pct"/>
            <w:tcBorders>
              <w:top w:val="nil"/>
              <w:left w:val="nil"/>
              <w:bottom w:val="single" w:sz="4" w:space="0" w:color="auto"/>
              <w:right w:val="single" w:sz="4" w:space="0" w:color="auto"/>
            </w:tcBorders>
            <w:shd w:val="clear" w:color="auto" w:fill="auto"/>
            <w:noWrap/>
          </w:tcPr>
          <w:p w14:paraId="626E7EB7"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公共区室内资源</w:t>
            </w:r>
          </w:p>
        </w:tc>
      </w:tr>
      <w:tr w:rsidR="00384266" w:rsidRPr="00C03530" w14:paraId="0D27B7FE"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5501882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6D0273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A7E336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68744B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02</w:t>
            </w:r>
          </w:p>
        </w:tc>
        <w:tc>
          <w:tcPr>
            <w:tcW w:w="1617" w:type="pct"/>
            <w:tcBorders>
              <w:top w:val="nil"/>
              <w:left w:val="nil"/>
              <w:bottom w:val="single" w:sz="4" w:space="0" w:color="auto"/>
              <w:right w:val="single" w:sz="4" w:space="0" w:color="auto"/>
            </w:tcBorders>
            <w:shd w:val="clear" w:color="auto" w:fill="auto"/>
            <w:noWrap/>
            <w:vAlign w:val="center"/>
          </w:tcPr>
          <w:p w14:paraId="0E633CA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20402020000</w:t>
            </w:r>
          </w:p>
        </w:tc>
        <w:tc>
          <w:tcPr>
            <w:tcW w:w="1014" w:type="pct"/>
            <w:tcBorders>
              <w:top w:val="nil"/>
              <w:left w:val="nil"/>
              <w:bottom w:val="single" w:sz="4" w:space="0" w:color="auto"/>
              <w:right w:val="single" w:sz="4" w:space="0" w:color="auto"/>
            </w:tcBorders>
            <w:shd w:val="clear" w:color="auto" w:fill="auto"/>
            <w:noWrap/>
            <w:vAlign w:val="center"/>
          </w:tcPr>
          <w:p w14:paraId="101B94CA"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楼层</w:t>
            </w:r>
          </w:p>
        </w:tc>
      </w:tr>
      <w:tr w:rsidR="00384266" w:rsidRPr="00C03530" w14:paraId="4C7FA773"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47CA3E0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lastRenderedPageBreak/>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4B95EB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6736EB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56B535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03</w:t>
            </w:r>
          </w:p>
        </w:tc>
        <w:tc>
          <w:tcPr>
            <w:tcW w:w="1617" w:type="pct"/>
            <w:tcBorders>
              <w:top w:val="nil"/>
              <w:left w:val="nil"/>
              <w:bottom w:val="single" w:sz="4" w:space="0" w:color="auto"/>
              <w:right w:val="single" w:sz="4" w:space="0" w:color="auto"/>
            </w:tcBorders>
            <w:shd w:val="clear" w:color="auto" w:fill="auto"/>
            <w:noWrap/>
            <w:vAlign w:val="center"/>
          </w:tcPr>
          <w:p w14:paraId="11685FC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20402030000</w:t>
            </w:r>
          </w:p>
        </w:tc>
        <w:tc>
          <w:tcPr>
            <w:tcW w:w="1014" w:type="pct"/>
            <w:tcBorders>
              <w:top w:val="nil"/>
              <w:left w:val="nil"/>
              <w:bottom w:val="single" w:sz="4" w:space="0" w:color="auto"/>
              <w:right w:val="single" w:sz="4" w:space="0" w:color="auto"/>
            </w:tcBorders>
            <w:shd w:val="clear" w:color="auto" w:fill="auto"/>
            <w:noWrap/>
            <w:vAlign w:val="center"/>
          </w:tcPr>
          <w:p w14:paraId="6C2E6FB0"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墙</w:t>
            </w:r>
          </w:p>
        </w:tc>
      </w:tr>
      <w:tr w:rsidR="00384266" w:rsidRPr="00C03530" w14:paraId="1C395B83"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5847D20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650211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B11659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5721DB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04</w:t>
            </w:r>
          </w:p>
        </w:tc>
        <w:tc>
          <w:tcPr>
            <w:tcW w:w="1617" w:type="pct"/>
            <w:tcBorders>
              <w:top w:val="nil"/>
              <w:left w:val="nil"/>
              <w:bottom w:val="single" w:sz="4" w:space="0" w:color="auto"/>
              <w:right w:val="single" w:sz="4" w:space="0" w:color="auto"/>
            </w:tcBorders>
            <w:shd w:val="clear" w:color="auto" w:fill="auto"/>
            <w:noWrap/>
            <w:vAlign w:val="center"/>
          </w:tcPr>
          <w:p w14:paraId="45EB4F4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20402040000</w:t>
            </w:r>
          </w:p>
        </w:tc>
        <w:tc>
          <w:tcPr>
            <w:tcW w:w="1014" w:type="pct"/>
            <w:tcBorders>
              <w:top w:val="nil"/>
              <w:left w:val="nil"/>
              <w:bottom w:val="single" w:sz="4" w:space="0" w:color="auto"/>
              <w:right w:val="single" w:sz="4" w:space="0" w:color="auto"/>
            </w:tcBorders>
            <w:shd w:val="clear" w:color="auto" w:fill="auto"/>
            <w:noWrap/>
            <w:vAlign w:val="center"/>
          </w:tcPr>
          <w:p w14:paraId="6F4DF192"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柱</w:t>
            </w:r>
          </w:p>
        </w:tc>
      </w:tr>
      <w:tr w:rsidR="00384266" w:rsidRPr="00C03530" w14:paraId="1E713BDF"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5F78729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AD158C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C46EA0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78C3F4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05</w:t>
            </w:r>
          </w:p>
        </w:tc>
        <w:tc>
          <w:tcPr>
            <w:tcW w:w="1617" w:type="pct"/>
            <w:tcBorders>
              <w:top w:val="nil"/>
              <w:left w:val="nil"/>
              <w:bottom w:val="single" w:sz="4" w:space="0" w:color="auto"/>
              <w:right w:val="single" w:sz="4" w:space="0" w:color="auto"/>
            </w:tcBorders>
            <w:shd w:val="clear" w:color="auto" w:fill="auto"/>
            <w:noWrap/>
            <w:vAlign w:val="center"/>
          </w:tcPr>
          <w:p w14:paraId="2A640D2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20402050000</w:t>
            </w:r>
          </w:p>
        </w:tc>
        <w:tc>
          <w:tcPr>
            <w:tcW w:w="1014" w:type="pct"/>
            <w:tcBorders>
              <w:top w:val="nil"/>
              <w:left w:val="nil"/>
              <w:bottom w:val="single" w:sz="4" w:space="0" w:color="auto"/>
              <w:right w:val="single" w:sz="4" w:space="0" w:color="auto"/>
            </w:tcBorders>
            <w:shd w:val="clear" w:color="auto" w:fill="auto"/>
            <w:noWrap/>
            <w:vAlign w:val="center"/>
          </w:tcPr>
          <w:p w14:paraId="5B59C897"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门</w:t>
            </w:r>
          </w:p>
        </w:tc>
      </w:tr>
      <w:tr w:rsidR="00384266" w:rsidRPr="00C03530" w14:paraId="2920C18A"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7912ACE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C7F2FE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65D3D4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204CBE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06</w:t>
            </w:r>
          </w:p>
        </w:tc>
        <w:tc>
          <w:tcPr>
            <w:tcW w:w="1617" w:type="pct"/>
            <w:tcBorders>
              <w:top w:val="nil"/>
              <w:left w:val="nil"/>
              <w:bottom w:val="single" w:sz="4" w:space="0" w:color="auto"/>
              <w:right w:val="single" w:sz="4" w:space="0" w:color="auto"/>
            </w:tcBorders>
            <w:shd w:val="clear" w:color="auto" w:fill="auto"/>
            <w:noWrap/>
            <w:vAlign w:val="center"/>
          </w:tcPr>
          <w:p w14:paraId="5D0E063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20402060000</w:t>
            </w:r>
          </w:p>
        </w:tc>
        <w:tc>
          <w:tcPr>
            <w:tcW w:w="1014" w:type="pct"/>
            <w:tcBorders>
              <w:top w:val="nil"/>
              <w:left w:val="nil"/>
              <w:bottom w:val="single" w:sz="4" w:space="0" w:color="auto"/>
              <w:right w:val="single" w:sz="4" w:space="0" w:color="auto"/>
            </w:tcBorders>
            <w:shd w:val="clear" w:color="auto" w:fill="auto"/>
            <w:noWrap/>
            <w:vAlign w:val="center"/>
          </w:tcPr>
          <w:p w14:paraId="7E128FBA"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窗</w:t>
            </w:r>
          </w:p>
        </w:tc>
      </w:tr>
      <w:tr w:rsidR="00384266" w:rsidRPr="00C03530" w14:paraId="7EABF57C"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68ADA56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8AFF55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16464B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378DDA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07</w:t>
            </w:r>
          </w:p>
        </w:tc>
        <w:tc>
          <w:tcPr>
            <w:tcW w:w="1617" w:type="pct"/>
            <w:tcBorders>
              <w:top w:val="nil"/>
              <w:left w:val="nil"/>
              <w:bottom w:val="single" w:sz="4" w:space="0" w:color="auto"/>
              <w:right w:val="single" w:sz="4" w:space="0" w:color="auto"/>
            </w:tcBorders>
            <w:shd w:val="clear" w:color="auto" w:fill="auto"/>
            <w:noWrap/>
            <w:vAlign w:val="center"/>
          </w:tcPr>
          <w:p w14:paraId="0EDD393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20402070000</w:t>
            </w:r>
          </w:p>
        </w:tc>
        <w:tc>
          <w:tcPr>
            <w:tcW w:w="1014" w:type="pct"/>
            <w:tcBorders>
              <w:top w:val="nil"/>
              <w:left w:val="nil"/>
              <w:bottom w:val="single" w:sz="4" w:space="0" w:color="auto"/>
              <w:right w:val="single" w:sz="4" w:space="0" w:color="auto"/>
            </w:tcBorders>
            <w:shd w:val="clear" w:color="auto" w:fill="auto"/>
            <w:noWrap/>
            <w:vAlign w:val="center"/>
          </w:tcPr>
          <w:p w14:paraId="57E81CF6"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房间</w:t>
            </w:r>
          </w:p>
        </w:tc>
      </w:tr>
      <w:tr w:rsidR="00384266" w:rsidRPr="00C03530" w14:paraId="6AAAECB1"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25F59A5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A2FFFF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E7B44D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A0D39C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08</w:t>
            </w:r>
          </w:p>
        </w:tc>
        <w:tc>
          <w:tcPr>
            <w:tcW w:w="1617" w:type="pct"/>
            <w:tcBorders>
              <w:top w:val="nil"/>
              <w:left w:val="nil"/>
              <w:bottom w:val="single" w:sz="4" w:space="0" w:color="auto"/>
              <w:right w:val="single" w:sz="4" w:space="0" w:color="auto"/>
            </w:tcBorders>
            <w:shd w:val="clear" w:color="auto" w:fill="auto"/>
            <w:noWrap/>
            <w:vAlign w:val="center"/>
          </w:tcPr>
          <w:p w14:paraId="486E9EB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20402080000</w:t>
            </w:r>
          </w:p>
        </w:tc>
        <w:tc>
          <w:tcPr>
            <w:tcW w:w="1014" w:type="pct"/>
            <w:tcBorders>
              <w:top w:val="nil"/>
              <w:left w:val="nil"/>
              <w:bottom w:val="single" w:sz="4" w:space="0" w:color="auto"/>
              <w:right w:val="single" w:sz="4" w:space="0" w:color="auto"/>
            </w:tcBorders>
            <w:shd w:val="clear" w:color="auto" w:fill="auto"/>
            <w:noWrap/>
            <w:vAlign w:val="center"/>
          </w:tcPr>
          <w:p w14:paraId="56CBFCB7"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楼梯</w:t>
            </w:r>
          </w:p>
        </w:tc>
      </w:tr>
      <w:tr w:rsidR="00384266" w:rsidRPr="00C03530" w14:paraId="51688110"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3A4737F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939D2C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A57AE9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0D1238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09</w:t>
            </w:r>
          </w:p>
        </w:tc>
        <w:tc>
          <w:tcPr>
            <w:tcW w:w="1617" w:type="pct"/>
            <w:tcBorders>
              <w:top w:val="nil"/>
              <w:left w:val="nil"/>
              <w:bottom w:val="single" w:sz="4" w:space="0" w:color="auto"/>
              <w:right w:val="single" w:sz="4" w:space="0" w:color="auto"/>
            </w:tcBorders>
            <w:shd w:val="clear" w:color="auto" w:fill="auto"/>
            <w:noWrap/>
            <w:vAlign w:val="center"/>
          </w:tcPr>
          <w:p w14:paraId="624CE1F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20402090000</w:t>
            </w:r>
          </w:p>
        </w:tc>
        <w:tc>
          <w:tcPr>
            <w:tcW w:w="1014" w:type="pct"/>
            <w:tcBorders>
              <w:top w:val="nil"/>
              <w:left w:val="nil"/>
              <w:bottom w:val="single" w:sz="4" w:space="0" w:color="auto"/>
              <w:right w:val="single" w:sz="4" w:space="0" w:color="auto"/>
            </w:tcBorders>
            <w:shd w:val="clear" w:color="auto" w:fill="auto"/>
            <w:noWrap/>
            <w:vAlign w:val="center"/>
          </w:tcPr>
          <w:p w14:paraId="3A86689F"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电梯</w:t>
            </w:r>
          </w:p>
        </w:tc>
      </w:tr>
      <w:tr w:rsidR="00384266" w:rsidRPr="00C03530" w14:paraId="172AB247"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312C32D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7A6DE1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7A1C6A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44DFEE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10</w:t>
            </w:r>
          </w:p>
        </w:tc>
        <w:tc>
          <w:tcPr>
            <w:tcW w:w="1617" w:type="pct"/>
            <w:tcBorders>
              <w:top w:val="nil"/>
              <w:left w:val="nil"/>
              <w:bottom w:val="single" w:sz="4" w:space="0" w:color="auto"/>
              <w:right w:val="single" w:sz="4" w:space="0" w:color="auto"/>
            </w:tcBorders>
            <w:shd w:val="clear" w:color="auto" w:fill="auto"/>
            <w:noWrap/>
            <w:vAlign w:val="center"/>
          </w:tcPr>
          <w:p w14:paraId="3F37E94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20402100000</w:t>
            </w:r>
          </w:p>
        </w:tc>
        <w:tc>
          <w:tcPr>
            <w:tcW w:w="1014" w:type="pct"/>
            <w:tcBorders>
              <w:top w:val="nil"/>
              <w:left w:val="nil"/>
              <w:bottom w:val="single" w:sz="4" w:space="0" w:color="auto"/>
              <w:right w:val="single" w:sz="4" w:space="0" w:color="auto"/>
            </w:tcBorders>
            <w:shd w:val="clear" w:color="auto" w:fill="auto"/>
            <w:noWrap/>
            <w:vAlign w:val="center"/>
          </w:tcPr>
          <w:p w14:paraId="5EFC7BEA"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通道</w:t>
            </w:r>
          </w:p>
        </w:tc>
      </w:tr>
      <w:tr w:rsidR="00384266" w:rsidRPr="00C03530" w14:paraId="2FF7989F"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5C06015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D6E659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F3CE6F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E747A4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11</w:t>
            </w:r>
          </w:p>
        </w:tc>
        <w:tc>
          <w:tcPr>
            <w:tcW w:w="1617" w:type="pct"/>
            <w:tcBorders>
              <w:top w:val="nil"/>
              <w:left w:val="nil"/>
              <w:bottom w:val="single" w:sz="4" w:space="0" w:color="auto"/>
              <w:right w:val="single" w:sz="4" w:space="0" w:color="auto"/>
            </w:tcBorders>
            <w:shd w:val="clear" w:color="auto" w:fill="auto"/>
            <w:noWrap/>
            <w:vAlign w:val="center"/>
          </w:tcPr>
          <w:p w14:paraId="7584B22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20402110000</w:t>
            </w:r>
          </w:p>
        </w:tc>
        <w:tc>
          <w:tcPr>
            <w:tcW w:w="1014" w:type="pct"/>
            <w:tcBorders>
              <w:top w:val="nil"/>
              <w:left w:val="nil"/>
              <w:bottom w:val="single" w:sz="4" w:space="0" w:color="auto"/>
              <w:right w:val="single" w:sz="4" w:space="0" w:color="auto"/>
            </w:tcBorders>
            <w:shd w:val="clear" w:color="auto" w:fill="auto"/>
            <w:noWrap/>
            <w:vAlign w:val="center"/>
          </w:tcPr>
          <w:p w14:paraId="7EB2E491"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车位</w:t>
            </w:r>
          </w:p>
        </w:tc>
      </w:tr>
      <w:tr w:rsidR="00384266" w:rsidRPr="00C03530" w14:paraId="40E0E505"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48A6CEA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2537E3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81CF23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986299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12</w:t>
            </w:r>
          </w:p>
        </w:tc>
        <w:tc>
          <w:tcPr>
            <w:tcW w:w="1617" w:type="pct"/>
            <w:tcBorders>
              <w:top w:val="nil"/>
              <w:left w:val="nil"/>
              <w:bottom w:val="single" w:sz="4" w:space="0" w:color="auto"/>
              <w:right w:val="single" w:sz="4" w:space="0" w:color="auto"/>
            </w:tcBorders>
            <w:shd w:val="clear" w:color="auto" w:fill="auto"/>
            <w:noWrap/>
            <w:vAlign w:val="center"/>
          </w:tcPr>
          <w:p w14:paraId="1AF5488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20402120000</w:t>
            </w:r>
          </w:p>
        </w:tc>
        <w:tc>
          <w:tcPr>
            <w:tcW w:w="1014" w:type="pct"/>
            <w:tcBorders>
              <w:top w:val="nil"/>
              <w:left w:val="nil"/>
              <w:bottom w:val="single" w:sz="4" w:space="0" w:color="auto"/>
              <w:right w:val="single" w:sz="4" w:space="0" w:color="auto"/>
            </w:tcBorders>
            <w:shd w:val="clear" w:color="auto" w:fill="auto"/>
            <w:noWrap/>
            <w:vAlign w:val="center"/>
          </w:tcPr>
          <w:p w14:paraId="4EEBA334"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通信</w:t>
            </w:r>
          </w:p>
        </w:tc>
      </w:tr>
      <w:tr w:rsidR="00384266" w:rsidRPr="00C03530" w14:paraId="3C48AB49"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0EBED69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A3A6C2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E53776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318412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13</w:t>
            </w:r>
          </w:p>
        </w:tc>
        <w:tc>
          <w:tcPr>
            <w:tcW w:w="1617" w:type="pct"/>
            <w:tcBorders>
              <w:top w:val="nil"/>
              <w:left w:val="nil"/>
              <w:bottom w:val="single" w:sz="4" w:space="0" w:color="auto"/>
              <w:right w:val="single" w:sz="4" w:space="0" w:color="auto"/>
            </w:tcBorders>
            <w:shd w:val="clear" w:color="auto" w:fill="auto"/>
            <w:noWrap/>
            <w:vAlign w:val="center"/>
          </w:tcPr>
          <w:p w14:paraId="74871D8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20402130000</w:t>
            </w:r>
          </w:p>
        </w:tc>
        <w:tc>
          <w:tcPr>
            <w:tcW w:w="1014" w:type="pct"/>
            <w:tcBorders>
              <w:top w:val="nil"/>
              <w:left w:val="nil"/>
              <w:bottom w:val="single" w:sz="4" w:space="0" w:color="auto"/>
              <w:right w:val="single" w:sz="4" w:space="0" w:color="auto"/>
            </w:tcBorders>
            <w:shd w:val="clear" w:color="auto" w:fill="auto"/>
            <w:noWrap/>
            <w:vAlign w:val="center"/>
          </w:tcPr>
          <w:p w14:paraId="7E8480A8"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监控</w:t>
            </w:r>
          </w:p>
        </w:tc>
      </w:tr>
      <w:tr w:rsidR="00384266" w:rsidRPr="00C03530" w14:paraId="2B65EB44"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4ADFEBE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B69FBB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BE9C26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1D3514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14</w:t>
            </w:r>
          </w:p>
        </w:tc>
        <w:tc>
          <w:tcPr>
            <w:tcW w:w="1617" w:type="pct"/>
            <w:tcBorders>
              <w:top w:val="nil"/>
              <w:left w:val="nil"/>
              <w:bottom w:val="single" w:sz="4" w:space="0" w:color="auto"/>
              <w:right w:val="single" w:sz="4" w:space="0" w:color="auto"/>
            </w:tcBorders>
            <w:shd w:val="clear" w:color="auto" w:fill="auto"/>
            <w:noWrap/>
            <w:vAlign w:val="center"/>
          </w:tcPr>
          <w:p w14:paraId="32E2718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20402140000</w:t>
            </w:r>
          </w:p>
        </w:tc>
        <w:tc>
          <w:tcPr>
            <w:tcW w:w="1014" w:type="pct"/>
            <w:tcBorders>
              <w:top w:val="nil"/>
              <w:left w:val="nil"/>
              <w:bottom w:val="single" w:sz="4" w:space="0" w:color="auto"/>
              <w:right w:val="single" w:sz="4" w:space="0" w:color="auto"/>
            </w:tcBorders>
            <w:shd w:val="clear" w:color="auto" w:fill="auto"/>
            <w:noWrap/>
            <w:vAlign w:val="center"/>
          </w:tcPr>
          <w:p w14:paraId="342931BD"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门禁</w:t>
            </w:r>
          </w:p>
        </w:tc>
      </w:tr>
      <w:tr w:rsidR="00384266" w:rsidRPr="00C03530" w14:paraId="19519EA5"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7FFF4DB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0565B2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BF394A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A9A87F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15</w:t>
            </w:r>
          </w:p>
        </w:tc>
        <w:tc>
          <w:tcPr>
            <w:tcW w:w="1617" w:type="pct"/>
            <w:tcBorders>
              <w:top w:val="nil"/>
              <w:left w:val="nil"/>
              <w:bottom w:val="single" w:sz="4" w:space="0" w:color="auto"/>
              <w:right w:val="single" w:sz="4" w:space="0" w:color="auto"/>
            </w:tcBorders>
            <w:shd w:val="clear" w:color="auto" w:fill="auto"/>
            <w:noWrap/>
            <w:vAlign w:val="center"/>
          </w:tcPr>
          <w:p w14:paraId="355EC08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20402150000</w:t>
            </w:r>
          </w:p>
        </w:tc>
        <w:tc>
          <w:tcPr>
            <w:tcW w:w="1014" w:type="pct"/>
            <w:tcBorders>
              <w:top w:val="nil"/>
              <w:left w:val="nil"/>
              <w:bottom w:val="single" w:sz="4" w:space="0" w:color="auto"/>
              <w:right w:val="single" w:sz="4" w:space="0" w:color="auto"/>
            </w:tcBorders>
            <w:shd w:val="clear" w:color="auto" w:fill="auto"/>
            <w:noWrap/>
            <w:vAlign w:val="center"/>
          </w:tcPr>
          <w:p w14:paraId="0F0DA3CD"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楼宇自控</w:t>
            </w:r>
          </w:p>
        </w:tc>
      </w:tr>
      <w:tr w:rsidR="00384266" w:rsidRPr="00C03530" w14:paraId="6AB69CF1"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6B3FCD6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9B71BF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0B83EB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74B2C4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16</w:t>
            </w:r>
          </w:p>
        </w:tc>
        <w:tc>
          <w:tcPr>
            <w:tcW w:w="1617" w:type="pct"/>
            <w:tcBorders>
              <w:top w:val="nil"/>
              <w:left w:val="nil"/>
              <w:bottom w:val="single" w:sz="4" w:space="0" w:color="auto"/>
              <w:right w:val="single" w:sz="4" w:space="0" w:color="auto"/>
            </w:tcBorders>
            <w:shd w:val="clear" w:color="auto" w:fill="auto"/>
            <w:noWrap/>
            <w:vAlign w:val="center"/>
          </w:tcPr>
          <w:p w14:paraId="29EF71C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20402160000</w:t>
            </w:r>
          </w:p>
        </w:tc>
        <w:tc>
          <w:tcPr>
            <w:tcW w:w="1014" w:type="pct"/>
            <w:tcBorders>
              <w:top w:val="nil"/>
              <w:left w:val="nil"/>
              <w:bottom w:val="single" w:sz="4" w:space="0" w:color="auto"/>
              <w:right w:val="single" w:sz="4" w:space="0" w:color="auto"/>
            </w:tcBorders>
            <w:shd w:val="clear" w:color="auto" w:fill="auto"/>
            <w:noWrap/>
            <w:vAlign w:val="center"/>
          </w:tcPr>
          <w:p w14:paraId="61ED6132"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综合布线</w:t>
            </w:r>
          </w:p>
        </w:tc>
      </w:tr>
      <w:tr w:rsidR="00384266" w:rsidRPr="00C03530" w14:paraId="378426B5"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7AAFCB5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518201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993223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C93688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17</w:t>
            </w:r>
          </w:p>
        </w:tc>
        <w:tc>
          <w:tcPr>
            <w:tcW w:w="1617" w:type="pct"/>
            <w:tcBorders>
              <w:top w:val="nil"/>
              <w:left w:val="nil"/>
              <w:bottom w:val="single" w:sz="4" w:space="0" w:color="auto"/>
              <w:right w:val="single" w:sz="4" w:space="0" w:color="auto"/>
            </w:tcBorders>
            <w:shd w:val="clear" w:color="auto" w:fill="auto"/>
            <w:noWrap/>
            <w:vAlign w:val="center"/>
          </w:tcPr>
          <w:p w14:paraId="2E1CC0E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20402170000</w:t>
            </w:r>
          </w:p>
        </w:tc>
        <w:tc>
          <w:tcPr>
            <w:tcW w:w="1014" w:type="pct"/>
            <w:tcBorders>
              <w:top w:val="nil"/>
              <w:left w:val="nil"/>
              <w:bottom w:val="single" w:sz="4" w:space="0" w:color="auto"/>
              <w:right w:val="single" w:sz="4" w:space="0" w:color="auto"/>
            </w:tcBorders>
            <w:shd w:val="clear" w:color="auto" w:fill="auto"/>
            <w:noWrap/>
            <w:vAlign w:val="center"/>
          </w:tcPr>
          <w:p w14:paraId="202145EC"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行李区资源</w:t>
            </w:r>
          </w:p>
        </w:tc>
      </w:tr>
      <w:tr w:rsidR="00384266" w:rsidRPr="00C03530" w14:paraId="07022D3A"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63CDBB8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6A018B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6E0E2D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C6A70E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18</w:t>
            </w:r>
          </w:p>
        </w:tc>
        <w:tc>
          <w:tcPr>
            <w:tcW w:w="1617" w:type="pct"/>
            <w:tcBorders>
              <w:top w:val="nil"/>
              <w:left w:val="nil"/>
              <w:bottom w:val="single" w:sz="4" w:space="0" w:color="auto"/>
              <w:right w:val="single" w:sz="4" w:space="0" w:color="auto"/>
            </w:tcBorders>
            <w:shd w:val="clear" w:color="auto" w:fill="auto"/>
            <w:noWrap/>
            <w:vAlign w:val="center"/>
          </w:tcPr>
          <w:p w14:paraId="3A7AF76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20402180000</w:t>
            </w:r>
          </w:p>
        </w:tc>
        <w:tc>
          <w:tcPr>
            <w:tcW w:w="1014" w:type="pct"/>
            <w:tcBorders>
              <w:top w:val="nil"/>
              <w:left w:val="nil"/>
              <w:bottom w:val="single" w:sz="4" w:space="0" w:color="auto"/>
              <w:right w:val="single" w:sz="4" w:space="0" w:color="auto"/>
            </w:tcBorders>
            <w:shd w:val="clear" w:color="auto" w:fill="auto"/>
            <w:noWrap/>
            <w:vAlign w:val="center"/>
          </w:tcPr>
          <w:p w14:paraId="1A7148CA"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问询</w:t>
            </w:r>
          </w:p>
        </w:tc>
      </w:tr>
      <w:tr w:rsidR="00384266" w:rsidRPr="00C03530" w14:paraId="2D9CE681"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798DB44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C49059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867718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37A35E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19</w:t>
            </w:r>
          </w:p>
        </w:tc>
        <w:tc>
          <w:tcPr>
            <w:tcW w:w="1617" w:type="pct"/>
            <w:tcBorders>
              <w:top w:val="nil"/>
              <w:left w:val="nil"/>
              <w:bottom w:val="single" w:sz="4" w:space="0" w:color="auto"/>
              <w:right w:val="single" w:sz="4" w:space="0" w:color="auto"/>
            </w:tcBorders>
            <w:shd w:val="clear" w:color="auto" w:fill="auto"/>
            <w:noWrap/>
            <w:vAlign w:val="center"/>
          </w:tcPr>
          <w:p w14:paraId="2273E40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20402190000</w:t>
            </w:r>
          </w:p>
        </w:tc>
        <w:tc>
          <w:tcPr>
            <w:tcW w:w="1014" w:type="pct"/>
            <w:tcBorders>
              <w:top w:val="nil"/>
              <w:left w:val="nil"/>
              <w:bottom w:val="single" w:sz="4" w:space="0" w:color="auto"/>
              <w:right w:val="single" w:sz="4" w:space="0" w:color="auto"/>
            </w:tcBorders>
            <w:shd w:val="clear" w:color="auto" w:fill="auto"/>
            <w:noWrap/>
            <w:vAlign w:val="center"/>
          </w:tcPr>
          <w:p w14:paraId="52FF779F"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停车位引导</w:t>
            </w:r>
          </w:p>
        </w:tc>
      </w:tr>
      <w:tr w:rsidR="00384266" w:rsidRPr="00C03530" w14:paraId="4ECD05C3"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7743B13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AF34AD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28B510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5AF7C0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w:t>
            </w:r>
          </w:p>
        </w:tc>
        <w:tc>
          <w:tcPr>
            <w:tcW w:w="1617" w:type="pct"/>
            <w:tcBorders>
              <w:top w:val="nil"/>
              <w:left w:val="nil"/>
              <w:bottom w:val="single" w:sz="4" w:space="0" w:color="auto"/>
              <w:right w:val="single" w:sz="4" w:space="0" w:color="auto"/>
            </w:tcBorders>
            <w:shd w:val="clear" w:color="auto" w:fill="auto"/>
            <w:noWrap/>
            <w:vAlign w:val="center"/>
          </w:tcPr>
          <w:p w14:paraId="08365BF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20402200000</w:t>
            </w:r>
          </w:p>
        </w:tc>
        <w:tc>
          <w:tcPr>
            <w:tcW w:w="1014" w:type="pct"/>
            <w:tcBorders>
              <w:top w:val="nil"/>
              <w:left w:val="nil"/>
              <w:bottom w:val="single" w:sz="4" w:space="0" w:color="auto"/>
              <w:right w:val="single" w:sz="4" w:space="0" w:color="auto"/>
            </w:tcBorders>
            <w:shd w:val="clear" w:color="auto" w:fill="auto"/>
            <w:noWrap/>
            <w:vAlign w:val="center"/>
          </w:tcPr>
          <w:p w14:paraId="2872950E"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票务</w:t>
            </w:r>
          </w:p>
        </w:tc>
      </w:tr>
      <w:tr w:rsidR="00384266" w:rsidRPr="00C03530" w14:paraId="1AD64862"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2A62F53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165FD9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0BF90E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026ED7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21</w:t>
            </w:r>
          </w:p>
        </w:tc>
        <w:tc>
          <w:tcPr>
            <w:tcW w:w="1617" w:type="pct"/>
            <w:tcBorders>
              <w:top w:val="nil"/>
              <w:left w:val="nil"/>
              <w:bottom w:val="single" w:sz="4" w:space="0" w:color="auto"/>
              <w:right w:val="single" w:sz="4" w:space="0" w:color="auto"/>
            </w:tcBorders>
            <w:shd w:val="clear" w:color="auto" w:fill="auto"/>
            <w:noWrap/>
            <w:vAlign w:val="center"/>
          </w:tcPr>
          <w:p w14:paraId="30700E1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20402210000</w:t>
            </w:r>
          </w:p>
        </w:tc>
        <w:tc>
          <w:tcPr>
            <w:tcW w:w="1014" w:type="pct"/>
            <w:tcBorders>
              <w:top w:val="nil"/>
              <w:left w:val="nil"/>
              <w:bottom w:val="single" w:sz="4" w:space="0" w:color="auto"/>
              <w:right w:val="single" w:sz="4" w:space="0" w:color="auto"/>
            </w:tcBorders>
            <w:shd w:val="clear" w:color="auto" w:fill="auto"/>
            <w:noWrap/>
            <w:vAlign w:val="center"/>
          </w:tcPr>
          <w:p w14:paraId="55D9AD32"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广告</w:t>
            </w:r>
          </w:p>
        </w:tc>
      </w:tr>
      <w:tr w:rsidR="00384266" w:rsidRPr="00C03530" w14:paraId="4B3C417F"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29A39CB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4BED18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779B7E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39032A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22</w:t>
            </w:r>
          </w:p>
        </w:tc>
        <w:tc>
          <w:tcPr>
            <w:tcW w:w="1617" w:type="pct"/>
            <w:tcBorders>
              <w:top w:val="nil"/>
              <w:left w:val="nil"/>
              <w:bottom w:val="single" w:sz="4" w:space="0" w:color="auto"/>
              <w:right w:val="single" w:sz="4" w:space="0" w:color="auto"/>
            </w:tcBorders>
            <w:shd w:val="clear" w:color="auto" w:fill="auto"/>
            <w:noWrap/>
            <w:vAlign w:val="center"/>
          </w:tcPr>
          <w:p w14:paraId="4DF399B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20402220000</w:t>
            </w:r>
          </w:p>
        </w:tc>
        <w:tc>
          <w:tcPr>
            <w:tcW w:w="1014" w:type="pct"/>
            <w:tcBorders>
              <w:top w:val="nil"/>
              <w:left w:val="nil"/>
              <w:bottom w:val="single" w:sz="4" w:space="0" w:color="auto"/>
              <w:right w:val="single" w:sz="4" w:space="0" w:color="auto"/>
            </w:tcBorders>
            <w:shd w:val="clear" w:color="auto" w:fill="auto"/>
            <w:noWrap/>
            <w:vAlign w:val="center"/>
          </w:tcPr>
          <w:p w14:paraId="155DD189"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标识</w:t>
            </w:r>
          </w:p>
        </w:tc>
      </w:tr>
      <w:tr w:rsidR="00384266" w:rsidRPr="00C03530" w14:paraId="1C6D8EAA"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61A97EF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E790E7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52DD12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9BE067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23</w:t>
            </w:r>
          </w:p>
        </w:tc>
        <w:tc>
          <w:tcPr>
            <w:tcW w:w="1617" w:type="pct"/>
            <w:tcBorders>
              <w:top w:val="nil"/>
              <w:left w:val="nil"/>
              <w:bottom w:val="single" w:sz="4" w:space="0" w:color="auto"/>
              <w:right w:val="single" w:sz="4" w:space="0" w:color="auto"/>
            </w:tcBorders>
            <w:shd w:val="clear" w:color="auto" w:fill="auto"/>
            <w:noWrap/>
            <w:vAlign w:val="center"/>
          </w:tcPr>
          <w:p w14:paraId="5A0B8EC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20402230000</w:t>
            </w:r>
          </w:p>
        </w:tc>
        <w:tc>
          <w:tcPr>
            <w:tcW w:w="1014" w:type="pct"/>
            <w:tcBorders>
              <w:top w:val="nil"/>
              <w:left w:val="nil"/>
              <w:bottom w:val="single" w:sz="4" w:space="0" w:color="auto"/>
              <w:right w:val="single" w:sz="4" w:space="0" w:color="auto"/>
            </w:tcBorders>
            <w:shd w:val="clear" w:color="auto" w:fill="auto"/>
            <w:noWrap/>
            <w:vAlign w:val="center"/>
          </w:tcPr>
          <w:p w14:paraId="08721A74"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无线网络</w:t>
            </w:r>
          </w:p>
        </w:tc>
      </w:tr>
      <w:tr w:rsidR="00384266" w:rsidRPr="00C03530" w14:paraId="28878E37"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3206BDE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7B08FA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B83C4B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91FAD6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24</w:t>
            </w:r>
          </w:p>
        </w:tc>
        <w:tc>
          <w:tcPr>
            <w:tcW w:w="1617" w:type="pct"/>
            <w:tcBorders>
              <w:top w:val="nil"/>
              <w:left w:val="nil"/>
              <w:bottom w:val="single" w:sz="4" w:space="0" w:color="auto"/>
              <w:right w:val="single" w:sz="4" w:space="0" w:color="auto"/>
            </w:tcBorders>
            <w:shd w:val="clear" w:color="auto" w:fill="auto"/>
            <w:noWrap/>
            <w:vAlign w:val="center"/>
          </w:tcPr>
          <w:p w14:paraId="7F4B1B7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20402240000</w:t>
            </w:r>
          </w:p>
        </w:tc>
        <w:tc>
          <w:tcPr>
            <w:tcW w:w="1014" w:type="pct"/>
            <w:tcBorders>
              <w:top w:val="nil"/>
              <w:left w:val="nil"/>
              <w:bottom w:val="single" w:sz="4" w:space="0" w:color="auto"/>
              <w:right w:val="single" w:sz="4" w:space="0" w:color="auto"/>
            </w:tcBorders>
            <w:shd w:val="clear" w:color="auto" w:fill="auto"/>
            <w:noWrap/>
            <w:vAlign w:val="center"/>
          </w:tcPr>
          <w:p w14:paraId="7F6A3531"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消防引导</w:t>
            </w:r>
          </w:p>
        </w:tc>
      </w:tr>
      <w:tr w:rsidR="00384266" w:rsidRPr="00C03530" w14:paraId="7E4C3373"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73679FB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967BB4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B884D7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7108A5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25</w:t>
            </w:r>
          </w:p>
        </w:tc>
        <w:tc>
          <w:tcPr>
            <w:tcW w:w="1617" w:type="pct"/>
            <w:tcBorders>
              <w:top w:val="nil"/>
              <w:left w:val="nil"/>
              <w:bottom w:val="single" w:sz="4" w:space="0" w:color="auto"/>
              <w:right w:val="single" w:sz="4" w:space="0" w:color="auto"/>
            </w:tcBorders>
            <w:shd w:val="clear" w:color="auto" w:fill="auto"/>
            <w:noWrap/>
            <w:vAlign w:val="center"/>
          </w:tcPr>
          <w:p w14:paraId="60975F8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20402250000</w:t>
            </w:r>
          </w:p>
        </w:tc>
        <w:tc>
          <w:tcPr>
            <w:tcW w:w="1014" w:type="pct"/>
            <w:tcBorders>
              <w:top w:val="nil"/>
              <w:left w:val="nil"/>
              <w:bottom w:val="single" w:sz="4" w:space="0" w:color="auto"/>
              <w:right w:val="single" w:sz="4" w:space="0" w:color="auto"/>
            </w:tcBorders>
            <w:shd w:val="clear" w:color="auto" w:fill="auto"/>
            <w:noWrap/>
            <w:vAlign w:val="center"/>
          </w:tcPr>
          <w:p w14:paraId="2A39966A"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信标</w:t>
            </w:r>
          </w:p>
        </w:tc>
      </w:tr>
      <w:tr w:rsidR="00384266" w:rsidRPr="00C03530" w14:paraId="35BBD8E4"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4C5EC5E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ADB03F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05</w:t>
            </w:r>
          </w:p>
        </w:tc>
        <w:tc>
          <w:tcPr>
            <w:tcW w:w="592" w:type="pct"/>
            <w:tcBorders>
              <w:top w:val="nil"/>
              <w:left w:val="nil"/>
              <w:bottom w:val="single" w:sz="4" w:space="0" w:color="auto"/>
              <w:right w:val="single" w:sz="4" w:space="0" w:color="auto"/>
            </w:tcBorders>
            <w:shd w:val="clear" w:color="auto" w:fill="auto"/>
            <w:noWrap/>
            <w:vAlign w:val="center"/>
          </w:tcPr>
          <w:p w14:paraId="6F33D46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2692E5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1617" w:type="pct"/>
            <w:tcBorders>
              <w:top w:val="nil"/>
              <w:left w:val="nil"/>
              <w:bottom w:val="single" w:sz="4" w:space="0" w:color="auto"/>
              <w:right w:val="single" w:sz="4" w:space="0" w:color="auto"/>
            </w:tcBorders>
            <w:shd w:val="clear" w:color="auto" w:fill="auto"/>
            <w:noWrap/>
            <w:vAlign w:val="center"/>
          </w:tcPr>
          <w:p w14:paraId="0823AA3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位置预留，详见公共区资源</w:t>
            </w:r>
          </w:p>
        </w:tc>
        <w:tc>
          <w:tcPr>
            <w:tcW w:w="1014" w:type="pct"/>
            <w:tcBorders>
              <w:top w:val="nil"/>
              <w:left w:val="nil"/>
              <w:bottom w:val="single" w:sz="4" w:space="0" w:color="auto"/>
              <w:right w:val="single" w:sz="4" w:space="0" w:color="auto"/>
            </w:tcBorders>
            <w:shd w:val="clear" w:color="auto" w:fill="auto"/>
            <w:noWrap/>
            <w:vAlign w:val="center"/>
          </w:tcPr>
          <w:p w14:paraId="5B465F1E"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货站区资源</w:t>
            </w:r>
          </w:p>
        </w:tc>
      </w:tr>
      <w:tr w:rsidR="00384266" w:rsidRPr="00C03530" w14:paraId="32255A49"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027C784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C1DE56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06</w:t>
            </w:r>
          </w:p>
        </w:tc>
        <w:tc>
          <w:tcPr>
            <w:tcW w:w="592" w:type="pct"/>
            <w:tcBorders>
              <w:top w:val="nil"/>
              <w:left w:val="nil"/>
              <w:bottom w:val="single" w:sz="4" w:space="0" w:color="auto"/>
              <w:right w:val="single" w:sz="4" w:space="0" w:color="auto"/>
            </w:tcBorders>
            <w:shd w:val="clear" w:color="auto" w:fill="auto"/>
            <w:noWrap/>
            <w:vAlign w:val="center"/>
          </w:tcPr>
          <w:p w14:paraId="21F7469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65BDE0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1617" w:type="pct"/>
            <w:tcBorders>
              <w:top w:val="nil"/>
              <w:left w:val="nil"/>
              <w:bottom w:val="single" w:sz="4" w:space="0" w:color="auto"/>
              <w:right w:val="single" w:sz="4" w:space="0" w:color="auto"/>
            </w:tcBorders>
            <w:shd w:val="clear" w:color="auto" w:fill="auto"/>
            <w:noWrap/>
            <w:vAlign w:val="center"/>
          </w:tcPr>
          <w:p w14:paraId="2D6298B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位置预留，详见公共区资源</w:t>
            </w:r>
          </w:p>
        </w:tc>
        <w:tc>
          <w:tcPr>
            <w:tcW w:w="1014" w:type="pct"/>
            <w:tcBorders>
              <w:top w:val="nil"/>
              <w:left w:val="nil"/>
              <w:bottom w:val="single" w:sz="4" w:space="0" w:color="auto"/>
              <w:right w:val="single" w:sz="4" w:space="0" w:color="auto"/>
            </w:tcBorders>
            <w:shd w:val="clear" w:color="auto" w:fill="auto"/>
            <w:noWrap/>
            <w:vAlign w:val="center"/>
          </w:tcPr>
          <w:p w14:paraId="3A88EE28"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特种建筑资源</w:t>
            </w:r>
          </w:p>
        </w:tc>
      </w:tr>
      <w:tr w:rsidR="00384266" w:rsidRPr="00C03530" w14:paraId="7F6B52F8"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5E056F9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197FD1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07</w:t>
            </w:r>
          </w:p>
        </w:tc>
        <w:tc>
          <w:tcPr>
            <w:tcW w:w="592" w:type="pct"/>
            <w:tcBorders>
              <w:top w:val="nil"/>
              <w:left w:val="nil"/>
              <w:bottom w:val="single" w:sz="4" w:space="0" w:color="auto"/>
              <w:right w:val="single" w:sz="4" w:space="0" w:color="auto"/>
            </w:tcBorders>
            <w:shd w:val="clear" w:color="auto" w:fill="auto"/>
            <w:noWrap/>
            <w:vAlign w:val="center"/>
          </w:tcPr>
          <w:p w14:paraId="0ED4CBB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49746E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1617" w:type="pct"/>
            <w:tcBorders>
              <w:top w:val="nil"/>
              <w:left w:val="nil"/>
              <w:bottom w:val="single" w:sz="4" w:space="0" w:color="auto"/>
              <w:right w:val="single" w:sz="4" w:space="0" w:color="auto"/>
            </w:tcBorders>
            <w:shd w:val="clear" w:color="auto" w:fill="auto"/>
            <w:noWrap/>
            <w:vAlign w:val="center"/>
          </w:tcPr>
          <w:p w14:paraId="0A88D51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20700000000</w:t>
            </w:r>
          </w:p>
        </w:tc>
        <w:tc>
          <w:tcPr>
            <w:tcW w:w="1014" w:type="pct"/>
            <w:tcBorders>
              <w:top w:val="nil"/>
              <w:left w:val="nil"/>
              <w:bottom w:val="single" w:sz="4" w:space="0" w:color="auto"/>
              <w:right w:val="single" w:sz="4" w:space="0" w:color="auto"/>
            </w:tcBorders>
            <w:shd w:val="clear" w:color="auto" w:fill="auto"/>
            <w:noWrap/>
            <w:vAlign w:val="center"/>
          </w:tcPr>
          <w:p w14:paraId="3E633815"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管网资源</w:t>
            </w:r>
          </w:p>
        </w:tc>
      </w:tr>
      <w:tr w:rsidR="00384266" w:rsidRPr="00C03530" w14:paraId="5ADC60AD"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535AF00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2B700C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1A6A48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01</w:t>
            </w:r>
          </w:p>
        </w:tc>
        <w:tc>
          <w:tcPr>
            <w:tcW w:w="592" w:type="pct"/>
            <w:tcBorders>
              <w:top w:val="nil"/>
              <w:left w:val="nil"/>
              <w:bottom w:val="single" w:sz="4" w:space="0" w:color="auto"/>
              <w:right w:val="single" w:sz="4" w:space="0" w:color="auto"/>
            </w:tcBorders>
            <w:shd w:val="clear" w:color="auto" w:fill="auto"/>
            <w:noWrap/>
            <w:vAlign w:val="center"/>
          </w:tcPr>
          <w:p w14:paraId="1102595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1617" w:type="pct"/>
            <w:tcBorders>
              <w:top w:val="nil"/>
              <w:left w:val="nil"/>
              <w:bottom w:val="single" w:sz="4" w:space="0" w:color="auto"/>
              <w:right w:val="single" w:sz="4" w:space="0" w:color="auto"/>
            </w:tcBorders>
            <w:shd w:val="clear" w:color="auto" w:fill="auto"/>
            <w:noWrap/>
            <w:vAlign w:val="center"/>
          </w:tcPr>
          <w:p w14:paraId="2229011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20701000000</w:t>
            </w:r>
          </w:p>
        </w:tc>
        <w:tc>
          <w:tcPr>
            <w:tcW w:w="1014" w:type="pct"/>
            <w:tcBorders>
              <w:top w:val="nil"/>
              <w:left w:val="nil"/>
              <w:bottom w:val="single" w:sz="4" w:space="0" w:color="auto"/>
              <w:right w:val="single" w:sz="4" w:space="0" w:color="auto"/>
            </w:tcBorders>
            <w:shd w:val="clear" w:color="auto" w:fill="auto"/>
            <w:noWrap/>
            <w:vAlign w:val="center"/>
          </w:tcPr>
          <w:p w14:paraId="1A1CB870"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地下管网</w:t>
            </w:r>
          </w:p>
        </w:tc>
      </w:tr>
      <w:tr w:rsidR="00384266" w:rsidRPr="00C03530" w14:paraId="1235D903"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5375AB5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43AB79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BA2024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13E699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01</w:t>
            </w:r>
          </w:p>
        </w:tc>
        <w:tc>
          <w:tcPr>
            <w:tcW w:w="1617" w:type="pct"/>
            <w:tcBorders>
              <w:top w:val="nil"/>
              <w:left w:val="nil"/>
              <w:bottom w:val="single" w:sz="4" w:space="0" w:color="auto"/>
              <w:right w:val="single" w:sz="4" w:space="0" w:color="auto"/>
            </w:tcBorders>
            <w:shd w:val="clear" w:color="auto" w:fill="auto"/>
            <w:noWrap/>
            <w:vAlign w:val="center"/>
          </w:tcPr>
          <w:p w14:paraId="62665D4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20701010000</w:t>
            </w:r>
          </w:p>
        </w:tc>
        <w:tc>
          <w:tcPr>
            <w:tcW w:w="1014" w:type="pct"/>
            <w:tcBorders>
              <w:top w:val="nil"/>
              <w:left w:val="nil"/>
              <w:bottom w:val="single" w:sz="4" w:space="0" w:color="auto"/>
              <w:right w:val="single" w:sz="4" w:space="0" w:color="auto"/>
            </w:tcBorders>
            <w:shd w:val="clear" w:color="auto" w:fill="auto"/>
            <w:noWrap/>
            <w:vAlign w:val="center"/>
          </w:tcPr>
          <w:p w14:paraId="0C14BA25"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给水</w:t>
            </w:r>
          </w:p>
        </w:tc>
      </w:tr>
      <w:tr w:rsidR="00384266" w:rsidRPr="00C03530" w14:paraId="36EFC974"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36D30B1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95CC09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654BE1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C0D476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02</w:t>
            </w:r>
          </w:p>
        </w:tc>
        <w:tc>
          <w:tcPr>
            <w:tcW w:w="1617" w:type="pct"/>
            <w:tcBorders>
              <w:top w:val="nil"/>
              <w:left w:val="nil"/>
              <w:bottom w:val="single" w:sz="4" w:space="0" w:color="auto"/>
              <w:right w:val="single" w:sz="4" w:space="0" w:color="auto"/>
            </w:tcBorders>
            <w:shd w:val="clear" w:color="auto" w:fill="auto"/>
            <w:noWrap/>
            <w:vAlign w:val="center"/>
          </w:tcPr>
          <w:p w14:paraId="74792C7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20701020000</w:t>
            </w:r>
          </w:p>
        </w:tc>
        <w:tc>
          <w:tcPr>
            <w:tcW w:w="1014" w:type="pct"/>
            <w:tcBorders>
              <w:top w:val="nil"/>
              <w:left w:val="nil"/>
              <w:bottom w:val="single" w:sz="4" w:space="0" w:color="auto"/>
              <w:right w:val="single" w:sz="4" w:space="0" w:color="auto"/>
            </w:tcBorders>
            <w:shd w:val="clear" w:color="auto" w:fill="auto"/>
            <w:noWrap/>
            <w:vAlign w:val="center"/>
          </w:tcPr>
          <w:p w14:paraId="67AB6FE0"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污水</w:t>
            </w:r>
          </w:p>
        </w:tc>
      </w:tr>
      <w:tr w:rsidR="00384266" w:rsidRPr="00C03530" w14:paraId="2B437D46"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2810424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2CA8CA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F82E91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C34EBF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03</w:t>
            </w:r>
          </w:p>
        </w:tc>
        <w:tc>
          <w:tcPr>
            <w:tcW w:w="1617" w:type="pct"/>
            <w:tcBorders>
              <w:top w:val="nil"/>
              <w:left w:val="nil"/>
              <w:bottom w:val="single" w:sz="4" w:space="0" w:color="auto"/>
              <w:right w:val="single" w:sz="4" w:space="0" w:color="auto"/>
            </w:tcBorders>
            <w:shd w:val="clear" w:color="auto" w:fill="auto"/>
            <w:noWrap/>
            <w:vAlign w:val="center"/>
          </w:tcPr>
          <w:p w14:paraId="754CA5F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20701030000</w:t>
            </w:r>
          </w:p>
        </w:tc>
        <w:tc>
          <w:tcPr>
            <w:tcW w:w="1014" w:type="pct"/>
            <w:tcBorders>
              <w:top w:val="nil"/>
              <w:left w:val="nil"/>
              <w:bottom w:val="single" w:sz="4" w:space="0" w:color="auto"/>
              <w:right w:val="single" w:sz="4" w:space="0" w:color="auto"/>
            </w:tcBorders>
            <w:shd w:val="clear" w:color="auto" w:fill="auto"/>
            <w:noWrap/>
            <w:vAlign w:val="center"/>
          </w:tcPr>
          <w:p w14:paraId="1887C2A9"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雨水</w:t>
            </w:r>
          </w:p>
        </w:tc>
      </w:tr>
      <w:tr w:rsidR="00384266" w:rsidRPr="00C03530" w14:paraId="3D148E48"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5729C2E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826843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8AAEE3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081DC0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04</w:t>
            </w:r>
          </w:p>
        </w:tc>
        <w:tc>
          <w:tcPr>
            <w:tcW w:w="1617" w:type="pct"/>
            <w:tcBorders>
              <w:top w:val="nil"/>
              <w:left w:val="nil"/>
              <w:bottom w:val="single" w:sz="4" w:space="0" w:color="auto"/>
              <w:right w:val="single" w:sz="4" w:space="0" w:color="auto"/>
            </w:tcBorders>
            <w:shd w:val="clear" w:color="auto" w:fill="auto"/>
            <w:noWrap/>
            <w:vAlign w:val="center"/>
          </w:tcPr>
          <w:p w14:paraId="20E37C0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20701040000</w:t>
            </w:r>
          </w:p>
        </w:tc>
        <w:tc>
          <w:tcPr>
            <w:tcW w:w="1014" w:type="pct"/>
            <w:tcBorders>
              <w:top w:val="nil"/>
              <w:left w:val="nil"/>
              <w:bottom w:val="single" w:sz="4" w:space="0" w:color="auto"/>
              <w:right w:val="single" w:sz="4" w:space="0" w:color="auto"/>
            </w:tcBorders>
            <w:shd w:val="clear" w:color="auto" w:fill="auto"/>
            <w:noWrap/>
            <w:vAlign w:val="center"/>
          </w:tcPr>
          <w:p w14:paraId="5219A67B"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电力</w:t>
            </w:r>
          </w:p>
        </w:tc>
      </w:tr>
      <w:tr w:rsidR="00384266" w:rsidRPr="00C03530" w14:paraId="2F5792DC"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58A3329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7D82A1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AD465E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156918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05</w:t>
            </w:r>
          </w:p>
        </w:tc>
        <w:tc>
          <w:tcPr>
            <w:tcW w:w="1617" w:type="pct"/>
            <w:tcBorders>
              <w:top w:val="nil"/>
              <w:left w:val="nil"/>
              <w:bottom w:val="single" w:sz="4" w:space="0" w:color="auto"/>
              <w:right w:val="single" w:sz="4" w:space="0" w:color="auto"/>
            </w:tcBorders>
            <w:shd w:val="clear" w:color="auto" w:fill="auto"/>
            <w:noWrap/>
            <w:vAlign w:val="center"/>
          </w:tcPr>
          <w:p w14:paraId="4118F75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20701050000</w:t>
            </w:r>
          </w:p>
        </w:tc>
        <w:tc>
          <w:tcPr>
            <w:tcW w:w="1014" w:type="pct"/>
            <w:tcBorders>
              <w:top w:val="nil"/>
              <w:left w:val="nil"/>
              <w:bottom w:val="single" w:sz="4" w:space="0" w:color="auto"/>
              <w:right w:val="single" w:sz="4" w:space="0" w:color="auto"/>
            </w:tcBorders>
            <w:shd w:val="clear" w:color="auto" w:fill="auto"/>
            <w:noWrap/>
            <w:vAlign w:val="center"/>
          </w:tcPr>
          <w:p w14:paraId="75D60A57"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通信</w:t>
            </w:r>
          </w:p>
        </w:tc>
      </w:tr>
      <w:tr w:rsidR="00384266" w:rsidRPr="00C03530" w14:paraId="2B6BB74E"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4DA9C11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461478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302CEE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DC8563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06</w:t>
            </w:r>
          </w:p>
        </w:tc>
        <w:tc>
          <w:tcPr>
            <w:tcW w:w="1617" w:type="pct"/>
            <w:tcBorders>
              <w:top w:val="nil"/>
              <w:left w:val="nil"/>
              <w:bottom w:val="single" w:sz="4" w:space="0" w:color="auto"/>
              <w:right w:val="single" w:sz="4" w:space="0" w:color="auto"/>
            </w:tcBorders>
            <w:shd w:val="clear" w:color="auto" w:fill="auto"/>
            <w:noWrap/>
            <w:vAlign w:val="center"/>
          </w:tcPr>
          <w:p w14:paraId="49A0AE8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20701060000</w:t>
            </w:r>
          </w:p>
        </w:tc>
        <w:tc>
          <w:tcPr>
            <w:tcW w:w="1014" w:type="pct"/>
            <w:tcBorders>
              <w:top w:val="nil"/>
              <w:left w:val="nil"/>
              <w:bottom w:val="single" w:sz="4" w:space="0" w:color="auto"/>
              <w:right w:val="single" w:sz="4" w:space="0" w:color="auto"/>
            </w:tcBorders>
            <w:shd w:val="clear" w:color="auto" w:fill="auto"/>
            <w:noWrap/>
            <w:vAlign w:val="center"/>
          </w:tcPr>
          <w:p w14:paraId="345491D7"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燃气</w:t>
            </w:r>
          </w:p>
        </w:tc>
      </w:tr>
      <w:tr w:rsidR="00384266" w:rsidRPr="00C03530" w14:paraId="7C749F19"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5E63E8C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9E5F20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58311A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048C0A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07</w:t>
            </w:r>
          </w:p>
        </w:tc>
        <w:tc>
          <w:tcPr>
            <w:tcW w:w="1617" w:type="pct"/>
            <w:tcBorders>
              <w:top w:val="nil"/>
              <w:left w:val="nil"/>
              <w:bottom w:val="single" w:sz="4" w:space="0" w:color="auto"/>
              <w:right w:val="single" w:sz="4" w:space="0" w:color="auto"/>
            </w:tcBorders>
            <w:shd w:val="clear" w:color="auto" w:fill="auto"/>
            <w:noWrap/>
            <w:vAlign w:val="center"/>
          </w:tcPr>
          <w:p w14:paraId="1212CA9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20701070000</w:t>
            </w:r>
          </w:p>
        </w:tc>
        <w:tc>
          <w:tcPr>
            <w:tcW w:w="1014" w:type="pct"/>
            <w:tcBorders>
              <w:top w:val="nil"/>
              <w:left w:val="nil"/>
              <w:bottom w:val="single" w:sz="4" w:space="0" w:color="auto"/>
              <w:right w:val="single" w:sz="4" w:space="0" w:color="auto"/>
            </w:tcBorders>
            <w:shd w:val="clear" w:color="auto" w:fill="auto"/>
            <w:noWrap/>
            <w:vAlign w:val="center"/>
          </w:tcPr>
          <w:p w14:paraId="75F2BE1F"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热力</w:t>
            </w:r>
          </w:p>
        </w:tc>
      </w:tr>
      <w:tr w:rsidR="00384266" w:rsidRPr="00C03530" w14:paraId="38614626"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21087B6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D72882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DDE8F2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E25664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08</w:t>
            </w:r>
          </w:p>
        </w:tc>
        <w:tc>
          <w:tcPr>
            <w:tcW w:w="1617" w:type="pct"/>
            <w:tcBorders>
              <w:top w:val="nil"/>
              <w:left w:val="nil"/>
              <w:bottom w:val="single" w:sz="4" w:space="0" w:color="auto"/>
              <w:right w:val="single" w:sz="4" w:space="0" w:color="auto"/>
            </w:tcBorders>
            <w:shd w:val="clear" w:color="auto" w:fill="auto"/>
            <w:noWrap/>
            <w:vAlign w:val="center"/>
          </w:tcPr>
          <w:p w14:paraId="6BD0F58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20701080000</w:t>
            </w:r>
          </w:p>
        </w:tc>
        <w:tc>
          <w:tcPr>
            <w:tcW w:w="1014" w:type="pct"/>
            <w:tcBorders>
              <w:top w:val="nil"/>
              <w:left w:val="nil"/>
              <w:bottom w:val="single" w:sz="4" w:space="0" w:color="auto"/>
              <w:right w:val="single" w:sz="4" w:space="0" w:color="auto"/>
            </w:tcBorders>
            <w:shd w:val="clear" w:color="auto" w:fill="auto"/>
            <w:noWrap/>
            <w:vAlign w:val="center"/>
          </w:tcPr>
          <w:p w14:paraId="4A68FA90"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供油</w:t>
            </w:r>
          </w:p>
        </w:tc>
      </w:tr>
      <w:tr w:rsidR="00384266" w:rsidRPr="00C03530" w14:paraId="441C8374"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06CCDF7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CA6CDB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630049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B2CAD0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09</w:t>
            </w:r>
          </w:p>
        </w:tc>
        <w:tc>
          <w:tcPr>
            <w:tcW w:w="1617" w:type="pct"/>
            <w:tcBorders>
              <w:top w:val="nil"/>
              <w:left w:val="nil"/>
              <w:bottom w:val="single" w:sz="4" w:space="0" w:color="auto"/>
              <w:right w:val="single" w:sz="4" w:space="0" w:color="auto"/>
            </w:tcBorders>
            <w:shd w:val="clear" w:color="auto" w:fill="auto"/>
            <w:noWrap/>
            <w:vAlign w:val="center"/>
          </w:tcPr>
          <w:p w14:paraId="1BF7E5A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20701090000</w:t>
            </w:r>
          </w:p>
        </w:tc>
        <w:tc>
          <w:tcPr>
            <w:tcW w:w="1014" w:type="pct"/>
            <w:tcBorders>
              <w:top w:val="nil"/>
              <w:left w:val="nil"/>
              <w:bottom w:val="single" w:sz="4" w:space="0" w:color="auto"/>
              <w:right w:val="single" w:sz="4" w:space="0" w:color="auto"/>
            </w:tcBorders>
            <w:shd w:val="clear" w:color="auto" w:fill="auto"/>
            <w:noWrap/>
            <w:vAlign w:val="center"/>
          </w:tcPr>
          <w:p w14:paraId="1031086A"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供暖</w:t>
            </w:r>
          </w:p>
        </w:tc>
      </w:tr>
      <w:tr w:rsidR="00384266" w:rsidRPr="00C03530" w14:paraId="7CA27655"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14EBD4C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64EB5C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49F705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3A4F75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10</w:t>
            </w:r>
          </w:p>
        </w:tc>
        <w:tc>
          <w:tcPr>
            <w:tcW w:w="1617" w:type="pct"/>
            <w:tcBorders>
              <w:top w:val="nil"/>
              <w:left w:val="nil"/>
              <w:bottom w:val="single" w:sz="4" w:space="0" w:color="auto"/>
              <w:right w:val="single" w:sz="4" w:space="0" w:color="auto"/>
            </w:tcBorders>
            <w:shd w:val="clear" w:color="auto" w:fill="auto"/>
            <w:noWrap/>
            <w:vAlign w:val="center"/>
          </w:tcPr>
          <w:p w14:paraId="1AB2BB7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20701100000</w:t>
            </w:r>
          </w:p>
        </w:tc>
        <w:tc>
          <w:tcPr>
            <w:tcW w:w="1014" w:type="pct"/>
            <w:tcBorders>
              <w:top w:val="nil"/>
              <w:left w:val="nil"/>
              <w:bottom w:val="single" w:sz="4" w:space="0" w:color="auto"/>
              <w:right w:val="single" w:sz="4" w:space="0" w:color="auto"/>
            </w:tcBorders>
            <w:shd w:val="clear" w:color="auto" w:fill="auto"/>
            <w:noWrap/>
            <w:vAlign w:val="center"/>
          </w:tcPr>
          <w:p w14:paraId="55CEE134"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排水</w:t>
            </w:r>
          </w:p>
        </w:tc>
      </w:tr>
      <w:tr w:rsidR="00384266" w:rsidRPr="00C03530" w14:paraId="70C8C2DF"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7FA2910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AA317B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DD143F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028F99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11</w:t>
            </w:r>
          </w:p>
        </w:tc>
        <w:tc>
          <w:tcPr>
            <w:tcW w:w="1617" w:type="pct"/>
            <w:tcBorders>
              <w:top w:val="nil"/>
              <w:left w:val="nil"/>
              <w:bottom w:val="single" w:sz="4" w:space="0" w:color="auto"/>
              <w:right w:val="single" w:sz="4" w:space="0" w:color="auto"/>
            </w:tcBorders>
            <w:shd w:val="clear" w:color="auto" w:fill="auto"/>
            <w:noWrap/>
            <w:vAlign w:val="center"/>
          </w:tcPr>
          <w:p w14:paraId="1EFC5C7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20701110000</w:t>
            </w:r>
          </w:p>
        </w:tc>
        <w:tc>
          <w:tcPr>
            <w:tcW w:w="1014" w:type="pct"/>
            <w:tcBorders>
              <w:top w:val="nil"/>
              <w:left w:val="nil"/>
              <w:bottom w:val="single" w:sz="4" w:space="0" w:color="auto"/>
              <w:right w:val="single" w:sz="4" w:space="0" w:color="auto"/>
            </w:tcBorders>
            <w:shd w:val="clear" w:color="auto" w:fill="auto"/>
            <w:noWrap/>
            <w:vAlign w:val="center"/>
          </w:tcPr>
          <w:p w14:paraId="5275158E"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中水</w:t>
            </w:r>
          </w:p>
        </w:tc>
      </w:tr>
      <w:tr w:rsidR="00384266" w:rsidRPr="00C03530" w14:paraId="7C45D0E2"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60E8E07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0F928C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19F10F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E59F0E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12</w:t>
            </w:r>
          </w:p>
        </w:tc>
        <w:tc>
          <w:tcPr>
            <w:tcW w:w="1617" w:type="pct"/>
            <w:tcBorders>
              <w:top w:val="nil"/>
              <w:left w:val="nil"/>
              <w:bottom w:val="single" w:sz="4" w:space="0" w:color="auto"/>
              <w:right w:val="single" w:sz="4" w:space="0" w:color="auto"/>
            </w:tcBorders>
            <w:shd w:val="clear" w:color="auto" w:fill="auto"/>
            <w:noWrap/>
            <w:vAlign w:val="center"/>
          </w:tcPr>
          <w:p w14:paraId="3B7B915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20701120000</w:t>
            </w:r>
          </w:p>
        </w:tc>
        <w:tc>
          <w:tcPr>
            <w:tcW w:w="1014" w:type="pct"/>
            <w:tcBorders>
              <w:top w:val="nil"/>
              <w:left w:val="nil"/>
              <w:bottom w:val="single" w:sz="4" w:space="0" w:color="auto"/>
              <w:right w:val="single" w:sz="4" w:space="0" w:color="auto"/>
            </w:tcBorders>
            <w:shd w:val="clear" w:color="auto" w:fill="auto"/>
            <w:noWrap/>
            <w:vAlign w:val="center"/>
          </w:tcPr>
          <w:p w14:paraId="0E8415D2"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消防</w:t>
            </w:r>
          </w:p>
        </w:tc>
      </w:tr>
      <w:tr w:rsidR="00384266" w:rsidRPr="00C03530" w14:paraId="32E5490E"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1D6B65C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C2BC6D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677767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00805E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13</w:t>
            </w:r>
          </w:p>
        </w:tc>
        <w:tc>
          <w:tcPr>
            <w:tcW w:w="1617" w:type="pct"/>
            <w:tcBorders>
              <w:top w:val="nil"/>
              <w:left w:val="nil"/>
              <w:bottom w:val="single" w:sz="4" w:space="0" w:color="auto"/>
              <w:right w:val="single" w:sz="4" w:space="0" w:color="auto"/>
            </w:tcBorders>
            <w:shd w:val="clear" w:color="auto" w:fill="auto"/>
            <w:noWrap/>
            <w:vAlign w:val="center"/>
          </w:tcPr>
          <w:p w14:paraId="2ED7269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20701130000</w:t>
            </w:r>
          </w:p>
        </w:tc>
        <w:tc>
          <w:tcPr>
            <w:tcW w:w="1014" w:type="pct"/>
            <w:tcBorders>
              <w:top w:val="nil"/>
              <w:left w:val="nil"/>
              <w:bottom w:val="single" w:sz="4" w:space="0" w:color="auto"/>
              <w:right w:val="single" w:sz="4" w:space="0" w:color="auto"/>
            </w:tcBorders>
            <w:shd w:val="clear" w:color="auto" w:fill="auto"/>
            <w:noWrap/>
            <w:vAlign w:val="center"/>
          </w:tcPr>
          <w:p w14:paraId="0EF04720"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综合管沟</w:t>
            </w:r>
          </w:p>
        </w:tc>
      </w:tr>
      <w:tr w:rsidR="00384266" w:rsidRPr="00C03530" w14:paraId="64C1D29D"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21305AE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71D22D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3CD9B4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1CA7CC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14</w:t>
            </w:r>
          </w:p>
        </w:tc>
        <w:tc>
          <w:tcPr>
            <w:tcW w:w="1617" w:type="pct"/>
            <w:tcBorders>
              <w:top w:val="nil"/>
              <w:left w:val="nil"/>
              <w:bottom w:val="single" w:sz="4" w:space="0" w:color="auto"/>
              <w:right w:val="single" w:sz="4" w:space="0" w:color="auto"/>
            </w:tcBorders>
            <w:shd w:val="clear" w:color="auto" w:fill="auto"/>
            <w:noWrap/>
            <w:vAlign w:val="center"/>
          </w:tcPr>
          <w:p w14:paraId="6020FE6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20701140000</w:t>
            </w:r>
          </w:p>
        </w:tc>
        <w:tc>
          <w:tcPr>
            <w:tcW w:w="1014" w:type="pct"/>
            <w:tcBorders>
              <w:top w:val="nil"/>
              <w:left w:val="nil"/>
              <w:bottom w:val="single" w:sz="4" w:space="0" w:color="auto"/>
              <w:right w:val="single" w:sz="4" w:space="0" w:color="auto"/>
            </w:tcBorders>
            <w:shd w:val="clear" w:color="auto" w:fill="auto"/>
            <w:noWrap/>
            <w:vAlign w:val="center"/>
          </w:tcPr>
          <w:p w14:paraId="6CCBE29F"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安防</w:t>
            </w:r>
          </w:p>
        </w:tc>
      </w:tr>
      <w:tr w:rsidR="00384266" w:rsidRPr="00C03530" w14:paraId="7ED98DC7"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7AB9BDC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2B1847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F33535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F1144D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15</w:t>
            </w:r>
          </w:p>
        </w:tc>
        <w:tc>
          <w:tcPr>
            <w:tcW w:w="1617" w:type="pct"/>
            <w:tcBorders>
              <w:top w:val="nil"/>
              <w:left w:val="nil"/>
              <w:bottom w:val="single" w:sz="4" w:space="0" w:color="auto"/>
              <w:right w:val="single" w:sz="4" w:space="0" w:color="auto"/>
            </w:tcBorders>
            <w:shd w:val="clear" w:color="auto" w:fill="auto"/>
            <w:noWrap/>
            <w:vAlign w:val="center"/>
          </w:tcPr>
          <w:p w14:paraId="3489C45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20701150000</w:t>
            </w:r>
          </w:p>
        </w:tc>
        <w:tc>
          <w:tcPr>
            <w:tcW w:w="1014" w:type="pct"/>
            <w:tcBorders>
              <w:top w:val="nil"/>
              <w:left w:val="nil"/>
              <w:bottom w:val="single" w:sz="4" w:space="0" w:color="auto"/>
              <w:right w:val="single" w:sz="4" w:space="0" w:color="auto"/>
            </w:tcBorders>
            <w:shd w:val="clear" w:color="auto" w:fill="auto"/>
            <w:noWrap/>
            <w:vAlign w:val="center"/>
          </w:tcPr>
          <w:p w14:paraId="243E2336"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制冷</w:t>
            </w:r>
          </w:p>
        </w:tc>
      </w:tr>
      <w:tr w:rsidR="00384266" w:rsidRPr="00C03530" w14:paraId="19E7FE90"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7B21103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lastRenderedPageBreak/>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E77F0D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A5E258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02</w:t>
            </w:r>
          </w:p>
        </w:tc>
        <w:tc>
          <w:tcPr>
            <w:tcW w:w="592" w:type="pct"/>
            <w:tcBorders>
              <w:top w:val="nil"/>
              <w:left w:val="nil"/>
              <w:bottom w:val="single" w:sz="4" w:space="0" w:color="auto"/>
              <w:right w:val="single" w:sz="4" w:space="0" w:color="auto"/>
            </w:tcBorders>
            <w:shd w:val="clear" w:color="auto" w:fill="auto"/>
            <w:noWrap/>
            <w:vAlign w:val="center"/>
          </w:tcPr>
          <w:p w14:paraId="28D21D8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1617" w:type="pct"/>
            <w:tcBorders>
              <w:top w:val="nil"/>
              <w:left w:val="nil"/>
              <w:bottom w:val="single" w:sz="4" w:space="0" w:color="auto"/>
              <w:right w:val="single" w:sz="4" w:space="0" w:color="auto"/>
            </w:tcBorders>
            <w:shd w:val="clear" w:color="auto" w:fill="auto"/>
            <w:noWrap/>
            <w:vAlign w:val="center"/>
          </w:tcPr>
          <w:p w14:paraId="1FC2D4E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20702000000</w:t>
            </w:r>
          </w:p>
        </w:tc>
        <w:tc>
          <w:tcPr>
            <w:tcW w:w="1014" w:type="pct"/>
            <w:tcBorders>
              <w:top w:val="nil"/>
              <w:left w:val="nil"/>
              <w:bottom w:val="single" w:sz="4" w:space="0" w:color="auto"/>
              <w:right w:val="single" w:sz="4" w:space="0" w:color="auto"/>
            </w:tcBorders>
            <w:shd w:val="clear" w:color="auto" w:fill="auto"/>
            <w:noWrap/>
            <w:vAlign w:val="center"/>
          </w:tcPr>
          <w:p w14:paraId="106F53A1"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楼内管网</w:t>
            </w:r>
          </w:p>
        </w:tc>
      </w:tr>
      <w:tr w:rsidR="00384266" w:rsidRPr="00C03530" w14:paraId="347B4059"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741DA13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FBDCE9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FAA243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D3CD4E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01</w:t>
            </w:r>
          </w:p>
        </w:tc>
        <w:tc>
          <w:tcPr>
            <w:tcW w:w="1617" w:type="pct"/>
            <w:tcBorders>
              <w:top w:val="nil"/>
              <w:left w:val="nil"/>
              <w:bottom w:val="single" w:sz="4" w:space="0" w:color="auto"/>
              <w:right w:val="single" w:sz="4" w:space="0" w:color="auto"/>
            </w:tcBorders>
            <w:shd w:val="clear" w:color="auto" w:fill="auto"/>
            <w:noWrap/>
            <w:vAlign w:val="center"/>
          </w:tcPr>
          <w:p w14:paraId="01C1A51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20702010000</w:t>
            </w:r>
          </w:p>
        </w:tc>
        <w:tc>
          <w:tcPr>
            <w:tcW w:w="1014" w:type="pct"/>
            <w:tcBorders>
              <w:top w:val="nil"/>
              <w:left w:val="nil"/>
              <w:bottom w:val="single" w:sz="4" w:space="0" w:color="auto"/>
              <w:right w:val="single" w:sz="4" w:space="0" w:color="auto"/>
            </w:tcBorders>
            <w:shd w:val="clear" w:color="auto" w:fill="auto"/>
            <w:noWrap/>
            <w:vAlign w:val="center"/>
          </w:tcPr>
          <w:p w14:paraId="7CE691FB"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给水</w:t>
            </w:r>
          </w:p>
        </w:tc>
      </w:tr>
      <w:tr w:rsidR="00384266" w:rsidRPr="00C03530" w14:paraId="1D716EFD"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776071F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A01168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6CB08F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623111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02</w:t>
            </w:r>
          </w:p>
        </w:tc>
        <w:tc>
          <w:tcPr>
            <w:tcW w:w="1617" w:type="pct"/>
            <w:tcBorders>
              <w:top w:val="nil"/>
              <w:left w:val="nil"/>
              <w:bottom w:val="single" w:sz="4" w:space="0" w:color="auto"/>
              <w:right w:val="single" w:sz="4" w:space="0" w:color="auto"/>
            </w:tcBorders>
            <w:shd w:val="clear" w:color="auto" w:fill="auto"/>
            <w:noWrap/>
            <w:vAlign w:val="center"/>
          </w:tcPr>
          <w:p w14:paraId="1A529B4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20702020000</w:t>
            </w:r>
          </w:p>
        </w:tc>
        <w:tc>
          <w:tcPr>
            <w:tcW w:w="1014" w:type="pct"/>
            <w:tcBorders>
              <w:top w:val="nil"/>
              <w:left w:val="nil"/>
              <w:bottom w:val="single" w:sz="4" w:space="0" w:color="auto"/>
              <w:right w:val="single" w:sz="4" w:space="0" w:color="auto"/>
            </w:tcBorders>
            <w:shd w:val="clear" w:color="auto" w:fill="auto"/>
            <w:noWrap/>
            <w:vAlign w:val="center"/>
          </w:tcPr>
          <w:p w14:paraId="6E1B03E6"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排水</w:t>
            </w:r>
          </w:p>
        </w:tc>
      </w:tr>
      <w:tr w:rsidR="00384266" w:rsidRPr="00C03530" w14:paraId="6EB96A5B"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23BBB10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2845B6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AB4294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CA184E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03</w:t>
            </w:r>
          </w:p>
        </w:tc>
        <w:tc>
          <w:tcPr>
            <w:tcW w:w="1617" w:type="pct"/>
            <w:tcBorders>
              <w:top w:val="nil"/>
              <w:left w:val="nil"/>
              <w:bottom w:val="single" w:sz="4" w:space="0" w:color="auto"/>
              <w:right w:val="single" w:sz="4" w:space="0" w:color="auto"/>
            </w:tcBorders>
            <w:shd w:val="clear" w:color="auto" w:fill="auto"/>
            <w:noWrap/>
            <w:vAlign w:val="center"/>
          </w:tcPr>
          <w:p w14:paraId="6B747D8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20702030000</w:t>
            </w:r>
          </w:p>
        </w:tc>
        <w:tc>
          <w:tcPr>
            <w:tcW w:w="1014" w:type="pct"/>
            <w:tcBorders>
              <w:top w:val="nil"/>
              <w:left w:val="nil"/>
              <w:bottom w:val="single" w:sz="4" w:space="0" w:color="auto"/>
              <w:right w:val="single" w:sz="4" w:space="0" w:color="auto"/>
            </w:tcBorders>
            <w:shd w:val="clear" w:color="auto" w:fill="auto"/>
            <w:noWrap/>
            <w:vAlign w:val="center"/>
          </w:tcPr>
          <w:p w14:paraId="6F00047F"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消防</w:t>
            </w:r>
          </w:p>
        </w:tc>
      </w:tr>
      <w:tr w:rsidR="00384266" w:rsidRPr="00C03530" w14:paraId="2BCF1F0F"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5A32066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C2C025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F63BA6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FF2A44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04</w:t>
            </w:r>
          </w:p>
        </w:tc>
        <w:tc>
          <w:tcPr>
            <w:tcW w:w="1617" w:type="pct"/>
            <w:tcBorders>
              <w:top w:val="nil"/>
              <w:left w:val="nil"/>
              <w:bottom w:val="single" w:sz="4" w:space="0" w:color="auto"/>
              <w:right w:val="single" w:sz="4" w:space="0" w:color="auto"/>
            </w:tcBorders>
            <w:shd w:val="clear" w:color="auto" w:fill="auto"/>
            <w:noWrap/>
            <w:vAlign w:val="center"/>
          </w:tcPr>
          <w:p w14:paraId="5A94639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20702040000</w:t>
            </w:r>
          </w:p>
        </w:tc>
        <w:tc>
          <w:tcPr>
            <w:tcW w:w="1014" w:type="pct"/>
            <w:tcBorders>
              <w:top w:val="nil"/>
              <w:left w:val="nil"/>
              <w:bottom w:val="single" w:sz="4" w:space="0" w:color="auto"/>
              <w:right w:val="single" w:sz="4" w:space="0" w:color="auto"/>
            </w:tcBorders>
            <w:shd w:val="clear" w:color="auto" w:fill="auto"/>
            <w:noWrap/>
            <w:vAlign w:val="center"/>
          </w:tcPr>
          <w:p w14:paraId="09BCD1F3"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电力</w:t>
            </w:r>
          </w:p>
        </w:tc>
      </w:tr>
      <w:tr w:rsidR="00384266" w:rsidRPr="00C03530" w14:paraId="1555AC67"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43E75CB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DDD93C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587B205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693BA4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05</w:t>
            </w:r>
          </w:p>
        </w:tc>
        <w:tc>
          <w:tcPr>
            <w:tcW w:w="1617" w:type="pct"/>
            <w:tcBorders>
              <w:top w:val="nil"/>
              <w:left w:val="nil"/>
              <w:bottom w:val="single" w:sz="4" w:space="0" w:color="auto"/>
              <w:right w:val="single" w:sz="4" w:space="0" w:color="auto"/>
            </w:tcBorders>
            <w:shd w:val="clear" w:color="auto" w:fill="auto"/>
            <w:noWrap/>
            <w:vAlign w:val="center"/>
          </w:tcPr>
          <w:p w14:paraId="6C5D795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20702050000</w:t>
            </w:r>
          </w:p>
        </w:tc>
        <w:tc>
          <w:tcPr>
            <w:tcW w:w="1014" w:type="pct"/>
            <w:tcBorders>
              <w:top w:val="nil"/>
              <w:left w:val="nil"/>
              <w:bottom w:val="single" w:sz="4" w:space="0" w:color="auto"/>
              <w:right w:val="single" w:sz="4" w:space="0" w:color="auto"/>
            </w:tcBorders>
            <w:shd w:val="clear" w:color="auto" w:fill="auto"/>
            <w:noWrap/>
            <w:vAlign w:val="center"/>
          </w:tcPr>
          <w:p w14:paraId="59044EF3"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暖通</w:t>
            </w:r>
          </w:p>
        </w:tc>
      </w:tr>
      <w:tr w:rsidR="00384266" w:rsidRPr="00C03530" w14:paraId="6C7BA4D8"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12C3A30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651A1B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4B71FA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046793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06</w:t>
            </w:r>
          </w:p>
        </w:tc>
        <w:tc>
          <w:tcPr>
            <w:tcW w:w="1617" w:type="pct"/>
            <w:tcBorders>
              <w:top w:val="nil"/>
              <w:left w:val="nil"/>
              <w:bottom w:val="single" w:sz="4" w:space="0" w:color="auto"/>
              <w:right w:val="single" w:sz="4" w:space="0" w:color="auto"/>
            </w:tcBorders>
            <w:shd w:val="clear" w:color="auto" w:fill="auto"/>
            <w:noWrap/>
            <w:vAlign w:val="center"/>
          </w:tcPr>
          <w:p w14:paraId="5AA56FF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20702060000</w:t>
            </w:r>
          </w:p>
        </w:tc>
        <w:tc>
          <w:tcPr>
            <w:tcW w:w="1014" w:type="pct"/>
            <w:tcBorders>
              <w:top w:val="nil"/>
              <w:left w:val="nil"/>
              <w:bottom w:val="single" w:sz="4" w:space="0" w:color="auto"/>
              <w:right w:val="single" w:sz="4" w:space="0" w:color="auto"/>
            </w:tcBorders>
            <w:shd w:val="clear" w:color="auto" w:fill="auto"/>
            <w:noWrap/>
            <w:vAlign w:val="center"/>
          </w:tcPr>
          <w:p w14:paraId="17C49B04"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空调</w:t>
            </w:r>
          </w:p>
        </w:tc>
      </w:tr>
      <w:tr w:rsidR="00384266" w:rsidRPr="00C03530" w14:paraId="26E20EB0"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5E6FDBB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44DE9C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C0F5F40"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4C5E4C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07</w:t>
            </w:r>
          </w:p>
        </w:tc>
        <w:tc>
          <w:tcPr>
            <w:tcW w:w="1617" w:type="pct"/>
            <w:tcBorders>
              <w:top w:val="nil"/>
              <w:left w:val="nil"/>
              <w:bottom w:val="single" w:sz="4" w:space="0" w:color="auto"/>
              <w:right w:val="single" w:sz="4" w:space="0" w:color="auto"/>
            </w:tcBorders>
            <w:shd w:val="clear" w:color="auto" w:fill="auto"/>
            <w:noWrap/>
            <w:vAlign w:val="center"/>
          </w:tcPr>
          <w:p w14:paraId="26E7826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20702070000</w:t>
            </w:r>
          </w:p>
        </w:tc>
        <w:tc>
          <w:tcPr>
            <w:tcW w:w="1014" w:type="pct"/>
            <w:tcBorders>
              <w:top w:val="nil"/>
              <w:left w:val="nil"/>
              <w:bottom w:val="single" w:sz="4" w:space="0" w:color="auto"/>
              <w:right w:val="single" w:sz="4" w:space="0" w:color="auto"/>
            </w:tcBorders>
            <w:shd w:val="clear" w:color="auto" w:fill="auto"/>
            <w:noWrap/>
            <w:vAlign w:val="center"/>
          </w:tcPr>
          <w:p w14:paraId="1A82CC3D"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燃气</w:t>
            </w:r>
          </w:p>
        </w:tc>
      </w:tr>
      <w:tr w:rsidR="00384266" w:rsidRPr="00C03530" w14:paraId="0A435005"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495A373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504816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8E46EF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E827FF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08</w:t>
            </w:r>
          </w:p>
        </w:tc>
        <w:tc>
          <w:tcPr>
            <w:tcW w:w="1617" w:type="pct"/>
            <w:tcBorders>
              <w:top w:val="nil"/>
              <w:left w:val="nil"/>
              <w:bottom w:val="single" w:sz="4" w:space="0" w:color="auto"/>
              <w:right w:val="single" w:sz="4" w:space="0" w:color="auto"/>
            </w:tcBorders>
            <w:shd w:val="clear" w:color="auto" w:fill="auto"/>
            <w:noWrap/>
            <w:vAlign w:val="center"/>
          </w:tcPr>
          <w:p w14:paraId="5F74902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20702080000</w:t>
            </w:r>
          </w:p>
        </w:tc>
        <w:tc>
          <w:tcPr>
            <w:tcW w:w="1014" w:type="pct"/>
            <w:tcBorders>
              <w:top w:val="nil"/>
              <w:left w:val="nil"/>
              <w:bottom w:val="single" w:sz="4" w:space="0" w:color="auto"/>
              <w:right w:val="single" w:sz="4" w:space="0" w:color="auto"/>
            </w:tcBorders>
            <w:shd w:val="clear" w:color="auto" w:fill="auto"/>
            <w:noWrap/>
            <w:vAlign w:val="center"/>
          </w:tcPr>
          <w:p w14:paraId="15CA3AED"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雨水</w:t>
            </w:r>
          </w:p>
        </w:tc>
      </w:tr>
      <w:tr w:rsidR="00384266" w:rsidRPr="00C03530" w14:paraId="00EDAAEE"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536192F4"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14F6AE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EC474E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1C5DE7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09</w:t>
            </w:r>
          </w:p>
        </w:tc>
        <w:tc>
          <w:tcPr>
            <w:tcW w:w="1617" w:type="pct"/>
            <w:tcBorders>
              <w:top w:val="nil"/>
              <w:left w:val="nil"/>
              <w:bottom w:val="single" w:sz="4" w:space="0" w:color="auto"/>
              <w:right w:val="single" w:sz="4" w:space="0" w:color="auto"/>
            </w:tcBorders>
            <w:shd w:val="clear" w:color="auto" w:fill="auto"/>
            <w:noWrap/>
            <w:vAlign w:val="center"/>
          </w:tcPr>
          <w:p w14:paraId="6EF3800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20702090000</w:t>
            </w:r>
          </w:p>
        </w:tc>
        <w:tc>
          <w:tcPr>
            <w:tcW w:w="1014" w:type="pct"/>
            <w:tcBorders>
              <w:top w:val="nil"/>
              <w:left w:val="nil"/>
              <w:bottom w:val="single" w:sz="4" w:space="0" w:color="auto"/>
              <w:right w:val="single" w:sz="4" w:space="0" w:color="auto"/>
            </w:tcBorders>
            <w:shd w:val="clear" w:color="auto" w:fill="auto"/>
            <w:noWrap/>
            <w:vAlign w:val="center"/>
          </w:tcPr>
          <w:p w14:paraId="0E8434E3"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中水</w:t>
            </w:r>
          </w:p>
        </w:tc>
      </w:tr>
      <w:tr w:rsidR="00384266" w:rsidRPr="00C03530" w14:paraId="6C6D2740"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38C3245C"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156A43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3E7435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3A0EA37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10</w:t>
            </w:r>
          </w:p>
        </w:tc>
        <w:tc>
          <w:tcPr>
            <w:tcW w:w="1617" w:type="pct"/>
            <w:tcBorders>
              <w:top w:val="nil"/>
              <w:left w:val="nil"/>
              <w:bottom w:val="single" w:sz="4" w:space="0" w:color="auto"/>
              <w:right w:val="single" w:sz="4" w:space="0" w:color="auto"/>
            </w:tcBorders>
            <w:shd w:val="clear" w:color="auto" w:fill="auto"/>
            <w:noWrap/>
            <w:vAlign w:val="center"/>
          </w:tcPr>
          <w:p w14:paraId="5EA1DDAD"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20702100000</w:t>
            </w:r>
          </w:p>
        </w:tc>
        <w:tc>
          <w:tcPr>
            <w:tcW w:w="1014" w:type="pct"/>
            <w:tcBorders>
              <w:top w:val="nil"/>
              <w:left w:val="nil"/>
              <w:bottom w:val="single" w:sz="4" w:space="0" w:color="auto"/>
              <w:right w:val="single" w:sz="4" w:space="0" w:color="auto"/>
            </w:tcBorders>
            <w:shd w:val="clear" w:color="auto" w:fill="auto"/>
            <w:noWrap/>
            <w:vAlign w:val="center"/>
          </w:tcPr>
          <w:p w14:paraId="02C220B3"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污水</w:t>
            </w:r>
          </w:p>
        </w:tc>
      </w:tr>
      <w:tr w:rsidR="00384266" w:rsidRPr="00C03530" w14:paraId="60EB6567"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3287B33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AF43F2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7273E5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78E750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11</w:t>
            </w:r>
          </w:p>
        </w:tc>
        <w:tc>
          <w:tcPr>
            <w:tcW w:w="1617" w:type="pct"/>
            <w:tcBorders>
              <w:top w:val="nil"/>
              <w:left w:val="nil"/>
              <w:bottom w:val="single" w:sz="4" w:space="0" w:color="auto"/>
              <w:right w:val="single" w:sz="4" w:space="0" w:color="auto"/>
            </w:tcBorders>
            <w:shd w:val="clear" w:color="auto" w:fill="auto"/>
            <w:noWrap/>
            <w:vAlign w:val="center"/>
          </w:tcPr>
          <w:p w14:paraId="1F2C71F3"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20702110000</w:t>
            </w:r>
          </w:p>
        </w:tc>
        <w:tc>
          <w:tcPr>
            <w:tcW w:w="1014" w:type="pct"/>
            <w:tcBorders>
              <w:top w:val="nil"/>
              <w:left w:val="nil"/>
              <w:bottom w:val="single" w:sz="4" w:space="0" w:color="auto"/>
              <w:right w:val="single" w:sz="4" w:space="0" w:color="auto"/>
            </w:tcBorders>
            <w:shd w:val="clear" w:color="auto" w:fill="auto"/>
            <w:noWrap/>
            <w:vAlign w:val="center"/>
          </w:tcPr>
          <w:p w14:paraId="071C3A0B"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综合管廊</w:t>
            </w:r>
          </w:p>
        </w:tc>
      </w:tr>
      <w:tr w:rsidR="00384266" w:rsidRPr="00C03530" w14:paraId="50F49E8F"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419DFD1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503C2BB"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08</w:t>
            </w:r>
          </w:p>
        </w:tc>
        <w:tc>
          <w:tcPr>
            <w:tcW w:w="592" w:type="pct"/>
            <w:tcBorders>
              <w:top w:val="nil"/>
              <w:left w:val="nil"/>
              <w:bottom w:val="single" w:sz="4" w:space="0" w:color="auto"/>
              <w:right w:val="single" w:sz="4" w:space="0" w:color="auto"/>
            </w:tcBorders>
            <w:shd w:val="clear" w:color="auto" w:fill="auto"/>
            <w:noWrap/>
            <w:vAlign w:val="center"/>
          </w:tcPr>
          <w:p w14:paraId="5C527C8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6380969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1617" w:type="pct"/>
            <w:tcBorders>
              <w:top w:val="nil"/>
              <w:left w:val="nil"/>
              <w:bottom w:val="single" w:sz="4" w:space="0" w:color="auto"/>
              <w:right w:val="single" w:sz="4" w:space="0" w:color="auto"/>
            </w:tcBorders>
            <w:shd w:val="clear" w:color="auto" w:fill="auto"/>
            <w:noWrap/>
            <w:vAlign w:val="center"/>
          </w:tcPr>
          <w:p w14:paraId="571E249A"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20800000000</w:t>
            </w:r>
          </w:p>
        </w:tc>
        <w:tc>
          <w:tcPr>
            <w:tcW w:w="1014" w:type="pct"/>
            <w:tcBorders>
              <w:top w:val="nil"/>
              <w:left w:val="nil"/>
              <w:bottom w:val="single" w:sz="4" w:space="0" w:color="auto"/>
              <w:right w:val="single" w:sz="4" w:space="0" w:color="auto"/>
            </w:tcBorders>
            <w:shd w:val="clear" w:color="auto" w:fill="auto"/>
            <w:noWrap/>
            <w:vAlign w:val="center"/>
          </w:tcPr>
          <w:p w14:paraId="3A6F0A8D"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障碍物</w:t>
            </w:r>
          </w:p>
        </w:tc>
      </w:tr>
      <w:tr w:rsidR="00384266" w:rsidRPr="00C03530" w14:paraId="5DF8EC38"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5373BDE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A48F441" w14:textId="77777777" w:rsidR="00384266" w:rsidRPr="00C03530" w:rsidRDefault="00384266" w:rsidP="00347FD6">
            <w:pPr>
              <w:widowControl/>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BCF10F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01</w:t>
            </w:r>
          </w:p>
        </w:tc>
        <w:tc>
          <w:tcPr>
            <w:tcW w:w="592" w:type="pct"/>
            <w:tcBorders>
              <w:top w:val="nil"/>
              <w:left w:val="nil"/>
              <w:bottom w:val="single" w:sz="4" w:space="0" w:color="auto"/>
              <w:right w:val="single" w:sz="4" w:space="0" w:color="auto"/>
            </w:tcBorders>
            <w:shd w:val="clear" w:color="auto" w:fill="auto"/>
            <w:noWrap/>
            <w:vAlign w:val="center"/>
          </w:tcPr>
          <w:p w14:paraId="51CACC24" w14:textId="77777777" w:rsidR="00384266" w:rsidRPr="00C03530" w:rsidRDefault="00384266" w:rsidP="00347FD6">
            <w:pPr>
              <w:widowControl/>
              <w:jc w:val="center"/>
              <w:rPr>
                <w:rFonts w:ascii="宋体" w:hAnsi="宋体" w:cs="宋体"/>
                <w:color w:val="000000" w:themeColor="text1"/>
                <w:kern w:val="0"/>
                <w:sz w:val="18"/>
                <w:szCs w:val="18"/>
              </w:rPr>
            </w:pPr>
          </w:p>
        </w:tc>
        <w:tc>
          <w:tcPr>
            <w:tcW w:w="1617" w:type="pct"/>
            <w:tcBorders>
              <w:top w:val="nil"/>
              <w:left w:val="nil"/>
              <w:bottom w:val="single" w:sz="4" w:space="0" w:color="auto"/>
              <w:right w:val="single" w:sz="4" w:space="0" w:color="auto"/>
            </w:tcBorders>
            <w:shd w:val="clear" w:color="auto" w:fill="auto"/>
            <w:noWrap/>
            <w:vAlign w:val="center"/>
          </w:tcPr>
          <w:p w14:paraId="6C06570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20801000000 </w:t>
            </w:r>
          </w:p>
        </w:tc>
        <w:tc>
          <w:tcPr>
            <w:tcW w:w="1014" w:type="pct"/>
            <w:tcBorders>
              <w:top w:val="nil"/>
              <w:left w:val="nil"/>
              <w:bottom w:val="single" w:sz="4" w:space="0" w:color="auto"/>
              <w:right w:val="single" w:sz="4" w:space="0" w:color="auto"/>
            </w:tcBorders>
            <w:shd w:val="clear" w:color="auto" w:fill="auto"/>
            <w:noWrap/>
            <w:vAlign w:val="center"/>
          </w:tcPr>
          <w:p w14:paraId="4A4541C5"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障碍物限制</w:t>
            </w:r>
          </w:p>
        </w:tc>
      </w:tr>
      <w:tr w:rsidR="00384266" w:rsidRPr="00C03530" w14:paraId="6C0CD249"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318B0F64" w14:textId="77777777" w:rsidR="00384266" w:rsidRPr="00C03530" w:rsidRDefault="00384266" w:rsidP="00347FD6">
            <w:pPr>
              <w:widowControl/>
              <w:jc w:val="center"/>
              <w:rPr>
                <w:rFonts w:ascii="宋体" w:hAnsi="宋体" w:cs="宋体"/>
                <w:color w:val="000000" w:themeColor="text1"/>
                <w:kern w:val="0"/>
                <w:sz w:val="18"/>
                <w:szCs w:val="18"/>
              </w:rPr>
            </w:pPr>
          </w:p>
        </w:tc>
        <w:tc>
          <w:tcPr>
            <w:tcW w:w="592" w:type="pct"/>
            <w:tcBorders>
              <w:top w:val="nil"/>
              <w:left w:val="nil"/>
              <w:bottom w:val="single" w:sz="4" w:space="0" w:color="auto"/>
              <w:right w:val="single" w:sz="4" w:space="0" w:color="auto"/>
            </w:tcBorders>
            <w:shd w:val="clear" w:color="auto" w:fill="auto"/>
            <w:noWrap/>
            <w:vAlign w:val="center"/>
          </w:tcPr>
          <w:p w14:paraId="3EDA2A26" w14:textId="77777777" w:rsidR="00384266" w:rsidRPr="00C03530" w:rsidRDefault="00384266" w:rsidP="00347FD6">
            <w:pPr>
              <w:widowControl/>
              <w:rPr>
                <w:rFonts w:ascii="宋体" w:hAnsi="宋体" w:cs="宋体"/>
                <w:color w:val="000000" w:themeColor="text1"/>
                <w:kern w:val="0"/>
                <w:sz w:val="18"/>
                <w:szCs w:val="18"/>
              </w:rPr>
            </w:pPr>
          </w:p>
        </w:tc>
        <w:tc>
          <w:tcPr>
            <w:tcW w:w="592" w:type="pct"/>
            <w:tcBorders>
              <w:top w:val="nil"/>
              <w:left w:val="nil"/>
              <w:bottom w:val="single" w:sz="4" w:space="0" w:color="auto"/>
              <w:right w:val="single" w:sz="4" w:space="0" w:color="auto"/>
            </w:tcBorders>
            <w:shd w:val="clear" w:color="auto" w:fill="auto"/>
            <w:noWrap/>
            <w:vAlign w:val="center"/>
          </w:tcPr>
          <w:p w14:paraId="528FBDD5" w14:textId="77777777" w:rsidR="00384266" w:rsidRPr="00C03530" w:rsidRDefault="00384266" w:rsidP="00347FD6">
            <w:pPr>
              <w:widowControl/>
              <w:jc w:val="center"/>
              <w:rPr>
                <w:rFonts w:ascii="宋体" w:hAnsi="宋体" w:cs="宋体"/>
                <w:color w:val="000000" w:themeColor="text1"/>
                <w:kern w:val="0"/>
                <w:sz w:val="18"/>
                <w:szCs w:val="18"/>
              </w:rPr>
            </w:pPr>
          </w:p>
        </w:tc>
        <w:tc>
          <w:tcPr>
            <w:tcW w:w="592" w:type="pct"/>
            <w:tcBorders>
              <w:top w:val="nil"/>
              <w:left w:val="nil"/>
              <w:bottom w:val="single" w:sz="4" w:space="0" w:color="auto"/>
              <w:right w:val="single" w:sz="4" w:space="0" w:color="auto"/>
            </w:tcBorders>
            <w:shd w:val="clear" w:color="auto" w:fill="auto"/>
            <w:noWrap/>
            <w:vAlign w:val="center"/>
          </w:tcPr>
          <w:p w14:paraId="6F727FE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01</w:t>
            </w:r>
          </w:p>
        </w:tc>
        <w:tc>
          <w:tcPr>
            <w:tcW w:w="1617" w:type="pct"/>
            <w:tcBorders>
              <w:top w:val="nil"/>
              <w:left w:val="nil"/>
              <w:bottom w:val="single" w:sz="4" w:space="0" w:color="auto"/>
              <w:right w:val="single" w:sz="4" w:space="0" w:color="auto"/>
            </w:tcBorders>
            <w:shd w:val="clear" w:color="auto" w:fill="auto"/>
            <w:noWrap/>
            <w:vAlign w:val="center"/>
          </w:tcPr>
          <w:p w14:paraId="16A18D7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20801010000</w:t>
            </w:r>
          </w:p>
        </w:tc>
        <w:tc>
          <w:tcPr>
            <w:tcW w:w="1014" w:type="pct"/>
            <w:tcBorders>
              <w:top w:val="nil"/>
              <w:left w:val="nil"/>
              <w:bottom w:val="single" w:sz="4" w:space="0" w:color="auto"/>
              <w:right w:val="single" w:sz="4" w:space="0" w:color="auto"/>
            </w:tcBorders>
            <w:shd w:val="clear" w:color="auto" w:fill="auto"/>
            <w:noWrap/>
            <w:vAlign w:val="center"/>
          </w:tcPr>
          <w:p w14:paraId="4EBE0D30"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障碍物</w:t>
            </w:r>
            <w:proofErr w:type="gramStart"/>
            <w:r w:rsidRPr="00C03530">
              <w:rPr>
                <w:rFonts w:ascii="宋体" w:hAnsi="宋体" w:cs="宋体" w:hint="eastAsia"/>
                <w:color w:val="000000" w:themeColor="text1"/>
                <w:kern w:val="0"/>
                <w:sz w:val="18"/>
                <w:szCs w:val="18"/>
              </w:rPr>
              <w:t>限制面</w:t>
            </w:r>
            <w:proofErr w:type="gramEnd"/>
          </w:p>
        </w:tc>
      </w:tr>
      <w:tr w:rsidR="00EF0064" w:rsidRPr="00C03530" w14:paraId="1AFF0C51"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30B7A3A8" w14:textId="77777777" w:rsidR="00EF0064" w:rsidRPr="00C03530" w:rsidRDefault="00EF0064" w:rsidP="00347FD6">
            <w:pPr>
              <w:widowControl/>
              <w:jc w:val="center"/>
              <w:rPr>
                <w:rFonts w:ascii="宋体" w:hAnsi="宋体" w:cs="宋体"/>
                <w:color w:val="000000" w:themeColor="text1"/>
                <w:kern w:val="0"/>
                <w:sz w:val="18"/>
                <w:szCs w:val="18"/>
              </w:rPr>
            </w:pPr>
          </w:p>
        </w:tc>
        <w:tc>
          <w:tcPr>
            <w:tcW w:w="592" w:type="pct"/>
            <w:tcBorders>
              <w:top w:val="nil"/>
              <w:left w:val="nil"/>
              <w:bottom w:val="single" w:sz="4" w:space="0" w:color="auto"/>
              <w:right w:val="single" w:sz="4" w:space="0" w:color="auto"/>
            </w:tcBorders>
            <w:shd w:val="clear" w:color="auto" w:fill="auto"/>
            <w:noWrap/>
            <w:vAlign w:val="center"/>
          </w:tcPr>
          <w:p w14:paraId="100E3794" w14:textId="77777777" w:rsidR="00EF0064" w:rsidRPr="00C03530" w:rsidRDefault="00EF0064" w:rsidP="00347FD6">
            <w:pPr>
              <w:widowControl/>
              <w:rPr>
                <w:rFonts w:ascii="宋体" w:hAnsi="宋体" w:cs="宋体"/>
                <w:color w:val="000000" w:themeColor="text1"/>
                <w:kern w:val="0"/>
                <w:sz w:val="18"/>
                <w:szCs w:val="18"/>
              </w:rPr>
            </w:pPr>
          </w:p>
        </w:tc>
        <w:tc>
          <w:tcPr>
            <w:tcW w:w="592" w:type="pct"/>
            <w:tcBorders>
              <w:top w:val="nil"/>
              <w:left w:val="nil"/>
              <w:bottom w:val="single" w:sz="4" w:space="0" w:color="auto"/>
              <w:right w:val="single" w:sz="4" w:space="0" w:color="auto"/>
            </w:tcBorders>
            <w:shd w:val="clear" w:color="auto" w:fill="auto"/>
            <w:noWrap/>
            <w:vAlign w:val="center"/>
          </w:tcPr>
          <w:p w14:paraId="0C76F08D" w14:textId="77777777" w:rsidR="00EF0064" w:rsidRPr="00C03530" w:rsidRDefault="00EF0064" w:rsidP="00347FD6">
            <w:pPr>
              <w:widowControl/>
              <w:jc w:val="center"/>
              <w:rPr>
                <w:rFonts w:ascii="宋体" w:hAnsi="宋体" w:cs="宋体"/>
                <w:color w:val="000000" w:themeColor="text1"/>
                <w:kern w:val="0"/>
                <w:sz w:val="18"/>
                <w:szCs w:val="18"/>
              </w:rPr>
            </w:pPr>
          </w:p>
        </w:tc>
        <w:tc>
          <w:tcPr>
            <w:tcW w:w="592" w:type="pct"/>
            <w:tcBorders>
              <w:top w:val="nil"/>
              <w:left w:val="nil"/>
              <w:bottom w:val="single" w:sz="4" w:space="0" w:color="auto"/>
              <w:right w:val="single" w:sz="4" w:space="0" w:color="auto"/>
            </w:tcBorders>
            <w:shd w:val="clear" w:color="auto" w:fill="auto"/>
            <w:noWrap/>
            <w:vAlign w:val="center"/>
          </w:tcPr>
          <w:p w14:paraId="49F70526" w14:textId="0E97C50F" w:rsidR="00EF0064" w:rsidRPr="00C03530" w:rsidRDefault="00EF0064" w:rsidP="00347FD6">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r>
              <w:rPr>
                <w:rFonts w:ascii="宋体" w:hAnsi="宋体" w:cs="宋体"/>
                <w:color w:val="000000" w:themeColor="text1"/>
                <w:kern w:val="0"/>
                <w:sz w:val="18"/>
                <w:szCs w:val="18"/>
              </w:rPr>
              <w:t>2</w:t>
            </w:r>
          </w:p>
        </w:tc>
        <w:tc>
          <w:tcPr>
            <w:tcW w:w="1617" w:type="pct"/>
            <w:tcBorders>
              <w:top w:val="nil"/>
              <w:left w:val="nil"/>
              <w:bottom w:val="single" w:sz="4" w:space="0" w:color="auto"/>
              <w:right w:val="single" w:sz="4" w:space="0" w:color="auto"/>
            </w:tcBorders>
            <w:shd w:val="clear" w:color="auto" w:fill="auto"/>
            <w:noWrap/>
            <w:vAlign w:val="center"/>
          </w:tcPr>
          <w:p w14:paraId="248D57ED" w14:textId="59FC25EA" w:rsidR="00EF0064" w:rsidRPr="00C03530" w:rsidRDefault="00EF0064"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208010</w:t>
            </w:r>
            <w:r>
              <w:rPr>
                <w:rFonts w:ascii="宋体" w:hAnsi="宋体" w:cs="宋体"/>
                <w:color w:val="000000" w:themeColor="text1"/>
                <w:kern w:val="0"/>
                <w:sz w:val="18"/>
                <w:szCs w:val="18"/>
              </w:rPr>
              <w:t>2</w:t>
            </w:r>
            <w:r w:rsidRPr="00C03530">
              <w:rPr>
                <w:rFonts w:ascii="宋体" w:hAnsi="宋体" w:cs="宋体" w:hint="eastAsia"/>
                <w:color w:val="000000" w:themeColor="text1"/>
                <w:kern w:val="0"/>
                <w:sz w:val="18"/>
                <w:szCs w:val="18"/>
              </w:rPr>
              <w:t>0000</w:t>
            </w:r>
          </w:p>
        </w:tc>
        <w:tc>
          <w:tcPr>
            <w:tcW w:w="1014" w:type="pct"/>
            <w:tcBorders>
              <w:top w:val="nil"/>
              <w:left w:val="nil"/>
              <w:bottom w:val="single" w:sz="4" w:space="0" w:color="auto"/>
              <w:right w:val="single" w:sz="4" w:space="0" w:color="auto"/>
            </w:tcBorders>
            <w:shd w:val="clear" w:color="auto" w:fill="auto"/>
            <w:noWrap/>
            <w:vAlign w:val="center"/>
          </w:tcPr>
          <w:p w14:paraId="5D72DFC2" w14:textId="2D68157A" w:rsidR="00EF0064" w:rsidRPr="00C03530" w:rsidRDefault="00EF0064"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障碍物</w:t>
            </w:r>
          </w:p>
        </w:tc>
      </w:tr>
      <w:tr w:rsidR="00384266" w:rsidRPr="00C03530" w14:paraId="352E2DA6"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42EC314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A2B6D3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09</w:t>
            </w:r>
          </w:p>
        </w:tc>
        <w:tc>
          <w:tcPr>
            <w:tcW w:w="592" w:type="pct"/>
            <w:tcBorders>
              <w:top w:val="nil"/>
              <w:left w:val="nil"/>
              <w:bottom w:val="single" w:sz="4" w:space="0" w:color="auto"/>
              <w:right w:val="single" w:sz="4" w:space="0" w:color="auto"/>
            </w:tcBorders>
            <w:shd w:val="clear" w:color="auto" w:fill="auto"/>
            <w:noWrap/>
            <w:vAlign w:val="center"/>
          </w:tcPr>
          <w:p w14:paraId="6F0AFEC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3DCD98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1617" w:type="pct"/>
            <w:tcBorders>
              <w:top w:val="nil"/>
              <w:left w:val="nil"/>
              <w:bottom w:val="single" w:sz="4" w:space="0" w:color="auto"/>
              <w:right w:val="single" w:sz="4" w:space="0" w:color="auto"/>
            </w:tcBorders>
            <w:shd w:val="clear" w:color="auto" w:fill="auto"/>
            <w:noWrap/>
            <w:vAlign w:val="center"/>
          </w:tcPr>
          <w:p w14:paraId="1A92FE8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20900000000 </w:t>
            </w:r>
          </w:p>
        </w:tc>
        <w:tc>
          <w:tcPr>
            <w:tcW w:w="1014" w:type="pct"/>
            <w:tcBorders>
              <w:top w:val="nil"/>
              <w:left w:val="nil"/>
              <w:bottom w:val="single" w:sz="4" w:space="0" w:color="auto"/>
              <w:right w:val="single" w:sz="4" w:space="0" w:color="auto"/>
            </w:tcBorders>
            <w:shd w:val="clear" w:color="auto" w:fill="auto"/>
            <w:noWrap/>
            <w:vAlign w:val="center"/>
          </w:tcPr>
          <w:p w14:paraId="143AF74E" w14:textId="433F6B02"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航图</w:t>
            </w:r>
            <w:r>
              <w:rPr>
                <w:rFonts w:ascii="宋体" w:hAnsi="宋体" w:cs="宋体" w:hint="eastAsia"/>
                <w:color w:val="000000" w:themeColor="text1"/>
                <w:kern w:val="0"/>
                <w:sz w:val="18"/>
                <w:szCs w:val="18"/>
              </w:rPr>
              <w:t>资源</w:t>
            </w:r>
          </w:p>
        </w:tc>
      </w:tr>
      <w:tr w:rsidR="00384266" w:rsidRPr="00C03530" w14:paraId="3EF90364"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479A09A1"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7B703489" w14:textId="77777777" w:rsidR="00384266" w:rsidRPr="00C03530" w:rsidRDefault="00384266" w:rsidP="00347FD6">
            <w:pPr>
              <w:widowControl/>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A9C5DD0" w14:textId="77777777" w:rsidR="00384266" w:rsidRPr="00C03530" w:rsidRDefault="00384266" w:rsidP="00347FD6">
            <w:pPr>
              <w:widowControl/>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01</w:t>
            </w:r>
          </w:p>
        </w:tc>
        <w:tc>
          <w:tcPr>
            <w:tcW w:w="592" w:type="pct"/>
            <w:tcBorders>
              <w:top w:val="nil"/>
              <w:left w:val="nil"/>
              <w:bottom w:val="single" w:sz="4" w:space="0" w:color="auto"/>
              <w:right w:val="single" w:sz="4" w:space="0" w:color="auto"/>
            </w:tcBorders>
            <w:shd w:val="clear" w:color="auto" w:fill="auto"/>
            <w:noWrap/>
            <w:vAlign w:val="center"/>
          </w:tcPr>
          <w:p w14:paraId="7BC7B9B8"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1617" w:type="pct"/>
            <w:tcBorders>
              <w:top w:val="nil"/>
              <w:left w:val="nil"/>
              <w:bottom w:val="single" w:sz="4" w:space="0" w:color="auto"/>
              <w:right w:val="single" w:sz="4" w:space="0" w:color="auto"/>
            </w:tcBorders>
            <w:shd w:val="clear" w:color="auto" w:fill="auto"/>
            <w:noWrap/>
            <w:vAlign w:val="center"/>
          </w:tcPr>
          <w:p w14:paraId="382CBAC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20901000000 </w:t>
            </w:r>
          </w:p>
        </w:tc>
        <w:tc>
          <w:tcPr>
            <w:tcW w:w="1014" w:type="pct"/>
            <w:tcBorders>
              <w:top w:val="nil"/>
              <w:left w:val="nil"/>
              <w:bottom w:val="single" w:sz="4" w:space="0" w:color="auto"/>
              <w:right w:val="single" w:sz="4" w:space="0" w:color="auto"/>
            </w:tcBorders>
            <w:shd w:val="clear" w:color="auto" w:fill="auto"/>
            <w:noWrap/>
            <w:vAlign w:val="center"/>
          </w:tcPr>
          <w:p w14:paraId="27067D13" w14:textId="77777777"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航路资源</w:t>
            </w:r>
          </w:p>
        </w:tc>
      </w:tr>
      <w:tr w:rsidR="00384266" w:rsidRPr="00C03530" w14:paraId="66089972"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7203E3B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A442C9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446F6469"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06BFBE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01</w:t>
            </w:r>
          </w:p>
        </w:tc>
        <w:tc>
          <w:tcPr>
            <w:tcW w:w="1617" w:type="pct"/>
            <w:tcBorders>
              <w:top w:val="nil"/>
              <w:left w:val="nil"/>
              <w:bottom w:val="single" w:sz="4" w:space="0" w:color="auto"/>
              <w:right w:val="single" w:sz="4" w:space="0" w:color="auto"/>
            </w:tcBorders>
            <w:shd w:val="clear" w:color="auto" w:fill="auto"/>
            <w:noWrap/>
            <w:vAlign w:val="center"/>
          </w:tcPr>
          <w:p w14:paraId="49AB3B4F"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20901010000 </w:t>
            </w:r>
          </w:p>
        </w:tc>
        <w:tc>
          <w:tcPr>
            <w:tcW w:w="1014" w:type="pct"/>
            <w:tcBorders>
              <w:top w:val="nil"/>
              <w:left w:val="nil"/>
              <w:bottom w:val="single" w:sz="4" w:space="0" w:color="auto"/>
              <w:right w:val="single" w:sz="4" w:space="0" w:color="auto"/>
            </w:tcBorders>
            <w:shd w:val="clear" w:color="auto" w:fill="auto"/>
            <w:noWrap/>
            <w:vAlign w:val="center"/>
          </w:tcPr>
          <w:p w14:paraId="490F2B9A" w14:textId="396825D4" w:rsidR="00384266" w:rsidRPr="00C03530" w:rsidRDefault="00384266" w:rsidP="00347FD6">
            <w:pPr>
              <w:widowControl/>
              <w:jc w:val="left"/>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航路</w:t>
            </w:r>
            <w:r w:rsidR="00335261">
              <w:rPr>
                <w:rFonts w:ascii="宋体" w:hAnsi="宋体" w:cs="宋体" w:hint="eastAsia"/>
                <w:color w:val="000000" w:themeColor="text1"/>
                <w:kern w:val="0"/>
                <w:sz w:val="18"/>
                <w:szCs w:val="18"/>
              </w:rPr>
              <w:t>资源</w:t>
            </w:r>
          </w:p>
        </w:tc>
      </w:tr>
      <w:tr w:rsidR="00384266" w:rsidRPr="00C03530" w14:paraId="0C3097A4" w14:textId="77777777" w:rsidTr="00347FD6">
        <w:trPr>
          <w:trHeight w:val="288"/>
        </w:trPr>
        <w:tc>
          <w:tcPr>
            <w:tcW w:w="592" w:type="pct"/>
            <w:tcBorders>
              <w:top w:val="nil"/>
              <w:left w:val="single" w:sz="4" w:space="0" w:color="auto"/>
              <w:bottom w:val="single" w:sz="4" w:space="0" w:color="auto"/>
              <w:right w:val="single" w:sz="4" w:space="0" w:color="auto"/>
            </w:tcBorders>
            <w:shd w:val="clear" w:color="auto" w:fill="auto"/>
            <w:noWrap/>
            <w:vAlign w:val="center"/>
          </w:tcPr>
          <w:p w14:paraId="72F396D5"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05EE6337"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2560F5F2"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　</w:t>
            </w:r>
          </w:p>
        </w:tc>
        <w:tc>
          <w:tcPr>
            <w:tcW w:w="592" w:type="pct"/>
            <w:tcBorders>
              <w:top w:val="nil"/>
              <w:left w:val="nil"/>
              <w:bottom w:val="single" w:sz="4" w:space="0" w:color="auto"/>
              <w:right w:val="single" w:sz="4" w:space="0" w:color="auto"/>
            </w:tcBorders>
            <w:shd w:val="clear" w:color="auto" w:fill="auto"/>
            <w:noWrap/>
            <w:vAlign w:val="center"/>
          </w:tcPr>
          <w:p w14:paraId="13C80AE6"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02</w:t>
            </w:r>
          </w:p>
        </w:tc>
        <w:tc>
          <w:tcPr>
            <w:tcW w:w="1617" w:type="pct"/>
            <w:tcBorders>
              <w:top w:val="nil"/>
              <w:left w:val="nil"/>
              <w:bottom w:val="single" w:sz="4" w:space="0" w:color="auto"/>
              <w:right w:val="single" w:sz="4" w:space="0" w:color="auto"/>
            </w:tcBorders>
            <w:shd w:val="clear" w:color="auto" w:fill="auto"/>
            <w:noWrap/>
            <w:vAlign w:val="center"/>
          </w:tcPr>
          <w:p w14:paraId="7C56E60E" w14:textId="77777777" w:rsidR="00384266" w:rsidRPr="00C03530" w:rsidRDefault="00384266" w:rsidP="00347FD6">
            <w:pPr>
              <w:widowControl/>
              <w:jc w:val="center"/>
              <w:rPr>
                <w:rFonts w:ascii="宋体" w:hAnsi="宋体" w:cs="宋体"/>
                <w:color w:val="000000" w:themeColor="text1"/>
                <w:kern w:val="0"/>
                <w:sz w:val="18"/>
                <w:szCs w:val="18"/>
              </w:rPr>
            </w:pPr>
            <w:r w:rsidRPr="00C03530">
              <w:rPr>
                <w:rFonts w:ascii="宋体" w:hAnsi="宋体" w:cs="宋体" w:hint="eastAsia"/>
                <w:color w:val="000000" w:themeColor="text1"/>
                <w:kern w:val="0"/>
                <w:sz w:val="18"/>
                <w:szCs w:val="18"/>
              </w:rPr>
              <w:t xml:space="preserve">20901020000 </w:t>
            </w:r>
          </w:p>
        </w:tc>
        <w:tc>
          <w:tcPr>
            <w:tcW w:w="1014" w:type="pct"/>
            <w:tcBorders>
              <w:top w:val="nil"/>
              <w:left w:val="nil"/>
              <w:bottom w:val="single" w:sz="4" w:space="0" w:color="auto"/>
              <w:right w:val="single" w:sz="4" w:space="0" w:color="auto"/>
            </w:tcBorders>
            <w:shd w:val="clear" w:color="auto" w:fill="auto"/>
            <w:noWrap/>
            <w:vAlign w:val="center"/>
          </w:tcPr>
          <w:p w14:paraId="2CC49262" w14:textId="72F91513" w:rsidR="00384266" w:rsidRPr="00C03530" w:rsidRDefault="002E6E1B" w:rsidP="00347FD6">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空域</w:t>
            </w:r>
          </w:p>
        </w:tc>
      </w:tr>
    </w:tbl>
    <w:p w14:paraId="7D021ACF" w14:textId="77777777" w:rsidR="00325CFA" w:rsidRPr="003C36EF" w:rsidRDefault="00325CFA">
      <w:pPr>
        <w:widowControl/>
        <w:jc w:val="left"/>
        <w:rPr>
          <w:color w:val="000000" w:themeColor="text1"/>
        </w:rPr>
      </w:pPr>
    </w:p>
    <w:p w14:paraId="3BA3B521" w14:textId="77777777" w:rsidR="00325CFA" w:rsidRPr="00C03530" w:rsidRDefault="002838A4">
      <w:pPr>
        <w:pStyle w:val="afffff4"/>
        <w:rPr>
          <w:color w:val="000000" w:themeColor="text1"/>
        </w:rPr>
      </w:pPr>
      <w:bookmarkStart w:id="61" w:name="BKCKWX"/>
      <w:bookmarkStart w:id="62" w:name="_Toc44414109"/>
      <w:bookmarkStart w:id="63" w:name="_Toc52288524"/>
      <w:bookmarkStart w:id="64" w:name="_Toc104984477"/>
      <w:r w:rsidRPr="00C03530">
        <w:rPr>
          <w:rFonts w:hint="eastAsia"/>
          <w:color w:val="000000" w:themeColor="text1"/>
        </w:rPr>
        <w:lastRenderedPageBreak/>
        <w:t>参</w:t>
      </w:r>
      <w:r w:rsidRPr="00C03530">
        <w:rPr>
          <w:rFonts w:hAnsi="黑体"/>
          <w:color w:val="000000" w:themeColor="text1"/>
        </w:rPr>
        <w:t> </w:t>
      </w:r>
      <w:r w:rsidRPr="00C03530">
        <w:rPr>
          <w:rFonts w:hint="eastAsia"/>
          <w:color w:val="000000" w:themeColor="text1"/>
        </w:rPr>
        <w:t>考</w:t>
      </w:r>
      <w:r w:rsidRPr="00C03530">
        <w:rPr>
          <w:rFonts w:hAnsi="黑体"/>
          <w:color w:val="000000" w:themeColor="text1"/>
        </w:rPr>
        <w:t> </w:t>
      </w:r>
      <w:r w:rsidRPr="00C03530">
        <w:rPr>
          <w:rFonts w:hint="eastAsia"/>
          <w:color w:val="000000" w:themeColor="text1"/>
        </w:rPr>
        <w:t>文</w:t>
      </w:r>
      <w:r w:rsidRPr="00C03530">
        <w:rPr>
          <w:rFonts w:hAnsi="黑体"/>
          <w:color w:val="000000" w:themeColor="text1"/>
        </w:rPr>
        <w:t> </w:t>
      </w:r>
      <w:r w:rsidRPr="00C03530">
        <w:rPr>
          <w:rFonts w:hint="eastAsia"/>
          <w:color w:val="000000" w:themeColor="text1"/>
        </w:rPr>
        <w:t>献</w:t>
      </w:r>
      <w:bookmarkEnd w:id="61"/>
      <w:bookmarkEnd w:id="62"/>
      <w:bookmarkEnd w:id="63"/>
      <w:bookmarkEnd w:id="64"/>
    </w:p>
    <w:p w14:paraId="527CDA7E" w14:textId="77777777" w:rsidR="001A3BA9" w:rsidRPr="001A3BA9" w:rsidRDefault="001A3BA9" w:rsidP="001A3BA9">
      <w:pPr>
        <w:pStyle w:val="afffc"/>
        <w:rPr>
          <w:color w:val="000000" w:themeColor="text1"/>
        </w:rPr>
      </w:pPr>
      <w:r w:rsidRPr="001A3BA9">
        <w:rPr>
          <w:rFonts w:hint="eastAsia"/>
          <w:color w:val="000000" w:themeColor="text1"/>
        </w:rPr>
        <w:t>[1]  GB/T 7027-2002  信息分类和编码的基本原则与方法</w:t>
      </w:r>
    </w:p>
    <w:p w14:paraId="1AD70238" w14:textId="77777777" w:rsidR="001A3BA9" w:rsidRPr="001A3BA9" w:rsidRDefault="001A3BA9" w:rsidP="001A3BA9">
      <w:pPr>
        <w:pStyle w:val="afffc"/>
        <w:rPr>
          <w:color w:val="000000" w:themeColor="text1"/>
        </w:rPr>
      </w:pPr>
      <w:r w:rsidRPr="001A3BA9">
        <w:rPr>
          <w:rFonts w:hint="eastAsia"/>
          <w:color w:val="000000" w:themeColor="text1"/>
        </w:rPr>
        <w:t>[2]  GB/T 14950-2009 摄影测量与遥感术语</w:t>
      </w:r>
    </w:p>
    <w:p w14:paraId="457CEE24" w14:textId="2C1FD6D1" w:rsidR="001A3BA9" w:rsidRPr="001A3BA9" w:rsidRDefault="001A3BA9" w:rsidP="001A3BA9">
      <w:pPr>
        <w:pStyle w:val="afffc"/>
        <w:rPr>
          <w:color w:val="000000" w:themeColor="text1"/>
        </w:rPr>
      </w:pPr>
      <w:r w:rsidRPr="001A3BA9">
        <w:rPr>
          <w:rFonts w:hint="eastAsia"/>
          <w:color w:val="000000" w:themeColor="text1"/>
        </w:rPr>
        <w:t xml:space="preserve">[3] </w:t>
      </w:r>
      <w:r w:rsidR="00A76DCC">
        <w:rPr>
          <w:color w:val="000000" w:themeColor="text1"/>
        </w:rPr>
        <w:t xml:space="preserve"> </w:t>
      </w:r>
      <w:r w:rsidRPr="001A3BA9">
        <w:rPr>
          <w:rFonts w:hint="eastAsia"/>
          <w:color w:val="000000" w:themeColor="text1"/>
        </w:rPr>
        <w:t>GB/T 16820-1997 地图学术语</w:t>
      </w:r>
    </w:p>
    <w:p w14:paraId="64C8C613" w14:textId="5C80D42F" w:rsidR="001A3BA9" w:rsidRPr="001A3BA9" w:rsidRDefault="001A3BA9" w:rsidP="001A3BA9">
      <w:pPr>
        <w:pStyle w:val="afffc"/>
        <w:rPr>
          <w:color w:val="000000" w:themeColor="text1"/>
        </w:rPr>
      </w:pPr>
      <w:r w:rsidRPr="001A3BA9">
        <w:rPr>
          <w:rFonts w:hint="eastAsia"/>
          <w:color w:val="000000" w:themeColor="text1"/>
        </w:rPr>
        <w:t xml:space="preserve">[4] </w:t>
      </w:r>
      <w:r w:rsidR="00A76DCC">
        <w:rPr>
          <w:color w:val="000000" w:themeColor="text1"/>
        </w:rPr>
        <w:t xml:space="preserve"> </w:t>
      </w:r>
      <w:r w:rsidRPr="001A3BA9">
        <w:rPr>
          <w:rFonts w:hint="eastAsia"/>
          <w:color w:val="000000" w:themeColor="text1"/>
        </w:rPr>
        <w:t>GB/T 17694-2009 地理信息术语</w:t>
      </w:r>
    </w:p>
    <w:p w14:paraId="0563AF6E" w14:textId="77777777" w:rsidR="001A3BA9" w:rsidRPr="001A3BA9" w:rsidRDefault="001A3BA9" w:rsidP="001A3BA9">
      <w:pPr>
        <w:pStyle w:val="afffc"/>
        <w:rPr>
          <w:color w:val="000000" w:themeColor="text1"/>
        </w:rPr>
      </w:pPr>
      <w:r w:rsidRPr="001A3BA9">
        <w:rPr>
          <w:rFonts w:hint="eastAsia"/>
          <w:color w:val="000000" w:themeColor="text1"/>
        </w:rPr>
        <w:t>[5]  GB/T 21139-2007 基础地理信息标准数据基本规定</w:t>
      </w:r>
    </w:p>
    <w:p w14:paraId="5C4DD159" w14:textId="77777777" w:rsidR="001A3BA9" w:rsidRPr="001A3BA9" w:rsidRDefault="001A3BA9" w:rsidP="001A3BA9">
      <w:pPr>
        <w:pStyle w:val="afffc"/>
        <w:rPr>
          <w:color w:val="000000" w:themeColor="text1"/>
        </w:rPr>
      </w:pPr>
      <w:r w:rsidRPr="001A3BA9">
        <w:rPr>
          <w:rFonts w:hint="eastAsia"/>
          <w:color w:val="000000" w:themeColor="text1"/>
        </w:rPr>
        <w:t>[6]  GB/T 50228-2011 工程测量基本术语标准</w:t>
      </w:r>
    </w:p>
    <w:p w14:paraId="30651AA0" w14:textId="77777777" w:rsidR="001A3BA9" w:rsidRPr="001A3BA9" w:rsidRDefault="001A3BA9" w:rsidP="001A3BA9">
      <w:pPr>
        <w:pStyle w:val="afffc"/>
        <w:rPr>
          <w:color w:val="000000" w:themeColor="text1"/>
        </w:rPr>
      </w:pPr>
      <w:r w:rsidRPr="001A3BA9">
        <w:rPr>
          <w:rFonts w:hint="eastAsia"/>
          <w:color w:val="000000" w:themeColor="text1"/>
        </w:rPr>
        <w:t>[7]  CH/T 8023-2011  机载激光雷达数据处理技术规范</w:t>
      </w:r>
    </w:p>
    <w:p w14:paraId="4D8C937A" w14:textId="31BB370E" w:rsidR="00AF499B" w:rsidRPr="00C03530" w:rsidRDefault="001A3BA9" w:rsidP="001A3BA9">
      <w:pPr>
        <w:pStyle w:val="afffc"/>
        <w:rPr>
          <w:color w:val="000000" w:themeColor="text1"/>
        </w:rPr>
      </w:pPr>
      <w:r w:rsidRPr="001A3BA9">
        <w:rPr>
          <w:rFonts w:hint="eastAsia"/>
          <w:color w:val="000000" w:themeColor="text1"/>
        </w:rPr>
        <w:t>[8]  MH/T 5108-2009  民用机场地理信息系统设计导则</w:t>
      </w:r>
    </w:p>
    <w:p w14:paraId="1F99CAF1" w14:textId="2B4C6824" w:rsidR="00325CFA" w:rsidRPr="00C03530" w:rsidRDefault="00325CFA">
      <w:pPr>
        <w:pStyle w:val="afffffffb"/>
        <w:framePr w:wrap="around"/>
        <w:rPr>
          <w:color w:val="000000" w:themeColor="text1"/>
        </w:rPr>
      </w:pPr>
      <w:bookmarkStart w:id="65" w:name="SYGSSQ"/>
      <w:bookmarkEnd w:id="65"/>
    </w:p>
    <w:sectPr w:rsidR="00325CFA" w:rsidRPr="00C03530" w:rsidSect="00223084">
      <w:pgSz w:w="11906" w:h="16838" w:code="9"/>
      <w:pgMar w:top="567" w:right="1134" w:bottom="1134" w:left="1418" w:header="1418" w:footer="1134" w:gutter="0"/>
      <w:pgNumType w:start="1"/>
      <w:cols w:space="425"/>
      <w:formProt w:val="0"/>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8AD0A" w14:textId="77777777" w:rsidR="0087599B" w:rsidRDefault="0087599B" w:rsidP="00325CFA">
      <w:r>
        <w:separator/>
      </w:r>
    </w:p>
  </w:endnote>
  <w:endnote w:type="continuationSeparator" w:id="0">
    <w:p w14:paraId="16E60AE5" w14:textId="77777777" w:rsidR="0087599B" w:rsidRDefault="0087599B" w:rsidP="0032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B766" w14:textId="77777777" w:rsidR="0017540C" w:rsidRDefault="0017540C">
    <w:pPr>
      <w:pStyle w:val="affffa"/>
    </w:pPr>
    <w:r>
      <w:fldChar w:fldCharType="begin"/>
    </w:r>
    <w:r>
      <w:instrText xml:space="preserve"> PAGE  \* MERGEFORMAT </w:instrText>
    </w:r>
    <w:r>
      <w:fldChar w:fldCharType="separate"/>
    </w:r>
    <w:r>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103FC" w14:textId="77777777" w:rsidR="0087599B" w:rsidRDefault="0087599B" w:rsidP="00325CFA">
      <w:r>
        <w:separator/>
      </w:r>
    </w:p>
  </w:footnote>
  <w:footnote w:type="continuationSeparator" w:id="0">
    <w:p w14:paraId="43792ACA" w14:textId="77777777" w:rsidR="0087599B" w:rsidRDefault="0087599B" w:rsidP="00325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898F" w14:textId="24CF6747" w:rsidR="0017540C" w:rsidRDefault="0017540C">
    <w:pPr>
      <w:pStyle w:val="afff9"/>
      <w:rPr>
        <w:rFonts w:ascii="黑体" w:eastAsia="黑体" w:hAnsi="黑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2887"/>
    <w:multiLevelType w:val="multilevel"/>
    <w:tmpl w:val="0A952887"/>
    <w:lvl w:ilvl="0">
      <w:start w:val="1"/>
      <w:numFmt w:val="decimal"/>
      <w:pStyle w:val="a"/>
      <w:suff w:val="nothing"/>
      <w:lvlText w:val="注%1："/>
      <w:lvlJc w:val="left"/>
      <w:pPr>
        <w:ind w:left="851" w:firstLine="363"/>
      </w:pPr>
      <w:rPr>
        <w:rFonts w:ascii="黑体" w:eastAsia="黑体" w:hAnsi="Times New Roman" w:hint="eastAsia"/>
        <w:b w:val="0"/>
        <w:i w:val="0"/>
        <w:sz w:val="18"/>
      </w:rPr>
    </w:lvl>
    <w:lvl w:ilvl="1">
      <w:start w:val="1"/>
      <w:numFmt w:val="lowerLetter"/>
      <w:lvlText w:val="%2)"/>
      <w:lvlJc w:val="left"/>
      <w:pPr>
        <w:tabs>
          <w:tab w:val="left" w:pos="1991"/>
        </w:tabs>
        <w:ind w:left="1577" w:hanging="363"/>
      </w:pPr>
      <w:rPr>
        <w:rFonts w:hint="eastAsia"/>
      </w:rPr>
    </w:lvl>
    <w:lvl w:ilvl="2">
      <w:start w:val="1"/>
      <w:numFmt w:val="lowerRoman"/>
      <w:lvlText w:val="%3."/>
      <w:lvlJc w:val="right"/>
      <w:pPr>
        <w:tabs>
          <w:tab w:val="left" w:pos="1991"/>
        </w:tabs>
        <w:ind w:left="1577" w:hanging="363"/>
      </w:pPr>
      <w:rPr>
        <w:rFonts w:hint="eastAsia"/>
      </w:rPr>
    </w:lvl>
    <w:lvl w:ilvl="3">
      <w:start w:val="1"/>
      <w:numFmt w:val="decimal"/>
      <w:lvlText w:val="%4."/>
      <w:lvlJc w:val="left"/>
      <w:pPr>
        <w:tabs>
          <w:tab w:val="left" w:pos="1991"/>
        </w:tabs>
        <w:ind w:left="1577" w:hanging="363"/>
      </w:pPr>
      <w:rPr>
        <w:rFonts w:hint="eastAsia"/>
      </w:rPr>
    </w:lvl>
    <w:lvl w:ilvl="4">
      <w:start w:val="1"/>
      <w:numFmt w:val="lowerLetter"/>
      <w:lvlText w:val="%5)"/>
      <w:lvlJc w:val="left"/>
      <w:pPr>
        <w:tabs>
          <w:tab w:val="left" w:pos="1991"/>
        </w:tabs>
        <w:ind w:left="1577" w:hanging="363"/>
      </w:pPr>
      <w:rPr>
        <w:rFonts w:hint="eastAsia"/>
      </w:rPr>
    </w:lvl>
    <w:lvl w:ilvl="5">
      <w:start w:val="1"/>
      <w:numFmt w:val="lowerRoman"/>
      <w:lvlText w:val="%6."/>
      <w:lvlJc w:val="right"/>
      <w:pPr>
        <w:tabs>
          <w:tab w:val="left" w:pos="1991"/>
        </w:tabs>
        <w:ind w:left="1577" w:hanging="363"/>
      </w:pPr>
      <w:rPr>
        <w:rFonts w:hint="eastAsia"/>
      </w:rPr>
    </w:lvl>
    <w:lvl w:ilvl="6">
      <w:start w:val="1"/>
      <w:numFmt w:val="decimal"/>
      <w:lvlText w:val="%7."/>
      <w:lvlJc w:val="left"/>
      <w:pPr>
        <w:tabs>
          <w:tab w:val="left" w:pos="1991"/>
        </w:tabs>
        <w:ind w:left="1577" w:hanging="363"/>
      </w:pPr>
      <w:rPr>
        <w:rFonts w:hint="eastAsia"/>
      </w:rPr>
    </w:lvl>
    <w:lvl w:ilvl="7">
      <w:start w:val="1"/>
      <w:numFmt w:val="lowerLetter"/>
      <w:lvlText w:val="%8)"/>
      <w:lvlJc w:val="left"/>
      <w:pPr>
        <w:tabs>
          <w:tab w:val="left" w:pos="1991"/>
        </w:tabs>
        <w:ind w:left="1577" w:hanging="363"/>
      </w:pPr>
      <w:rPr>
        <w:rFonts w:hint="eastAsia"/>
      </w:rPr>
    </w:lvl>
    <w:lvl w:ilvl="8">
      <w:start w:val="1"/>
      <w:numFmt w:val="lowerRoman"/>
      <w:lvlText w:val="%9."/>
      <w:lvlJc w:val="right"/>
      <w:pPr>
        <w:tabs>
          <w:tab w:val="left" w:pos="1991"/>
        </w:tabs>
        <w:ind w:left="1577" w:hanging="363"/>
      </w:pPr>
      <w:rPr>
        <w:rFonts w:hint="eastAsia"/>
      </w:rPr>
    </w:lvl>
  </w:abstractNum>
  <w:abstractNum w:abstractNumId="1" w15:restartNumberingAfterBreak="0">
    <w:nsid w:val="0F805D97"/>
    <w:multiLevelType w:val="multilevel"/>
    <w:tmpl w:val="0F805D97"/>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15:restartNumberingAfterBreak="0">
    <w:nsid w:val="1FC91163"/>
    <w:multiLevelType w:val="multilevel"/>
    <w:tmpl w:val="F8A687E2"/>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992"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24B435DB"/>
    <w:multiLevelType w:val="multilevel"/>
    <w:tmpl w:val="24B435DB"/>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29707437"/>
    <w:multiLevelType w:val="multilevel"/>
    <w:tmpl w:val="29707437"/>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15:restartNumberingAfterBreak="0">
    <w:nsid w:val="2C5917C3"/>
    <w:multiLevelType w:val="multilevel"/>
    <w:tmpl w:val="270E917E"/>
    <w:lvl w:ilvl="0">
      <w:start w:val="1"/>
      <w:numFmt w:val="none"/>
      <w:pStyle w:val="ab"/>
      <w:suff w:val="nothing"/>
      <w:lvlText w:val="%1——"/>
      <w:lvlJc w:val="left"/>
      <w:pPr>
        <w:ind w:left="833" w:hanging="408"/>
      </w:pPr>
      <w:rPr>
        <w:rFonts w:hint="eastAsia"/>
      </w:rPr>
    </w:lvl>
    <w:lvl w:ilvl="1">
      <w:start w:val="1"/>
      <w:numFmt w:val="decimal"/>
      <w:lvlText w:val="%2）"/>
      <w:lvlJc w:val="left"/>
      <w:pPr>
        <w:tabs>
          <w:tab w:val="left" w:pos="760"/>
        </w:tabs>
        <w:ind w:left="1264" w:hanging="413"/>
      </w:pPr>
      <w:rPr>
        <w:rFonts w:ascii="宋体" w:eastAsia="宋体" w:hAnsi="Times New Roman" w:cs="Times New Roman"/>
        <w:color w:val="auto"/>
      </w:rPr>
    </w:lvl>
    <w:lvl w:ilvl="2">
      <w:start w:val="1"/>
      <w:numFmt w:val="bullet"/>
      <w:pStyle w:val="ac"/>
      <w:lvlText w:val=""/>
      <w:lvlJc w:val="left"/>
      <w:pPr>
        <w:tabs>
          <w:tab w:val="left" w:pos="1832"/>
        </w:tabs>
        <w:ind w:left="1832"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 w15:restartNumberingAfterBreak="0">
    <w:nsid w:val="3D733618"/>
    <w:multiLevelType w:val="multilevel"/>
    <w:tmpl w:val="3D733618"/>
    <w:lvl w:ilvl="0">
      <w:start w:val="1"/>
      <w:numFmt w:val="decimal"/>
      <w:pStyle w:val="ad"/>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8" w15:restartNumberingAfterBreak="0">
    <w:nsid w:val="41174954"/>
    <w:multiLevelType w:val="hybridMultilevel"/>
    <w:tmpl w:val="1D9432EC"/>
    <w:lvl w:ilvl="0" w:tplc="3F483B6C">
      <w:start w:val="1"/>
      <w:numFmt w:val="bullet"/>
      <w:pStyle w:val="ae"/>
      <w:lvlText w:val=""/>
      <w:lvlJc w:val="left"/>
      <w:pPr>
        <w:ind w:left="1271" w:hanging="420"/>
      </w:pPr>
      <w:rPr>
        <w:rFonts w:ascii="Wingdings" w:hAnsi="Wingdings" w:hint="default"/>
        <w:sz w:val="18"/>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9" w15:restartNumberingAfterBreak="0">
    <w:nsid w:val="44C50F90"/>
    <w:multiLevelType w:val="multilevel"/>
    <w:tmpl w:val="44C50F90"/>
    <w:lvl w:ilvl="0">
      <w:start w:val="1"/>
      <w:numFmt w:val="lowerLetter"/>
      <w:pStyle w:val="af"/>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520F62E9"/>
    <w:multiLevelType w:val="multilevel"/>
    <w:tmpl w:val="520F62E9"/>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58C014E0"/>
    <w:multiLevelType w:val="multilevel"/>
    <w:tmpl w:val="58C014E0"/>
    <w:lvl w:ilvl="0">
      <w:start w:val="1"/>
      <w:numFmt w:val="chineseCountingThousand"/>
      <w:lvlText w:val="%1."/>
      <w:lvlJc w:val="left"/>
      <w:pPr>
        <w:ind w:left="480" w:hanging="480"/>
      </w:pPr>
      <w:rPr>
        <w:rFonts w:hint="eastAsia"/>
      </w:rPr>
    </w:lvl>
    <w:lvl w:ilvl="1">
      <w:start w:val="1"/>
      <w:numFmt w:val="decimal"/>
      <w:isLgl/>
      <w:lvlText w:val="%1.%2"/>
      <w:lvlJc w:val="left"/>
      <w:pPr>
        <w:ind w:left="0" w:firstLine="0"/>
      </w:pPr>
      <w:rPr>
        <w:rFonts w:hint="eastAsia"/>
        <w:b/>
        <w:bCs w:val="0"/>
        <w:i w:val="0"/>
        <w:iCs w:val="0"/>
        <w:caps w:val="0"/>
        <w:smallCaps w:val="0"/>
        <w:strike w:val="0"/>
        <w:dstrike w:val="0"/>
        <w:vanish w:val="0"/>
        <w:spacing w:val="0"/>
        <w:position w:val="0"/>
        <w:u w:val="none"/>
        <w:vertAlign w:val="baseline"/>
      </w:rPr>
    </w:lvl>
    <w:lvl w:ilvl="2">
      <w:start w:val="1"/>
      <w:numFmt w:val="decimal"/>
      <w:isLgl/>
      <w:lvlText w:val="%1.%2.%3"/>
      <w:lvlJc w:val="left"/>
      <w:pPr>
        <w:ind w:left="0" w:firstLine="0"/>
      </w:pPr>
      <w:rPr>
        <w:rFonts w:hint="eastAsia"/>
        <w:b/>
        <w:bCs w:val="0"/>
        <w:i w:val="0"/>
        <w:iCs w:val="0"/>
        <w:caps w:val="0"/>
        <w:smallCaps w:val="0"/>
        <w:strike w:val="0"/>
        <w:dstrike w:val="0"/>
        <w:vanish w:val="0"/>
        <w:spacing w:val="0"/>
        <w:position w:val="0"/>
        <w:u w:val="none"/>
        <w:vertAlign w:val="baseline"/>
      </w:rPr>
    </w:lvl>
    <w:lvl w:ilvl="3">
      <w:start w:val="1"/>
      <w:numFmt w:val="decimal"/>
      <w:isLgl/>
      <w:suff w:val="space"/>
      <w:lvlText w:val="%1.%2.%3.%4"/>
      <w:lvlJc w:val="left"/>
      <w:pPr>
        <w:ind w:left="142" w:firstLine="0"/>
      </w:pPr>
      <w:rPr>
        <w:rFonts w:hint="eastAsia"/>
        <w:b/>
        <w:bCs w:val="0"/>
        <w:i w:val="0"/>
        <w:iCs w:val="0"/>
        <w:caps w:val="0"/>
        <w:smallCaps w:val="0"/>
        <w:strike w:val="0"/>
        <w:dstrike w:val="0"/>
        <w:vanish w:val="0"/>
        <w:spacing w:val="0"/>
        <w:position w:val="0"/>
        <w:u w:val="none"/>
        <w:vertAlign w:val="baseline"/>
        <w:lang w:val="zh-CN" w:eastAsia="zh-CN"/>
      </w:rPr>
    </w:lvl>
    <w:lvl w:ilvl="4">
      <w:start w:val="1"/>
      <w:numFmt w:val="decimal"/>
      <w:pStyle w:val="5"/>
      <w:isLgl/>
      <w:suff w:val="space"/>
      <w:lvlText w:val="%1.%2.%3.%4.%5"/>
      <w:lvlJc w:val="left"/>
      <w:pPr>
        <w:ind w:left="0" w:firstLine="0"/>
      </w:pPr>
      <w:rPr>
        <w:b w:val="0"/>
        <w:bCs w:val="0"/>
        <w:i w:val="0"/>
        <w:iCs w:val="0"/>
        <w:caps w:val="0"/>
        <w:smallCaps w:val="0"/>
        <w:strike w:val="0"/>
        <w:dstrike w:val="0"/>
        <w:vanish w:val="0"/>
        <w:spacing w:val="0"/>
        <w:position w:val="0"/>
        <w:u w:val="none"/>
        <w:vertAlign w:val="baseline"/>
      </w:rPr>
    </w:lvl>
    <w:lvl w:ilvl="5">
      <w:start w:val="1"/>
      <w:numFmt w:val="decimal"/>
      <w:pStyle w:val="6"/>
      <w:isLgl/>
      <w:suff w:val="space"/>
      <w:lvlText w:val="(%6)."/>
      <w:lvlJc w:val="left"/>
      <w:pPr>
        <w:ind w:left="0" w:firstLine="0"/>
      </w:pPr>
      <w:rPr>
        <w:rFonts w:ascii="Times New Roman" w:hAnsi="Times New Roman" w:cs="Times New Roman" w:hint="default"/>
        <w:b/>
        <w:bCs w:val="0"/>
        <w:i w:val="0"/>
        <w:iCs w:val="0"/>
        <w:caps w:val="0"/>
        <w:smallCaps w:val="0"/>
        <w:strike w:val="0"/>
        <w:dstrike w:val="0"/>
        <w:vanish w:val="0"/>
        <w:spacing w:val="0"/>
        <w:position w:val="0"/>
        <w:sz w:val="24"/>
        <w:u w:val="none"/>
        <w:vertAlign w:val="baseline"/>
        <w:lang w:val="zh-CN" w:eastAsia="zh-CN"/>
      </w:rPr>
    </w:lvl>
    <w:lvl w:ilvl="6">
      <w:start w:val="1"/>
      <w:numFmt w:val="decimal"/>
      <w:pStyle w:val="7"/>
      <w:isLgl/>
      <w:suff w:val="space"/>
      <w:lvlText w:val="%7)."/>
      <w:lvlJc w:val="left"/>
      <w:pPr>
        <w:ind w:left="0" w:firstLine="0"/>
      </w:pPr>
      <w:rPr>
        <w:rFonts w:hint="eastAsia"/>
        <w:b w:val="0"/>
        <w:bCs w:val="0"/>
        <w:i w:val="0"/>
        <w:iCs w:val="0"/>
        <w:caps w:val="0"/>
        <w:smallCaps w:val="0"/>
        <w:strike w:val="0"/>
        <w:dstrike w:val="0"/>
        <w:vanish w:val="0"/>
        <w:spacing w:val="0"/>
        <w:position w:val="0"/>
        <w:u w:val="none"/>
        <w:vertAlign w:val="baseline"/>
        <w:lang w:val="zh-CN" w:eastAsia="zh-CN"/>
      </w:rPr>
    </w:lvl>
    <w:lvl w:ilvl="7">
      <w:start w:val="1"/>
      <w:numFmt w:val="decimal"/>
      <w:isLgl/>
      <w:lvlText w:val="%1.%2.%3.%4.%5.%6.%7.%8."/>
      <w:lvlJc w:val="left"/>
      <w:pPr>
        <w:ind w:left="4740" w:hanging="1800"/>
      </w:pPr>
      <w:rPr>
        <w:rFonts w:hint="eastAsia"/>
      </w:rPr>
    </w:lvl>
    <w:lvl w:ilvl="8">
      <w:start w:val="1"/>
      <w:numFmt w:val="decimal"/>
      <w:isLgl/>
      <w:lvlText w:val="%1.%2.%3.%4.%5.%6.%7.%8.%9."/>
      <w:lvlJc w:val="left"/>
      <w:pPr>
        <w:ind w:left="5520" w:hanging="2160"/>
      </w:pPr>
      <w:rPr>
        <w:rFonts w:hint="eastAsia"/>
      </w:rPr>
    </w:lvl>
  </w:abstractNum>
  <w:abstractNum w:abstractNumId="12" w15:restartNumberingAfterBreak="0">
    <w:nsid w:val="5E63562F"/>
    <w:multiLevelType w:val="multilevel"/>
    <w:tmpl w:val="5E63562F"/>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3"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4" w15:restartNumberingAfterBreak="0">
    <w:nsid w:val="629C495F"/>
    <w:multiLevelType w:val="multilevel"/>
    <w:tmpl w:val="629C495F"/>
    <w:lvl w:ilvl="0">
      <w:start w:val="1"/>
      <w:numFmt w:val="decimal"/>
      <w:pStyle w:val="1"/>
      <w:lvlText w:val="%1."/>
      <w:lvlJc w:val="left"/>
      <w:pPr>
        <w:ind w:left="420" w:hanging="420"/>
      </w:pPr>
      <w:rPr>
        <w:rFonts w:ascii="Times New Roman" w:hAnsi="Times New Roman" w:hint="default"/>
        <w:b/>
        <w:i w:val="0"/>
        <w:sz w:val="32"/>
      </w:rPr>
    </w:lvl>
    <w:lvl w:ilvl="1">
      <w:start w:val="1"/>
      <w:numFmt w:val="decimal"/>
      <w:pStyle w:val="2"/>
      <w:lvlText w:val="%1.%2."/>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start w:val="1"/>
      <w:numFmt w:val="decimal"/>
      <w:pStyle w:val="3"/>
      <w:lvlText w:val="%1.%2.%3."/>
      <w:lvlJc w:val="left"/>
      <w:pPr>
        <w:ind w:left="709" w:hanging="709"/>
      </w:pPr>
      <w:rPr>
        <w:rFonts w:hint="eastAsia"/>
      </w:rPr>
    </w:lvl>
    <w:lvl w:ilvl="3">
      <w:start w:val="1"/>
      <w:numFmt w:val="decimal"/>
      <w:pStyle w:val="50"/>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63404DBE"/>
    <w:multiLevelType w:val="multilevel"/>
    <w:tmpl w:val="63404DB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6" w15:restartNumberingAfterBreak="0">
    <w:nsid w:val="63AF7EBF"/>
    <w:multiLevelType w:val="multilevel"/>
    <w:tmpl w:val="63AF7EBF"/>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15:restartNumberingAfterBreak="0">
    <w:nsid w:val="6AB870ED"/>
    <w:multiLevelType w:val="multilevel"/>
    <w:tmpl w:val="6AB870ED"/>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9" w15:restartNumberingAfterBreak="0">
    <w:nsid w:val="6D6C07CD"/>
    <w:multiLevelType w:val="multilevel"/>
    <w:tmpl w:val="6D6C07CD"/>
    <w:lvl w:ilvl="0">
      <w:start w:val="1"/>
      <w:numFmt w:val="lowerLetter"/>
      <w:pStyle w:val="aff0"/>
      <w:lvlText w:val="%1)"/>
      <w:lvlJc w:val="left"/>
      <w:pPr>
        <w:tabs>
          <w:tab w:val="left" w:pos="839"/>
        </w:tabs>
        <w:ind w:left="839" w:hanging="419"/>
      </w:pPr>
      <w:rPr>
        <w:rFonts w:ascii="宋体" w:eastAsia="宋体" w:hint="eastAsia"/>
        <w:b w:val="0"/>
        <w:i w:val="0"/>
        <w:sz w:val="21"/>
      </w:rPr>
    </w:lvl>
    <w:lvl w:ilvl="1">
      <w:start w:val="1"/>
      <w:numFmt w:val="decimal"/>
      <w:pStyle w:val="aff1"/>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16cid:durableId="1595166227">
    <w:abstractNumId w:val="14"/>
  </w:num>
  <w:num w:numId="2" w16cid:durableId="162404744">
    <w:abstractNumId w:val="11"/>
  </w:num>
  <w:num w:numId="3" w16cid:durableId="1630284923">
    <w:abstractNumId w:val="7"/>
  </w:num>
  <w:num w:numId="4" w16cid:durableId="628315223">
    <w:abstractNumId w:val="2"/>
  </w:num>
  <w:num w:numId="5" w16cid:durableId="38670550">
    <w:abstractNumId w:val="6"/>
  </w:num>
  <w:num w:numId="6" w16cid:durableId="1806896936">
    <w:abstractNumId w:val="15"/>
  </w:num>
  <w:num w:numId="7" w16cid:durableId="2128768815">
    <w:abstractNumId w:val="1"/>
  </w:num>
  <w:num w:numId="8" w16cid:durableId="609510809">
    <w:abstractNumId w:val="12"/>
  </w:num>
  <w:num w:numId="9" w16cid:durableId="1343167214">
    <w:abstractNumId w:val="18"/>
  </w:num>
  <w:num w:numId="10" w16cid:durableId="478034442">
    <w:abstractNumId w:val="4"/>
  </w:num>
  <w:num w:numId="11" w16cid:durableId="1579244567">
    <w:abstractNumId w:val="0"/>
  </w:num>
  <w:num w:numId="12" w16cid:durableId="317074966">
    <w:abstractNumId w:val="17"/>
  </w:num>
  <w:num w:numId="13" w16cid:durableId="1482698678">
    <w:abstractNumId w:val="13"/>
  </w:num>
  <w:num w:numId="14" w16cid:durableId="1939172371">
    <w:abstractNumId w:val="19"/>
  </w:num>
  <w:num w:numId="15" w16cid:durableId="409741036">
    <w:abstractNumId w:val="5"/>
  </w:num>
  <w:num w:numId="16" w16cid:durableId="1993826643">
    <w:abstractNumId w:val="3"/>
  </w:num>
  <w:num w:numId="17" w16cid:durableId="88430886">
    <w:abstractNumId w:val="16"/>
  </w:num>
  <w:num w:numId="18" w16cid:durableId="842822345">
    <w:abstractNumId w:val="10"/>
  </w:num>
  <w:num w:numId="19" w16cid:durableId="12729372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4968326">
    <w:abstractNumId w:val="9"/>
  </w:num>
  <w:num w:numId="21" w16cid:durableId="3632185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BiOGVjYzRiZDE5ZDE2ZjY3NTVlZTcxOWYxNzEzNDMifQ=="/>
  </w:docVars>
  <w:rsids>
    <w:rsidRoot w:val="00035925"/>
    <w:rsid w:val="00000244"/>
    <w:rsid w:val="00000BB3"/>
    <w:rsid w:val="00001760"/>
    <w:rsid w:val="0000185F"/>
    <w:rsid w:val="00004B91"/>
    <w:rsid w:val="00004DFE"/>
    <w:rsid w:val="00004E32"/>
    <w:rsid w:val="00004F2F"/>
    <w:rsid w:val="0000586F"/>
    <w:rsid w:val="00010F72"/>
    <w:rsid w:val="00011F55"/>
    <w:rsid w:val="00013B1E"/>
    <w:rsid w:val="00013D86"/>
    <w:rsid w:val="00013E02"/>
    <w:rsid w:val="00014C65"/>
    <w:rsid w:val="00014F59"/>
    <w:rsid w:val="000210A4"/>
    <w:rsid w:val="0002143C"/>
    <w:rsid w:val="000258DF"/>
    <w:rsid w:val="00025A65"/>
    <w:rsid w:val="00026C31"/>
    <w:rsid w:val="00027280"/>
    <w:rsid w:val="000275D5"/>
    <w:rsid w:val="00030EC1"/>
    <w:rsid w:val="00031321"/>
    <w:rsid w:val="00031E15"/>
    <w:rsid w:val="000320A7"/>
    <w:rsid w:val="000325EA"/>
    <w:rsid w:val="00032E0A"/>
    <w:rsid w:val="00033136"/>
    <w:rsid w:val="00034D2D"/>
    <w:rsid w:val="0003566F"/>
    <w:rsid w:val="00035925"/>
    <w:rsid w:val="00036C2C"/>
    <w:rsid w:val="00036F3D"/>
    <w:rsid w:val="00037D6F"/>
    <w:rsid w:val="00041CB6"/>
    <w:rsid w:val="000433AC"/>
    <w:rsid w:val="00045A7C"/>
    <w:rsid w:val="000500F1"/>
    <w:rsid w:val="000510BC"/>
    <w:rsid w:val="00052974"/>
    <w:rsid w:val="00055371"/>
    <w:rsid w:val="00056A24"/>
    <w:rsid w:val="00057CE5"/>
    <w:rsid w:val="000607A3"/>
    <w:rsid w:val="00063F90"/>
    <w:rsid w:val="000657DE"/>
    <w:rsid w:val="000657F7"/>
    <w:rsid w:val="000661AB"/>
    <w:rsid w:val="000666B8"/>
    <w:rsid w:val="00067CDF"/>
    <w:rsid w:val="000709E3"/>
    <w:rsid w:val="0007339C"/>
    <w:rsid w:val="00074FBE"/>
    <w:rsid w:val="00076C51"/>
    <w:rsid w:val="00076E84"/>
    <w:rsid w:val="0007762A"/>
    <w:rsid w:val="00081F6E"/>
    <w:rsid w:val="00082E97"/>
    <w:rsid w:val="0008376A"/>
    <w:rsid w:val="00083A09"/>
    <w:rsid w:val="00084E2E"/>
    <w:rsid w:val="00086F3F"/>
    <w:rsid w:val="0009005E"/>
    <w:rsid w:val="00090751"/>
    <w:rsid w:val="00090897"/>
    <w:rsid w:val="000918A9"/>
    <w:rsid w:val="00092001"/>
    <w:rsid w:val="00092618"/>
    <w:rsid w:val="00092857"/>
    <w:rsid w:val="00092A42"/>
    <w:rsid w:val="00092BD8"/>
    <w:rsid w:val="000930CD"/>
    <w:rsid w:val="000954A2"/>
    <w:rsid w:val="000964C7"/>
    <w:rsid w:val="000979D9"/>
    <w:rsid w:val="000A1544"/>
    <w:rsid w:val="000A1DDA"/>
    <w:rsid w:val="000A20A9"/>
    <w:rsid w:val="000A2BAF"/>
    <w:rsid w:val="000A48B1"/>
    <w:rsid w:val="000A490C"/>
    <w:rsid w:val="000B2C50"/>
    <w:rsid w:val="000B2F0E"/>
    <w:rsid w:val="000B3143"/>
    <w:rsid w:val="000B3903"/>
    <w:rsid w:val="000B3EC6"/>
    <w:rsid w:val="000B405D"/>
    <w:rsid w:val="000B4779"/>
    <w:rsid w:val="000B7B83"/>
    <w:rsid w:val="000C0A02"/>
    <w:rsid w:val="000C14B3"/>
    <w:rsid w:val="000C2BE6"/>
    <w:rsid w:val="000C3C15"/>
    <w:rsid w:val="000C48B2"/>
    <w:rsid w:val="000C49FA"/>
    <w:rsid w:val="000C6B05"/>
    <w:rsid w:val="000C6DD6"/>
    <w:rsid w:val="000C73D4"/>
    <w:rsid w:val="000D08CD"/>
    <w:rsid w:val="000D1770"/>
    <w:rsid w:val="000D23EE"/>
    <w:rsid w:val="000D3D4C"/>
    <w:rsid w:val="000D4F51"/>
    <w:rsid w:val="000D718B"/>
    <w:rsid w:val="000D7AEB"/>
    <w:rsid w:val="000E0C46"/>
    <w:rsid w:val="000E15EE"/>
    <w:rsid w:val="000E3676"/>
    <w:rsid w:val="000E59D1"/>
    <w:rsid w:val="000E5D10"/>
    <w:rsid w:val="000E5D98"/>
    <w:rsid w:val="000F030C"/>
    <w:rsid w:val="000F129C"/>
    <w:rsid w:val="000F174F"/>
    <w:rsid w:val="000F1890"/>
    <w:rsid w:val="000F2238"/>
    <w:rsid w:val="000F2999"/>
    <w:rsid w:val="000F2C9D"/>
    <w:rsid w:val="000F31DB"/>
    <w:rsid w:val="000F3DFC"/>
    <w:rsid w:val="000F7D31"/>
    <w:rsid w:val="0010193A"/>
    <w:rsid w:val="00101F40"/>
    <w:rsid w:val="0010448D"/>
    <w:rsid w:val="00104E29"/>
    <w:rsid w:val="001056DE"/>
    <w:rsid w:val="00110786"/>
    <w:rsid w:val="00110A25"/>
    <w:rsid w:val="001124C0"/>
    <w:rsid w:val="00116C0B"/>
    <w:rsid w:val="00117A25"/>
    <w:rsid w:val="00120354"/>
    <w:rsid w:val="00121293"/>
    <w:rsid w:val="00121BA1"/>
    <w:rsid w:val="001226A9"/>
    <w:rsid w:val="001242FC"/>
    <w:rsid w:val="00130B16"/>
    <w:rsid w:val="0013175F"/>
    <w:rsid w:val="0013364D"/>
    <w:rsid w:val="001343BB"/>
    <w:rsid w:val="00135735"/>
    <w:rsid w:val="00135B4E"/>
    <w:rsid w:val="00136CDA"/>
    <w:rsid w:val="001375E6"/>
    <w:rsid w:val="00140400"/>
    <w:rsid w:val="00140F58"/>
    <w:rsid w:val="001430B6"/>
    <w:rsid w:val="001436EA"/>
    <w:rsid w:val="00146199"/>
    <w:rsid w:val="0015049C"/>
    <w:rsid w:val="001512B4"/>
    <w:rsid w:val="00153A26"/>
    <w:rsid w:val="00153E9B"/>
    <w:rsid w:val="00154438"/>
    <w:rsid w:val="001556BE"/>
    <w:rsid w:val="00160DEB"/>
    <w:rsid w:val="00161A21"/>
    <w:rsid w:val="00161FE9"/>
    <w:rsid w:val="001620A5"/>
    <w:rsid w:val="00164E53"/>
    <w:rsid w:val="001653A3"/>
    <w:rsid w:val="00165D35"/>
    <w:rsid w:val="00165F6B"/>
    <w:rsid w:val="0016699D"/>
    <w:rsid w:val="001670D9"/>
    <w:rsid w:val="00174DEB"/>
    <w:rsid w:val="00175159"/>
    <w:rsid w:val="0017540C"/>
    <w:rsid w:val="00175AD7"/>
    <w:rsid w:val="0017615C"/>
    <w:rsid w:val="001761DD"/>
    <w:rsid w:val="00176208"/>
    <w:rsid w:val="0017780C"/>
    <w:rsid w:val="001811DA"/>
    <w:rsid w:val="001813B2"/>
    <w:rsid w:val="0018211B"/>
    <w:rsid w:val="00182D47"/>
    <w:rsid w:val="00183CAB"/>
    <w:rsid w:val="00183FE1"/>
    <w:rsid w:val="001840D3"/>
    <w:rsid w:val="00184782"/>
    <w:rsid w:val="00185FB5"/>
    <w:rsid w:val="00186861"/>
    <w:rsid w:val="00187A8A"/>
    <w:rsid w:val="00187C37"/>
    <w:rsid w:val="001900F8"/>
    <w:rsid w:val="00191258"/>
    <w:rsid w:val="00191FD2"/>
    <w:rsid w:val="00192680"/>
    <w:rsid w:val="00193037"/>
    <w:rsid w:val="00193375"/>
    <w:rsid w:val="00193491"/>
    <w:rsid w:val="00193A2C"/>
    <w:rsid w:val="00195BCC"/>
    <w:rsid w:val="0019601E"/>
    <w:rsid w:val="00196ABE"/>
    <w:rsid w:val="00196ADF"/>
    <w:rsid w:val="001A0B67"/>
    <w:rsid w:val="001A1358"/>
    <w:rsid w:val="001A20B1"/>
    <w:rsid w:val="001A288E"/>
    <w:rsid w:val="001A3BA9"/>
    <w:rsid w:val="001A6E8E"/>
    <w:rsid w:val="001B157A"/>
    <w:rsid w:val="001B164C"/>
    <w:rsid w:val="001B36ED"/>
    <w:rsid w:val="001B3D3A"/>
    <w:rsid w:val="001B6DC2"/>
    <w:rsid w:val="001B754B"/>
    <w:rsid w:val="001C0617"/>
    <w:rsid w:val="001C149C"/>
    <w:rsid w:val="001C21AC"/>
    <w:rsid w:val="001C3689"/>
    <w:rsid w:val="001C47BA"/>
    <w:rsid w:val="001C4A86"/>
    <w:rsid w:val="001C59EA"/>
    <w:rsid w:val="001C6341"/>
    <w:rsid w:val="001C64D2"/>
    <w:rsid w:val="001C665D"/>
    <w:rsid w:val="001D18AE"/>
    <w:rsid w:val="001D26B8"/>
    <w:rsid w:val="001D2F59"/>
    <w:rsid w:val="001D3556"/>
    <w:rsid w:val="001D406C"/>
    <w:rsid w:val="001D41EE"/>
    <w:rsid w:val="001D4BEB"/>
    <w:rsid w:val="001D4DDA"/>
    <w:rsid w:val="001D71E6"/>
    <w:rsid w:val="001D7AB5"/>
    <w:rsid w:val="001E0380"/>
    <w:rsid w:val="001E0B1B"/>
    <w:rsid w:val="001E0D67"/>
    <w:rsid w:val="001E13B1"/>
    <w:rsid w:val="001E2153"/>
    <w:rsid w:val="001E233C"/>
    <w:rsid w:val="001E2812"/>
    <w:rsid w:val="001E41E4"/>
    <w:rsid w:val="001E4AB9"/>
    <w:rsid w:val="001E598D"/>
    <w:rsid w:val="001F2B52"/>
    <w:rsid w:val="001F2EDF"/>
    <w:rsid w:val="001F31CD"/>
    <w:rsid w:val="001F3A19"/>
    <w:rsid w:val="001F4D12"/>
    <w:rsid w:val="001F5229"/>
    <w:rsid w:val="002009E4"/>
    <w:rsid w:val="00201053"/>
    <w:rsid w:val="00201F53"/>
    <w:rsid w:val="0020251B"/>
    <w:rsid w:val="00203A77"/>
    <w:rsid w:val="002049A2"/>
    <w:rsid w:val="00204C93"/>
    <w:rsid w:val="002073D3"/>
    <w:rsid w:val="00210CBC"/>
    <w:rsid w:val="00211E75"/>
    <w:rsid w:val="002126EA"/>
    <w:rsid w:val="00212EBD"/>
    <w:rsid w:val="00212FCA"/>
    <w:rsid w:val="002144B6"/>
    <w:rsid w:val="002149B9"/>
    <w:rsid w:val="00215D48"/>
    <w:rsid w:val="0021624B"/>
    <w:rsid w:val="00216C84"/>
    <w:rsid w:val="00216ECD"/>
    <w:rsid w:val="00217121"/>
    <w:rsid w:val="00217967"/>
    <w:rsid w:val="002201E7"/>
    <w:rsid w:val="0022185E"/>
    <w:rsid w:val="00223084"/>
    <w:rsid w:val="00224839"/>
    <w:rsid w:val="002250F6"/>
    <w:rsid w:val="00225D7A"/>
    <w:rsid w:val="00227FED"/>
    <w:rsid w:val="0023030A"/>
    <w:rsid w:val="00230F08"/>
    <w:rsid w:val="00231E4E"/>
    <w:rsid w:val="00232B75"/>
    <w:rsid w:val="00234467"/>
    <w:rsid w:val="0023481E"/>
    <w:rsid w:val="00235BE6"/>
    <w:rsid w:val="00236DB0"/>
    <w:rsid w:val="00237D8D"/>
    <w:rsid w:val="00241DA2"/>
    <w:rsid w:val="00242523"/>
    <w:rsid w:val="00243C6E"/>
    <w:rsid w:val="00244F7D"/>
    <w:rsid w:val="00247FEE"/>
    <w:rsid w:val="00250105"/>
    <w:rsid w:val="00250E7D"/>
    <w:rsid w:val="00250F99"/>
    <w:rsid w:val="002522D0"/>
    <w:rsid w:val="002523DB"/>
    <w:rsid w:val="002527DD"/>
    <w:rsid w:val="00252DAA"/>
    <w:rsid w:val="00252F4A"/>
    <w:rsid w:val="00253C46"/>
    <w:rsid w:val="002565D5"/>
    <w:rsid w:val="002622C0"/>
    <w:rsid w:val="00262C4B"/>
    <w:rsid w:val="002636B5"/>
    <w:rsid w:val="0026381D"/>
    <w:rsid w:val="00266B12"/>
    <w:rsid w:val="00267C98"/>
    <w:rsid w:val="00271025"/>
    <w:rsid w:val="002710F3"/>
    <w:rsid w:val="002732F7"/>
    <w:rsid w:val="00273A54"/>
    <w:rsid w:val="002752EA"/>
    <w:rsid w:val="002778AE"/>
    <w:rsid w:val="002818C1"/>
    <w:rsid w:val="0028269A"/>
    <w:rsid w:val="00283590"/>
    <w:rsid w:val="002838A4"/>
    <w:rsid w:val="00284BA9"/>
    <w:rsid w:val="00286956"/>
    <w:rsid w:val="00286973"/>
    <w:rsid w:val="00287674"/>
    <w:rsid w:val="0029275B"/>
    <w:rsid w:val="002938A4"/>
    <w:rsid w:val="00294E70"/>
    <w:rsid w:val="002954B8"/>
    <w:rsid w:val="002967AF"/>
    <w:rsid w:val="002967B2"/>
    <w:rsid w:val="002969A8"/>
    <w:rsid w:val="002A037A"/>
    <w:rsid w:val="002A11B6"/>
    <w:rsid w:val="002A1924"/>
    <w:rsid w:val="002A22E0"/>
    <w:rsid w:val="002A37D0"/>
    <w:rsid w:val="002A5E10"/>
    <w:rsid w:val="002A7420"/>
    <w:rsid w:val="002A7A7E"/>
    <w:rsid w:val="002B067F"/>
    <w:rsid w:val="002B095F"/>
    <w:rsid w:val="002B09C2"/>
    <w:rsid w:val="002B0F12"/>
    <w:rsid w:val="002B1308"/>
    <w:rsid w:val="002B208A"/>
    <w:rsid w:val="002B4554"/>
    <w:rsid w:val="002B514A"/>
    <w:rsid w:val="002B707C"/>
    <w:rsid w:val="002C07C1"/>
    <w:rsid w:val="002C306F"/>
    <w:rsid w:val="002C4340"/>
    <w:rsid w:val="002C56DF"/>
    <w:rsid w:val="002C5E18"/>
    <w:rsid w:val="002C72D8"/>
    <w:rsid w:val="002D11FA"/>
    <w:rsid w:val="002D17BC"/>
    <w:rsid w:val="002D1932"/>
    <w:rsid w:val="002D19A4"/>
    <w:rsid w:val="002D6352"/>
    <w:rsid w:val="002D75B3"/>
    <w:rsid w:val="002E04D3"/>
    <w:rsid w:val="002E094A"/>
    <w:rsid w:val="002E0CAD"/>
    <w:rsid w:val="002E0DDF"/>
    <w:rsid w:val="002E155C"/>
    <w:rsid w:val="002E1EA2"/>
    <w:rsid w:val="002E2906"/>
    <w:rsid w:val="002E2DDA"/>
    <w:rsid w:val="002E5635"/>
    <w:rsid w:val="002E64C3"/>
    <w:rsid w:val="002E6A2C"/>
    <w:rsid w:val="002E6E1B"/>
    <w:rsid w:val="002E72E3"/>
    <w:rsid w:val="002F035E"/>
    <w:rsid w:val="002F0FE8"/>
    <w:rsid w:val="002F1D8C"/>
    <w:rsid w:val="002F21DA"/>
    <w:rsid w:val="002F2E45"/>
    <w:rsid w:val="002F302F"/>
    <w:rsid w:val="002F34B8"/>
    <w:rsid w:val="002F43F5"/>
    <w:rsid w:val="00301F39"/>
    <w:rsid w:val="00303D27"/>
    <w:rsid w:val="00305BEE"/>
    <w:rsid w:val="00313962"/>
    <w:rsid w:val="003144C4"/>
    <w:rsid w:val="00315BA6"/>
    <w:rsid w:val="00316309"/>
    <w:rsid w:val="00317EE9"/>
    <w:rsid w:val="003234E0"/>
    <w:rsid w:val="00323680"/>
    <w:rsid w:val="0032454E"/>
    <w:rsid w:val="00325926"/>
    <w:rsid w:val="00325CFA"/>
    <w:rsid w:val="00327A8A"/>
    <w:rsid w:val="003339A3"/>
    <w:rsid w:val="00335261"/>
    <w:rsid w:val="00335C4F"/>
    <w:rsid w:val="00336227"/>
    <w:rsid w:val="00336610"/>
    <w:rsid w:val="00337040"/>
    <w:rsid w:val="00337150"/>
    <w:rsid w:val="00341F5C"/>
    <w:rsid w:val="00342AF6"/>
    <w:rsid w:val="00342F2D"/>
    <w:rsid w:val="00343D23"/>
    <w:rsid w:val="00343F73"/>
    <w:rsid w:val="00345060"/>
    <w:rsid w:val="003451FB"/>
    <w:rsid w:val="00352629"/>
    <w:rsid w:val="0035323B"/>
    <w:rsid w:val="00353D19"/>
    <w:rsid w:val="0035785A"/>
    <w:rsid w:val="003609D2"/>
    <w:rsid w:val="00363F22"/>
    <w:rsid w:val="00364198"/>
    <w:rsid w:val="00364940"/>
    <w:rsid w:val="00366244"/>
    <w:rsid w:val="00372605"/>
    <w:rsid w:val="00375564"/>
    <w:rsid w:val="00376489"/>
    <w:rsid w:val="00377824"/>
    <w:rsid w:val="00381654"/>
    <w:rsid w:val="003818A4"/>
    <w:rsid w:val="00383191"/>
    <w:rsid w:val="00383376"/>
    <w:rsid w:val="00384266"/>
    <w:rsid w:val="0038465C"/>
    <w:rsid w:val="00386562"/>
    <w:rsid w:val="00386911"/>
    <w:rsid w:val="00386DED"/>
    <w:rsid w:val="0038746F"/>
    <w:rsid w:val="00387D62"/>
    <w:rsid w:val="00390826"/>
    <w:rsid w:val="003912E7"/>
    <w:rsid w:val="00391ECE"/>
    <w:rsid w:val="00393759"/>
    <w:rsid w:val="00393947"/>
    <w:rsid w:val="00395141"/>
    <w:rsid w:val="00395622"/>
    <w:rsid w:val="00396D05"/>
    <w:rsid w:val="00396DE6"/>
    <w:rsid w:val="003A0E27"/>
    <w:rsid w:val="003A14AD"/>
    <w:rsid w:val="003A2275"/>
    <w:rsid w:val="003A23CA"/>
    <w:rsid w:val="003A488E"/>
    <w:rsid w:val="003A697A"/>
    <w:rsid w:val="003A6A4F"/>
    <w:rsid w:val="003A7088"/>
    <w:rsid w:val="003A7CC5"/>
    <w:rsid w:val="003B00DF"/>
    <w:rsid w:val="003B1275"/>
    <w:rsid w:val="003B1778"/>
    <w:rsid w:val="003B179E"/>
    <w:rsid w:val="003B1BE0"/>
    <w:rsid w:val="003B2F09"/>
    <w:rsid w:val="003B319E"/>
    <w:rsid w:val="003B352A"/>
    <w:rsid w:val="003B6826"/>
    <w:rsid w:val="003B69CB"/>
    <w:rsid w:val="003B763D"/>
    <w:rsid w:val="003B7CDB"/>
    <w:rsid w:val="003C083A"/>
    <w:rsid w:val="003C1114"/>
    <w:rsid w:val="003C11CB"/>
    <w:rsid w:val="003C3017"/>
    <w:rsid w:val="003C36EF"/>
    <w:rsid w:val="003C3FB0"/>
    <w:rsid w:val="003C61E2"/>
    <w:rsid w:val="003C6A77"/>
    <w:rsid w:val="003C75F3"/>
    <w:rsid w:val="003C78A3"/>
    <w:rsid w:val="003D0EC8"/>
    <w:rsid w:val="003D2DBC"/>
    <w:rsid w:val="003D36AB"/>
    <w:rsid w:val="003D4AB2"/>
    <w:rsid w:val="003D57AF"/>
    <w:rsid w:val="003D62C9"/>
    <w:rsid w:val="003D6AC2"/>
    <w:rsid w:val="003D7521"/>
    <w:rsid w:val="003E0049"/>
    <w:rsid w:val="003E103B"/>
    <w:rsid w:val="003E1867"/>
    <w:rsid w:val="003E4D14"/>
    <w:rsid w:val="003E4E4F"/>
    <w:rsid w:val="003E5729"/>
    <w:rsid w:val="003E5805"/>
    <w:rsid w:val="003E5837"/>
    <w:rsid w:val="003E724E"/>
    <w:rsid w:val="003E7B9E"/>
    <w:rsid w:val="003F0360"/>
    <w:rsid w:val="003F0A01"/>
    <w:rsid w:val="003F0E65"/>
    <w:rsid w:val="003F160C"/>
    <w:rsid w:val="003F1D40"/>
    <w:rsid w:val="003F22BB"/>
    <w:rsid w:val="003F2A5B"/>
    <w:rsid w:val="003F421D"/>
    <w:rsid w:val="003F4EE0"/>
    <w:rsid w:val="003F545C"/>
    <w:rsid w:val="003F5559"/>
    <w:rsid w:val="003F590A"/>
    <w:rsid w:val="003F6861"/>
    <w:rsid w:val="003F7FBC"/>
    <w:rsid w:val="00400473"/>
    <w:rsid w:val="00400ED5"/>
    <w:rsid w:val="00402153"/>
    <w:rsid w:val="004021BA"/>
    <w:rsid w:val="004023FF"/>
    <w:rsid w:val="00402E26"/>
    <w:rsid w:val="00402FC1"/>
    <w:rsid w:val="00407682"/>
    <w:rsid w:val="00412C17"/>
    <w:rsid w:val="00413037"/>
    <w:rsid w:val="004200D9"/>
    <w:rsid w:val="004236F2"/>
    <w:rsid w:val="004249C6"/>
    <w:rsid w:val="00425082"/>
    <w:rsid w:val="004278FE"/>
    <w:rsid w:val="00430F13"/>
    <w:rsid w:val="00431DEB"/>
    <w:rsid w:val="0043526E"/>
    <w:rsid w:val="00441675"/>
    <w:rsid w:val="0044259D"/>
    <w:rsid w:val="004439D9"/>
    <w:rsid w:val="00443F57"/>
    <w:rsid w:val="004442DF"/>
    <w:rsid w:val="00445445"/>
    <w:rsid w:val="00445C4C"/>
    <w:rsid w:val="00446B29"/>
    <w:rsid w:val="00447894"/>
    <w:rsid w:val="00450865"/>
    <w:rsid w:val="004524BE"/>
    <w:rsid w:val="00452EEE"/>
    <w:rsid w:val="00453CA4"/>
    <w:rsid w:val="00453F9A"/>
    <w:rsid w:val="00454AB8"/>
    <w:rsid w:val="00454CC3"/>
    <w:rsid w:val="004576DE"/>
    <w:rsid w:val="00462E76"/>
    <w:rsid w:val="00464903"/>
    <w:rsid w:val="00467278"/>
    <w:rsid w:val="00471E91"/>
    <w:rsid w:val="00473768"/>
    <w:rsid w:val="00474079"/>
    <w:rsid w:val="00474675"/>
    <w:rsid w:val="0047470C"/>
    <w:rsid w:val="004748B5"/>
    <w:rsid w:val="00484047"/>
    <w:rsid w:val="0048496F"/>
    <w:rsid w:val="00484C88"/>
    <w:rsid w:val="0048556C"/>
    <w:rsid w:val="0048632D"/>
    <w:rsid w:val="00493E87"/>
    <w:rsid w:val="00494D97"/>
    <w:rsid w:val="00495019"/>
    <w:rsid w:val="00495E28"/>
    <w:rsid w:val="004A185A"/>
    <w:rsid w:val="004A203E"/>
    <w:rsid w:val="004A2326"/>
    <w:rsid w:val="004A2B8D"/>
    <w:rsid w:val="004A3009"/>
    <w:rsid w:val="004A35F9"/>
    <w:rsid w:val="004A4662"/>
    <w:rsid w:val="004A7A3B"/>
    <w:rsid w:val="004A7E02"/>
    <w:rsid w:val="004B116D"/>
    <w:rsid w:val="004B157A"/>
    <w:rsid w:val="004B24C1"/>
    <w:rsid w:val="004B3092"/>
    <w:rsid w:val="004B49B1"/>
    <w:rsid w:val="004B4A76"/>
    <w:rsid w:val="004B557C"/>
    <w:rsid w:val="004B7CF9"/>
    <w:rsid w:val="004C17BF"/>
    <w:rsid w:val="004C292F"/>
    <w:rsid w:val="004C3443"/>
    <w:rsid w:val="004C3616"/>
    <w:rsid w:val="004C3B1D"/>
    <w:rsid w:val="004C5E6C"/>
    <w:rsid w:val="004C64E4"/>
    <w:rsid w:val="004C657F"/>
    <w:rsid w:val="004D01FF"/>
    <w:rsid w:val="004D306F"/>
    <w:rsid w:val="004D4B02"/>
    <w:rsid w:val="004D4F76"/>
    <w:rsid w:val="004D66AE"/>
    <w:rsid w:val="004D75BF"/>
    <w:rsid w:val="004E3083"/>
    <w:rsid w:val="004E34E2"/>
    <w:rsid w:val="004E4B13"/>
    <w:rsid w:val="004E4B8C"/>
    <w:rsid w:val="004E5A47"/>
    <w:rsid w:val="004E6905"/>
    <w:rsid w:val="004F0762"/>
    <w:rsid w:val="004F2900"/>
    <w:rsid w:val="004F7151"/>
    <w:rsid w:val="004F721D"/>
    <w:rsid w:val="004F7EFC"/>
    <w:rsid w:val="005036E2"/>
    <w:rsid w:val="005038D7"/>
    <w:rsid w:val="00506677"/>
    <w:rsid w:val="005074D3"/>
    <w:rsid w:val="00510280"/>
    <w:rsid w:val="005129A4"/>
    <w:rsid w:val="005139E0"/>
    <w:rsid w:val="00513D73"/>
    <w:rsid w:val="005148B3"/>
    <w:rsid w:val="00514A43"/>
    <w:rsid w:val="00514B7B"/>
    <w:rsid w:val="00514BBD"/>
    <w:rsid w:val="00515E9C"/>
    <w:rsid w:val="00517405"/>
    <w:rsid w:val="005174E5"/>
    <w:rsid w:val="005203F9"/>
    <w:rsid w:val="00520898"/>
    <w:rsid w:val="00521FFA"/>
    <w:rsid w:val="00522393"/>
    <w:rsid w:val="00522620"/>
    <w:rsid w:val="00523BB2"/>
    <w:rsid w:val="00525656"/>
    <w:rsid w:val="00525BF3"/>
    <w:rsid w:val="0052706F"/>
    <w:rsid w:val="00530D10"/>
    <w:rsid w:val="00530E6E"/>
    <w:rsid w:val="00534C02"/>
    <w:rsid w:val="0053708C"/>
    <w:rsid w:val="0053750B"/>
    <w:rsid w:val="0054044C"/>
    <w:rsid w:val="0054264B"/>
    <w:rsid w:val="00543786"/>
    <w:rsid w:val="00545A49"/>
    <w:rsid w:val="005463CC"/>
    <w:rsid w:val="00546D0D"/>
    <w:rsid w:val="0055153A"/>
    <w:rsid w:val="00551703"/>
    <w:rsid w:val="005533D7"/>
    <w:rsid w:val="005545BC"/>
    <w:rsid w:val="00554B63"/>
    <w:rsid w:val="00555AA1"/>
    <w:rsid w:val="00555E8B"/>
    <w:rsid w:val="00555EB7"/>
    <w:rsid w:val="00560EC9"/>
    <w:rsid w:val="00562CC5"/>
    <w:rsid w:val="00562CF6"/>
    <w:rsid w:val="00563717"/>
    <w:rsid w:val="00564A1A"/>
    <w:rsid w:val="00564BBA"/>
    <w:rsid w:val="0056544B"/>
    <w:rsid w:val="0056563A"/>
    <w:rsid w:val="00565B8B"/>
    <w:rsid w:val="005669C0"/>
    <w:rsid w:val="00567177"/>
    <w:rsid w:val="00567837"/>
    <w:rsid w:val="00567A33"/>
    <w:rsid w:val="005703DE"/>
    <w:rsid w:val="00570B0A"/>
    <w:rsid w:val="005710BC"/>
    <w:rsid w:val="005714EE"/>
    <w:rsid w:val="005755F1"/>
    <w:rsid w:val="005772BE"/>
    <w:rsid w:val="00582BBE"/>
    <w:rsid w:val="0058464E"/>
    <w:rsid w:val="0058650E"/>
    <w:rsid w:val="0058656E"/>
    <w:rsid w:val="005871FC"/>
    <w:rsid w:val="005917E2"/>
    <w:rsid w:val="00592A85"/>
    <w:rsid w:val="00593745"/>
    <w:rsid w:val="00594347"/>
    <w:rsid w:val="005947F4"/>
    <w:rsid w:val="005A01CB"/>
    <w:rsid w:val="005A04EE"/>
    <w:rsid w:val="005A19A9"/>
    <w:rsid w:val="005A1C12"/>
    <w:rsid w:val="005A4729"/>
    <w:rsid w:val="005A58FF"/>
    <w:rsid w:val="005A5E68"/>
    <w:rsid w:val="005A5EAF"/>
    <w:rsid w:val="005A6491"/>
    <w:rsid w:val="005A64C0"/>
    <w:rsid w:val="005B0AC1"/>
    <w:rsid w:val="005B1985"/>
    <w:rsid w:val="005B3C11"/>
    <w:rsid w:val="005B4DC0"/>
    <w:rsid w:val="005B6B91"/>
    <w:rsid w:val="005B7480"/>
    <w:rsid w:val="005C1C28"/>
    <w:rsid w:val="005C43D0"/>
    <w:rsid w:val="005C5135"/>
    <w:rsid w:val="005C6724"/>
    <w:rsid w:val="005C6DB5"/>
    <w:rsid w:val="005C76C2"/>
    <w:rsid w:val="005C7B16"/>
    <w:rsid w:val="005C7D3C"/>
    <w:rsid w:val="005D022C"/>
    <w:rsid w:val="005D0869"/>
    <w:rsid w:val="005D0C78"/>
    <w:rsid w:val="005D1DD8"/>
    <w:rsid w:val="005D3842"/>
    <w:rsid w:val="005D4067"/>
    <w:rsid w:val="005D5292"/>
    <w:rsid w:val="005D6BE2"/>
    <w:rsid w:val="005D6E7E"/>
    <w:rsid w:val="005D7007"/>
    <w:rsid w:val="005E044D"/>
    <w:rsid w:val="005E0E91"/>
    <w:rsid w:val="005E19E7"/>
    <w:rsid w:val="005E1DDF"/>
    <w:rsid w:val="005E2392"/>
    <w:rsid w:val="005E3B68"/>
    <w:rsid w:val="005E6DA8"/>
    <w:rsid w:val="005E7651"/>
    <w:rsid w:val="005F27EC"/>
    <w:rsid w:val="005F411B"/>
    <w:rsid w:val="005F46D0"/>
    <w:rsid w:val="005F7C26"/>
    <w:rsid w:val="00600A56"/>
    <w:rsid w:val="00601622"/>
    <w:rsid w:val="00604061"/>
    <w:rsid w:val="006049A8"/>
    <w:rsid w:val="00605242"/>
    <w:rsid w:val="00606925"/>
    <w:rsid w:val="0060789B"/>
    <w:rsid w:val="00607FB9"/>
    <w:rsid w:val="0061037E"/>
    <w:rsid w:val="006129F0"/>
    <w:rsid w:val="0061382F"/>
    <w:rsid w:val="00613CA6"/>
    <w:rsid w:val="00613FAA"/>
    <w:rsid w:val="00615268"/>
    <w:rsid w:val="00615E0E"/>
    <w:rsid w:val="00616208"/>
    <w:rsid w:val="0061682A"/>
    <w:rsid w:val="00616C36"/>
    <w:rsid w:val="0061716C"/>
    <w:rsid w:val="006171AF"/>
    <w:rsid w:val="00617868"/>
    <w:rsid w:val="00617E5F"/>
    <w:rsid w:val="00621E2D"/>
    <w:rsid w:val="00623385"/>
    <w:rsid w:val="006243A1"/>
    <w:rsid w:val="00625373"/>
    <w:rsid w:val="0062546C"/>
    <w:rsid w:val="00625621"/>
    <w:rsid w:val="00626005"/>
    <w:rsid w:val="006312CE"/>
    <w:rsid w:val="00632157"/>
    <w:rsid w:val="00632E56"/>
    <w:rsid w:val="00635CBA"/>
    <w:rsid w:val="00636EFC"/>
    <w:rsid w:val="00640F59"/>
    <w:rsid w:val="00641C05"/>
    <w:rsid w:val="006424E7"/>
    <w:rsid w:val="0064338B"/>
    <w:rsid w:val="006439FC"/>
    <w:rsid w:val="006446B3"/>
    <w:rsid w:val="00644BA8"/>
    <w:rsid w:val="00646542"/>
    <w:rsid w:val="006504F4"/>
    <w:rsid w:val="00650D90"/>
    <w:rsid w:val="006521B5"/>
    <w:rsid w:val="0065366F"/>
    <w:rsid w:val="00654BC9"/>
    <w:rsid w:val="006552FD"/>
    <w:rsid w:val="00656F0B"/>
    <w:rsid w:val="00657771"/>
    <w:rsid w:val="006577A0"/>
    <w:rsid w:val="00662428"/>
    <w:rsid w:val="00663733"/>
    <w:rsid w:val="00663AF3"/>
    <w:rsid w:val="0066606C"/>
    <w:rsid w:val="00666A42"/>
    <w:rsid w:val="00666B6C"/>
    <w:rsid w:val="00666E29"/>
    <w:rsid w:val="0066724F"/>
    <w:rsid w:val="00667DAF"/>
    <w:rsid w:val="006716B0"/>
    <w:rsid w:val="00672976"/>
    <w:rsid w:val="00673330"/>
    <w:rsid w:val="006733E0"/>
    <w:rsid w:val="006755E2"/>
    <w:rsid w:val="00677B54"/>
    <w:rsid w:val="00682682"/>
    <w:rsid w:val="00682702"/>
    <w:rsid w:val="00682B09"/>
    <w:rsid w:val="0068333C"/>
    <w:rsid w:val="00683A36"/>
    <w:rsid w:val="0068706D"/>
    <w:rsid w:val="00687FC9"/>
    <w:rsid w:val="00691C6D"/>
    <w:rsid w:val="00692147"/>
    <w:rsid w:val="00692368"/>
    <w:rsid w:val="0069338D"/>
    <w:rsid w:val="00695192"/>
    <w:rsid w:val="00696AFE"/>
    <w:rsid w:val="006A2EBC"/>
    <w:rsid w:val="006A477A"/>
    <w:rsid w:val="006A5B4C"/>
    <w:rsid w:val="006A5EA0"/>
    <w:rsid w:val="006A783B"/>
    <w:rsid w:val="006A7884"/>
    <w:rsid w:val="006A7B33"/>
    <w:rsid w:val="006B0D10"/>
    <w:rsid w:val="006B3105"/>
    <w:rsid w:val="006B31A2"/>
    <w:rsid w:val="006B497F"/>
    <w:rsid w:val="006B4E13"/>
    <w:rsid w:val="006B6A25"/>
    <w:rsid w:val="006B75DD"/>
    <w:rsid w:val="006C047C"/>
    <w:rsid w:val="006C070A"/>
    <w:rsid w:val="006C1C02"/>
    <w:rsid w:val="006C2139"/>
    <w:rsid w:val="006C3D8B"/>
    <w:rsid w:val="006C450D"/>
    <w:rsid w:val="006C552A"/>
    <w:rsid w:val="006C61DF"/>
    <w:rsid w:val="006C67E0"/>
    <w:rsid w:val="006C6AA4"/>
    <w:rsid w:val="006C6B49"/>
    <w:rsid w:val="006C7ABA"/>
    <w:rsid w:val="006C7C47"/>
    <w:rsid w:val="006D0A13"/>
    <w:rsid w:val="006D0D60"/>
    <w:rsid w:val="006D1122"/>
    <w:rsid w:val="006D27F7"/>
    <w:rsid w:val="006D317E"/>
    <w:rsid w:val="006D3B1E"/>
    <w:rsid w:val="006D3C00"/>
    <w:rsid w:val="006E06AD"/>
    <w:rsid w:val="006E092B"/>
    <w:rsid w:val="006E2A82"/>
    <w:rsid w:val="006E3675"/>
    <w:rsid w:val="006E4660"/>
    <w:rsid w:val="006E4A7F"/>
    <w:rsid w:val="006E63A4"/>
    <w:rsid w:val="006F0967"/>
    <w:rsid w:val="006F2274"/>
    <w:rsid w:val="006F2BD2"/>
    <w:rsid w:val="006F3A80"/>
    <w:rsid w:val="006F64A0"/>
    <w:rsid w:val="006F6A5C"/>
    <w:rsid w:val="006F6B99"/>
    <w:rsid w:val="006F6D08"/>
    <w:rsid w:val="0070038F"/>
    <w:rsid w:val="0070201B"/>
    <w:rsid w:val="007027B1"/>
    <w:rsid w:val="0070286C"/>
    <w:rsid w:val="00704DF6"/>
    <w:rsid w:val="00705255"/>
    <w:rsid w:val="0070641D"/>
    <w:rsid w:val="0070651C"/>
    <w:rsid w:val="0070717F"/>
    <w:rsid w:val="007116A5"/>
    <w:rsid w:val="00711E7D"/>
    <w:rsid w:val="007121DA"/>
    <w:rsid w:val="007132A3"/>
    <w:rsid w:val="00714DC7"/>
    <w:rsid w:val="00715093"/>
    <w:rsid w:val="00716417"/>
    <w:rsid w:val="00716421"/>
    <w:rsid w:val="00716923"/>
    <w:rsid w:val="00721419"/>
    <w:rsid w:val="007229FF"/>
    <w:rsid w:val="007234DB"/>
    <w:rsid w:val="00724EFB"/>
    <w:rsid w:val="007252D7"/>
    <w:rsid w:val="00726575"/>
    <w:rsid w:val="00726EF8"/>
    <w:rsid w:val="00730310"/>
    <w:rsid w:val="00731CD6"/>
    <w:rsid w:val="007354E2"/>
    <w:rsid w:val="00736F81"/>
    <w:rsid w:val="00737265"/>
    <w:rsid w:val="007401F3"/>
    <w:rsid w:val="00740A49"/>
    <w:rsid w:val="007419C3"/>
    <w:rsid w:val="00741C5C"/>
    <w:rsid w:val="00742DA0"/>
    <w:rsid w:val="007446A8"/>
    <w:rsid w:val="00746559"/>
    <w:rsid w:val="007467A7"/>
    <w:rsid w:val="007469DD"/>
    <w:rsid w:val="0074741B"/>
    <w:rsid w:val="0074759E"/>
    <w:rsid w:val="007478EA"/>
    <w:rsid w:val="00752A43"/>
    <w:rsid w:val="007536CC"/>
    <w:rsid w:val="0075415C"/>
    <w:rsid w:val="00757097"/>
    <w:rsid w:val="007574C2"/>
    <w:rsid w:val="007606CB"/>
    <w:rsid w:val="00761E8B"/>
    <w:rsid w:val="0076267C"/>
    <w:rsid w:val="00763502"/>
    <w:rsid w:val="00770302"/>
    <w:rsid w:val="007706E0"/>
    <w:rsid w:val="00770AC6"/>
    <w:rsid w:val="00772848"/>
    <w:rsid w:val="00772905"/>
    <w:rsid w:val="0077615A"/>
    <w:rsid w:val="00780C01"/>
    <w:rsid w:val="00780DE2"/>
    <w:rsid w:val="00780FC7"/>
    <w:rsid w:val="00783515"/>
    <w:rsid w:val="00783852"/>
    <w:rsid w:val="007841F8"/>
    <w:rsid w:val="00784810"/>
    <w:rsid w:val="00785761"/>
    <w:rsid w:val="00786B61"/>
    <w:rsid w:val="00790ACB"/>
    <w:rsid w:val="007913AB"/>
    <w:rsid w:val="007914F7"/>
    <w:rsid w:val="00792919"/>
    <w:rsid w:val="00795C73"/>
    <w:rsid w:val="007A22BC"/>
    <w:rsid w:val="007A25AA"/>
    <w:rsid w:val="007A2BDB"/>
    <w:rsid w:val="007A30EF"/>
    <w:rsid w:val="007A4809"/>
    <w:rsid w:val="007A5ADC"/>
    <w:rsid w:val="007A6B32"/>
    <w:rsid w:val="007A7279"/>
    <w:rsid w:val="007B1625"/>
    <w:rsid w:val="007B5ADD"/>
    <w:rsid w:val="007B5DE1"/>
    <w:rsid w:val="007B62F8"/>
    <w:rsid w:val="007B6ACC"/>
    <w:rsid w:val="007B706E"/>
    <w:rsid w:val="007B71EB"/>
    <w:rsid w:val="007C04ED"/>
    <w:rsid w:val="007C0748"/>
    <w:rsid w:val="007C1E72"/>
    <w:rsid w:val="007C27FE"/>
    <w:rsid w:val="007C4AC3"/>
    <w:rsid w:val="007C6205"/>
    <w:rsid w:val="007C686A"/>
    <w:rsid w:val="007C728E"/>
    <w:rsid w:val="007C7D1B"/>
    <w:rsid w:val="007D0BE0"/>
    <w:rsid w:val="007D204F"/>
    <w:rsid w:val="007D2C53"/>
    <w:rsid w:val="007D3164"/>
    <w:rsid w:val="007D3D60"/>
    <w:rsid w:val="007D60EE"/>
    <w:rsid w:val="007E0294"/>
    <w:rsid w:val="007E09D0"/>
    <w:rsid w:val="007E13DE"/>
    <w:rsid w:val="007E1980"/>
    <w:rsid w:val="007E1D11"/>
    <w:rsid w:val="007E22FF"/>
    <w:rsid w:val="007E3FA2"/>
    <w:rsid w:val="007E4B76"/>
    <w:rsid w:val="007E5043"/>
    <w:rsid w:val="007E5320"/>
    <w:rsid w:val="007E5EA8"/>
    <w:rsid w:val="007F0CF1"/>
    <w:rsid w:val="007F12A5"/>
    <w:rsid w:val="007F2D74"/>
    <w:rsid w:val="007F3FB7"/>
    <w:rsid w:val="007F4CF1"/>
    <w:rsid w:val="007F5579"/>
    <w:rsid w:val="007F758D"/>
    <w:rsid w:val="007F75C3"/>
    <w:rsid w:val="007F7D52"/>
    <w:rsid w:val="0080173D"/>
    <w:rsid w:val="00802A5A"/>
    <w:rsid w:val="00802D2A"/>
    <w:rsid w:val="0080484A"/>
    <w:rsid w:val="00805589"/>
    <w:rsid w:val="008057A5"/>
    <w:rsid w:val="00805E2F"/>
    <w:rsid w:val="008064D8"/>
    <w:rsid w:val="0080654C"/>
    <w:rsid w:val="008071C6"/>
    <w:rsid w:val="00810394"/>
    <w:rsid w:val="008103F2"/>
    <w:rsid w:val="00812DF8"/>
    <w:rsid w:val="00815256"/>
    <w:rsid w:val="008153A5"/>
    <w:rsid w:val="008165BF"/>
    <w:rsid w:val="00817A00"/>
    <w:rsid w:val="008203D7"/>
    <w:rsid w:val="00820B95"/>
    <w:rsid w:val="00820E0C"/>
    <w:rsid w:val="0082152E"/>
    <w:rsid w:val="008238EB"/>
    <w:rsid w:val="00823FD9"/>
    <w:rsid w:val="0082544C"/>
    <w:rsid w:val="00825891"/>
    <w:rsid w:val="00831631"/>
    <w:rsid w:val="0083190E"/>
    <w:rsid w:val="0083228D"/>
    <w:rsid w:val="00833D07"/>
    <w:rsid w:val="00835403"/>
    <w:rsid w:val="00835DB3"/>
    <w:rsid w:val="0083617B"/>
    <w:rsid w:val="00836342"/>
    <w:rsid w:val="008366B9"/>
    <w:rsid w:val="00836A2D"/>
    <w:rsid w:val="008371BD"/>
    <w:rsid w:val="00837404"/>
    <w:rsid w:val="00840EBF"/>
    <w:rsid w:val="00841C38"/>
    <w:rsid w:val="008437EC"/>
    <w:rsid w:val="00844848"/>
    <w:rsid w:val="008468C8"/>
    <w:rsid w:val="00846E01"/>
    <w:rsid w:val="008504A8"/>
    <w:rsid w:val="00851B58"/>
    <w:rsid w:val="0085282E"/>
    <w:rsid w:val="0085520B"/>
    <w:rsid w:val="00856945"/>
    <w:rsid w:val="00856C29"/>
    <w:rsid w:val="00864552"/>
    <w:rsid w:val="00866AB9"/>
    <w:rsid w:val="0087133C"/>
    <w:rsid w:val="0087198C"/>
    <w:rsid w:val="008721D5"/>
    <w:rsid w:val="00872C1F"/>
    <w:rsid w:val="00873B42"/>
    <w:rsid w:val="0087433F"/>
    <w:rsid w:val="00874815"/>
    <w:rsid w:val="0087599B"/>
    <w:rsid w:val="00875D43"/>
    <w:rsid w:val="008767FC"/>
    <w:rsid w:val="00877CB0"/>
    <w:rsid w:val="008802F8"/>
    <w:rsid w:val="008805AC"/>
    <w:rsid w:val="00880D1A"/>
    <w:rsid w:val="00880D92"/>
    <w:rsid w:val="00882C37"/>
    <w:rsid w:val="00882D37"/>
    <w:rsid w:val="00884468"/>
    <w:rsid w:val="00884B85"/>
    <w:rsid w:val="008856D8"/>
    <w:rsid w:val="00890ECD"/>
    <w:rsid w:val="0089117E"/>
    <w:rsid w:val="00891E07"/>
    <w:rsid w:val="00892E82"/>
    <w:rsid w:val="00893078"/>
    <w:rsid w:val="00893277"/>
    <w:rsid w:val="00894216"/>
    <w:rsid w:val="008943AB"/>
    <w:rsid w:val="00895D28"/>
    <w:rsid w:val="00895FA9"/>
    <w:rsid w:val="008967D4"/>
    <w:rsid w:val="008A0862"/>
    <w:rsid w:val="008A1035"/>
    <w:rsid w:val="008A35CA"/>
    <w:rsid w:val="008A5E24"/>
    <w:rsid w:val="008A653D"/>
    <w:rsid w:val="008A6570"/>
    <w:rsid w:val="008A6E08"/>
    <w:rsid w:val="008A769D"/>
    <w:rsid w:val="008B3F72"/>
    <w:rsid w:val="008B58B7"/>
    <w:rsid w:val="008B5CC9"/>
    <w:rsid w:val="008C0BE9"/>
    <w:rsid w:val="008C1B58"/>
    <w:rsid w:val="008C335D"/>
    <w:rsid w:val="008C3989"/>
    <w:rsid w:val="008C39AE"/>
    <w:rsid w:val="008C40DF"/>
    <w:rsid w:val="008C4734"/>
    <w:rsid w:val="008C590D"/>
    <w:rsid w:val="008C653C"/>
    <w:rsid w:val="008C7F01"/>
    <w:rsid w:val="008D2057"/>
    <w:rsid w:val="008D2610"/>
    <w:rsid w:val="008D2E95"/>
    <w:rsid w:val="008D447E"/>
    <w:rsid w:val="008D4FED"/>
    <w:rsid w:val="008D5B0E"/>
    <w:rsid w:val="008D7566"/>
    <w:rsid w:val="008E031B"/>
    <w:rsid w:val="008E0560"/>
    <w:rsid w:val="008E2D8C"/>
    <w:rsid w:val="008E3650"/>
    <w:rsid w:val="008E6B4D"/>
    <w:rsid w:val="008E7029"/>
    <w:rsid w:val="008E7EF6"/>
    <w:rsid w:val="008F01AB"/>
    <w:rsid w:val="008F1CE9"/>
    <w:rsid w:val="008F1F98"/>
    <w:rsid w:val="008F2340"/>
    <w:rsid w:val="008F2790"/>
    <w:rsid w:val="008F4164"/>
    <w:rsid w:val="008F6758"/>
    <w:rsid w:val="008F6A31"/>
    <w:rsid w:val="00900136"/>
    <w:rsid w:val="009021BE"/>
    <w:rsid w:val="0090382A"/>
    <w:rsid w:val="009040DD"/>
    <w:rsid w:val="00904B46"/>
    <w:rsid w:val="00905B47"/>
    <w:rsid w:val="00906808"/>
    <w:rsid w:val="0090690F"/>
    <w:rsid w:val="009102A8"/>
    <w:rsid w:val="00911391"/>
    <w:rsid w:val="0091331C"/>
    <w:rsid w:val="009137BD"/>
    <w:rsid w:val="009142CB"/>
    <w:rsid w:val="00914B51"/>
    <w:rsid w:val="00914DDF"/>
    <w:rsid w:val="0091503D"/>
    <w:rsid w:val="00915DEF"/>
    <w:rsid w:val="00916F4E"/>
    <w:rsid w:val="00921AD4"/>
    <w:rsid w:val="00922D7F"/>
    <w:rsid w:val="00922FEC"/>
    <w:rsid w:val="00923289"/>
    <w:rsid w:val="009279DE"/>
    <w:rsid w:val="00927AB9"/>
    <w:rsid w:val="00927B37"/>
    <w:rsid w:val="00927EB5"/>
    <w:rsid w:val="00930116"/>
    <w:rsid w:val="00930625"/>
    <w:rsid w:val="00930AE7"/>
    <w:rsid w:val="009325A0"/>
    <w:rsid w:val="00932B22"/>
    <w:rsid w:val="009342C2"/>
    <w:rsid w:val="00937D47"/>
    <w:rsid w:val="00940519"/>
    <w:rsid w:val="00941082"/>
    <w:rsid w:val="0094212C"/>
    <w:rsid w:val="00944853"/>
    <w:rsid w:val="0094532A"/>
    <w:rsid w:val="00945648"/>
    <w:rsid w:val="0094609D"/>
    <w:rsid w:val="00952E46"/>
    <w:rsid w:val="0095378C"/>
    <w:rsid w:val="00953884"/>
    <w:rsid w:val="00954689"/>
    <w:rsid w:val="0095472A"/>
    <w:rsid w:val="009556D5"/>
    <w:rsid w:val="00955BFB"/>
    <w:rsid w:val="009602D7"/>
    <w:rsid w:val="0096085A"/>
    <w:rsid w:val="009617C9"/>
    <w:rsid w:val="00961BAB"/>
    <w:rsid w:val="00961C8A"/>
    <w:rsid w:val="00961C93"/>
    <w:rsid w:val="00961E60"/>
    <w:rsid w:val="00962B4E"/>
    <w:rsid w:val="00963D93"/>
    <w:rsid w:val="00963EE1"/>
    <w:rsid w:val="00965324"/>
    <w:rsid w:val="00966825"/>
    <w:rsid w:val="0097091E"/>
    <w:rsid w:val="00971BE9"/>
    <w:rsid w:val="00974A0F"/>
    <w:rsid w:val="009760D3"/>
    <w:rsid w:val="009768FB"/>
    <w:rsid w:val="00977132"/>
    <w:rsid w:val="0098011D"/>
    <w:rsid w:val="00981A4B"/>
    <w:rsid w:val="00982250"/>
    <w:rsid w:val="00982501"/>
    <w:rsid w:val="00982D45"/>
    <w:rsid w:val="00983D33"/>
    <w:rsid w:val="00984358"/>
    <w:rsid w:val="009844A5"/>
    <w:rsid w:val="009851F9"/>
    <w:rsid w:val="00987065"/>
    <w:rsid w:val="009877D3"/>
    <w:rsid w:val="00987F64"/>
    <w:rsid w:val="00994E8F"/>
    <w:rsid w:val="009951DC"/>
    <w:rsid w:val="009959BB"/>
    <w:rsid w:val="00997158"/>
    <w:rsid w:val="009A0827"/>
    <w:rsid w:val="009A3A7C"/>
    <w:rsid w:val="009A5177"/>
    <w:rsid w:val="009A5C38"/>
    <w:rsid w:val="009A5D33"/>
    <w:rsid w:val="009A5D9F"/>
    <w:rsid w:val="009A7D84"/>
    <w:rsid w:val="009B0230"/>
    <w:rsid w:val="009B2323"/>
    <w:rsid w:val="009B2ADB"/>
    <w:rsid w:val="009B603A"/>
    <w:rsid w:val="009B7BEF"/>
    <w:rsid w:val="009C0BF9"/>
    <w:rsid w:val="009C2143"/>
    <w:rsid w:val="009C2D0E"/>
    <w:rsid w:val="009C32FA"/>
    <w:rsid w:val="009C3DAC"/>
    <w:rsid w:val="009C42E0"/>
    <w:rsid w:val="009C4F4E"/>
    <w:rsid w:val="009C4FC1"/>
    <w:rsid w:val="009C5F6D"/>
    <w:rsid w:val="009C7114"/>
    <w:rsid w:val="009C74E8"/>
    <w:rsid w:val="009D077B"/>
    <w:rsid w:val="009D1A7A"/>
    <w:rsid w:val="009D3230"/>
    <w:rsid w:val="009D3ADC"/>
    <w:rsid w:val="009D5362"/>
    <w:rsid w:val="009D5D3E"/>
    <w:rsid w:val="009E0437"/>
    <w:rsid w:val="009E1415"/>
    <w:rsid w:val="009E1F0C"/>
    <w:rsid w:val="009E5CDB"/>
    <w:rsid w:val="009E608B"/>
    <w:rsid w:val="009E6116"/>
    <w:rsid w:val="009E66FF"/>
    <w:rsid w:val="009E7D81"/>
    <w:rsid w:val="009E7E25"/>
    <w:rsid w:val="009F0D16"/>
    <w:rsid w:val="00A005F2"/>
    <w:rsid w:val="00A0192F"/>
    <w:rsid w:val="00A02E43"/>
    <w:rsid w:val="00A03E84"/>
    <w:rsid w:val="00A04242"/>
    <w:rsid w:val="00A05368"/>
    <w:rsid w:val="00A061DF"/>
    <w:rsid w:val="00A065F9"/>
    <w:rsid w:val="00A07011"/>
    <w:rsid w:val="00A07B88"/>
    <w:rsid w:val="00A07F34"/>
    <w:rsid w:val="00A07F8A"/>
    <w:rsid w:val="00A107E9"/>
    <w:rsid w:val="00A13708"/>
    <w:rsid w:val="00A14361"/>
    <w:rsid w:val="00A14A92"/>
    <w:rsid w:val="00A15325"/>
    <w:rsid w:val="00A16BC9"/>
    <w:rsid w:val="00A22154"/>
    <w:rsid w:val="00A24058"/>
    <w:rsid w:val="00A246BF"/>
    <w:rsid w:val="00A254EB"/>
    <w:rsid w:val="00A25C38"/>
    <w:rsid w:val="00A26D66"/>
    <w:rsid w:val="00A276EF"/>
    <w:rsid w:val="00A278E0"/>
    <w:rsid w:val="00A33024"/>
    <w:rsid w:val="00A34403"/>
    <w:rsid w:val="00A34BD3"/>
    <w:rsid w:val="00A35824"/>
    <w:rsid w:val="00A36BBE"/>
    <w:rsid w:val="00A37A90"/>
    <w:rsid w:val="00A37C20"/>
    <w:rsid w:val="00A40D9E"/>
    <w:rsid w:val="00A41DF7"/>
    <w:rsid w:val="00A420B1"/>
    <w:rsid w:val="00A42D75"/>
    <w:rsid w:val="00A42ECA"/>
    <w:rsid w:val="00A4307A"/>
    <w:rsid w:val="00A4323D"/>
    <w:rsid w:val="00A45B30"/>
    <w:rsid w:val="00A462C9"/>
    <w:rsid w:val="00A46DEF"/>
    <w:rsid w:val="00A47EBB"/>
    <w:rsid w:val="00A51BAE"/>
    <w:rsid w:val="00A51CDD"/>
    <w:rsid w:val="00A52147"/>
    <w:rsid w:val="00A534F6"/>
    <w:rsid w:val="00A54478"/>
    <w:rsid w:val="00A5538B"/>
    <w:rsid w:val="00A5599D"/>
    <w:rsid w:val="00A563F8"/>
    <w:rsid w:val="00A56BBA"/>
    <w:rsid w:val="00A60CF9"/>
    <w:rsid w:val="00A61C21"/>
    <w:rsid w:val="00A628A2"/>
    <w:rsid w:val="00A63457"/>
    <w:rsid w:val="00A63FBC"/>
    <w:rsid w:val="00A6437A"/>
    <w:rsid w:val="00A64546"/>
    <w:rsid w:val="00A6456E"/>
    <w:rsid w:val="00A66240"/>
    <w:rsid w:val="00A6730D"/>
    <w:rsid w:val="00A71625"/>
    <w:rsid w:val="00A717AE"/>
    <w:rsid w:val="00A71B32"/>
    <w:rsid w:val="00A71B9B"/>
    <w:rsid w:val="00A72A9E"/>
    <w:rsid w:val="00A751C7"/>
    <w:rsid w:val="00A76DCC"/>
    <w:rsid w:val="00A80008"/>
    <w:rsid w:val="00A80726"/>
    <w:rsid w:val="00A82685"/>
    <w:rsid w:val="00A83472"/>
    <w:rsid w:val="00A84CE5"/>
    <w:rsid w:val="00A8601D"/>
    <w:rsid w:val="00A87844"/>
    <w:rsid w:val="00A9227B"/>
    <w:rsid w:val="00A9434F"/>
    <w:rsid w:val="00A94D2F"/>
    <w:rsid w:val="00A96B6A"/>
    <w:rsid w:val="00A96BBE"/>
    <w:rsid w:val="00A97A55"/>
    <w:rsid w:val="00AA038C"/>
    <w:rsid w:val="00AA0CBB"/>
    <w:rsid w:val="00AA2AE5"/>
    <w:rsid w:val="00AA326A"/>
    <w:rsid w:val="00AA3471"/>
    <w:rsid w:val="00AA54C1"/>
    <w:rsid w:val="00AA7A09"/>
    <w:rsid w:val="00AB1DD4"/>
    <w:rsid w:val="00AB244B"/>
    <w:rsid w:val="00AB3B50"/>
    <w:rsid w:val="00AB3D62"/>
    <w:rsid w:val="00AB3F53"/>
    <w:rsid w:val="00AB6CB5"/>
    <w:rsid w:val="00AC05B1"/>
    <w:rsid w:val="00AC0E0C"/>
    <w:rsid w:val="00AC450C"/>
    <w:rsid w:val="00AD1D23"/>
    <w:rsid w:val="00AD340B"/>
    <w:rsid w:val="00AD356C"/>
    <w:rsid w:val="00AD390D"/>
    <w:rsid w:val="00AD5D54"/>
    <w:rsid w:val="00AD7C7B"/>
    <w:rsid w:val="00AE0002"/>
    <w:rsid w:val="00AE088A"/>
    <w:rsid w:val="00AE2914"/>
    <w:rsid w:val="00AE3AE6"/>
    <w:rsid w:val="00AE62B0"/>
    <w:rsid w:val="00AE6BF4"/>
    <w:rsid w:val="00AE6D15"/>
    <w:rsid w:val="00AE6D7D"/>
    <w:rsid w:val="00AE7023"/>
    <w:rsid w:val="00AE78AA"/>
    <w:rsid w:val="00AF0EF3"/>
    <w:rsid w:val="00AF1F49"/>
    <w:rsid w:val="00AF2D81"/>
    <w:rsid w:val="00AF499B"/>
    <w:rsid w:val="00AF73A6"/>
    <w:rsid w:val="00B01ABA"/>
    <w:rsid w:val="00B01E0A"/>
    <w:rsid w:val="00B02463"/>
    <w:rsid w:val="00B02A44"/>
    <w:rsid w:val="00B03233"/>
    <w:rsid w:val="00B0370A"/>
    <w:rsid w:val="00B04182"/>
    <w:rsid w:val="00B04DF3"/>
    <w:rsid w:val="00B05ECF"/>
    <w:rsid w:val="00B06DA7"/>
    <w:rsid w:val="00B079DC"/>
    <w:rsid w:val="00B07AE3"/>
    <w:rsid w:val="00B07F32"/>
    <w:rsid w:val="00B10485"/>
    <w:rsid w:val="00B11430"/>
    <w:rsid w:val="00B11E4D"/>
    <w:rsid w:val="00B12A5D"/>
    <w:rsid w:val="00B13FB3"/>
    <w:rsid w:val="00B14CF9"/>
    <w:rsid w:val="00B170F7"/>
    <w:rsid w:val="00B23A77"/>
    <w:rsid w:val="00B242F4"/>
    <w:rsid w:val="00B2477A"/>
    <w:rsid w:val="00B24D1C"/>
    <w:rsid w:val="00B30072"/>
    <w:rsid w:val="00B30481"/>
    <w:rsid w:val="00B305AA"/>
    <w:rsid w:val="00B3312F"/>
    <w:rsid w:val="00B34A0E"/>
    <w:rsid w:val="00B353EB"/>
    <w:rsid w:val="00B4016F"/>
    <w:rsid w:val="00B407AC"/>
    <w:rsid w:val="00B40865"/>
    <w:rsid w:val="00B41111"/>
    <w:rsid w:val="00B43374"/>
    <w:rsid w:val="00B439C4"/>
    <w:rsid w:val="00B43ACB"/>
    <w:rsid w:val="00B43E0F"/>
    <w:rsid w:val="00B4535E"/>
    <w:rsid w:val="00B47FA0"/>
    <w:rsid w:val="00B507B8"/>
    <w:rsid w:val="00B52894"/>
    <w:rsid w:val="00B52A8C"/>
    <w:rsid w:val="00B54707"/>
    <w:rsid w:val="00B56155"/>
    <w:rsid w:val="00B60D50"/>
    <w:rsid w:val="00B616C3"/>
    <w:rsid w:val="00B62F11"/>
    <w:rsid w:val="00B63042"/>
    <w:rsid w:val="00B636A8"/>
    <w:rsid w:val="00B63A67"/>
    <w:rsid w:val="00B665C6"/>
    <w:rsid w:val="00B6767D"/>
    <w:rsid w:val="00B7077F"/>
    <w:rsid w:val="00B72AD8"/>
    <w:rsid w:val="00B73332"/>
    <w:rsid w:val="00B74441"/>
    <w:rsid w:val="00B758A5"/>
    <w:rsid w:val="00B76872"/>
    <w:rsid w:val="00B805AF"/>
    <w:rsid w:val="00B80AC5"/>
    <w:rsid w:val="00B82BD5"/>
    <w:rsid w:val="00B83C45"/>
    <w:rsid w:val="00B851BC"/>
    <w:rsid w:val="00B869EC"/>
    <w:rsid w:val="00B86AF1"/>
    <w:rsid w:val="00B878E2"/>
    <w:rsid w:val="00B92383"/>
    <w:rsid w:val="00B9397A"/>
    <w:rsid w:val="00B94F3C"/>
    <w:rsid w:val="00B953D2"/>
    <w:rsid w:val="00B9633D"/>
    <w:rsid w:val="00B967D5"/>
    <w:rsid w:val="00BA0CF6"/>
    <w:rsid w:val="00BA148C"/>
    <w:rsid w:val="00BA2EBE"/>
    <w:rsid w:val="00BA3093"/>
    <w:rsid w:val="00BA5F58"/>
    <w:rsid w:val="00BB0F28"/>
    <w:rsid w:val="00BB2487"/>
    <w:rsid w:val="00BB458A"/>
    <w:rsid w:val="00BB693F"/>
    <w:rsid w:val="00BB6C11"/>
    <w:rsid w:val="00BB7A65"/>
    <w:rsid w:val="00BC5093"/>
    <w:rsid w:val="00BC5953"/>
    <w:rsid w:val="00BD00D3"/>
    <w:rsid w:val="00BD1659"/>
    <w:rsid w:val="00BD3AA9"/>
    <w:rsid w:val="00BD4A18"/>
    <w:rsid w:val="00BD5B98"/>
    <w:rsid w:val="00BD6DB2"/>
    <w:rsid w:val="00BD73A1"/>
    <w:rsid w:val="00BE0006"/>
    <w:rsid w:val="00BE115E"/>
    <w:rsid w:val="00BE11CF"/>
    <w:rsid w:val="00BE21AB"/>
    <w:rsid w:val="00BE55CB"/>
    <w:rsid w:val="00BE7067"/>
    <w:rsid w:val="00BE7BBE"/>
    <w:rsid w:val="00BF03A1"/>
    <w:rsid w:val="00BF1647"/>
    <w:rsid w:val="00BF292D"/>
    <w:rsid w:val="00BF3A43"/>
    <w:rsid w:val="00BF3BB2"/>
    <w:rsid w:val="00BF59A6"/>
    <w:rsid w:val="00BF5A27"/>
    <w:rsid w:val="00BF617A"/>
    <w:rsid w:val="00BF6199"/>
    <w:rsid w:val="00C00C4B"/>
    <w:rsid w:val="00C02179"/>
    <w:rsid w:val="00C02F83"/>
    <w:rsid w:val="00C03530"/>
    <w:rsid w:val="00C0379D"/>
    <w:rsid w:val="00C03931"/>
    <w:rsid w:val="00C05FE3"/>
    <w:rsid w:val="00C11DA9"/>
    <w:rsid w:val="00C1364A"/>
    <w:rsid w:val="00C1460A"/>
    <w:rsid w:val="00C157A1"/>
    <w:rsid w:val="00C15DA9"/>
    <w:rsid w:val="00C16294"/>
    <w:rsid w:val="00C16A45"/>
    <w:rsid w:val="00C17D9C"/>
    <w:rsid w:val="00C2136D"/>
    <w:rsid w:val="00C214EE"/>
    <w:rsid w:val="00C2314B"/>
    <w:rsid w:val="00C23BC0"/>
    <w:rsid w:val="00C244A0"/>
    <w:rsid w:val="00C24971"/>
    <w:rsid w:val="00C25355"/>
    <w:rsid w:val="00C25790"/>
    <w:rsid w:val="00C2599B"/>
    <w:rsid w:val="00C25E78"/>
    <w:rsid w:val="00C26BE5"/>
    <w:rsid w:val="00C26E4D"/>
    <w:rsid w:val="00C27745"/>
    <w:rsid w:val="00C27909"/>
    <w:rsid w:val="00C27B03"/>
    <w:rsid w:val="00C27B69"/>
    <w:rsid w:val="00C314E1"/>
    <w:rsid w:val="00C339BB"/>
    <w:rsid w:val="00C33C58"/>
    <w:rsid w:val="00C34397"/>
    <w:rsid w:val="00C343FB"/>
    <w:rsid w:val="00C34FE3"/>
    <w:rsid w:val="00C3639A"/>
    <w:rsid w:val="00C36492"/>
    <w:rsid w:val="00C36C5B"/>
    <w:rsid w:val="00C37698"/>
    <w:rsid w:val="00C37AEE"/>
    <w:rsid w:val="00C40503"/>
    <w:rsid w:val="00C4095D"/>
    <w:rsid w:val="00C41CE6"/>
    <w:rsid w:val="00C4220D"/>
    <w:rsid w:val="00C4340E"/>
    <w:rsid w:val="00C44A35"/>
    <w:rsid w:val="00C477F3"/>
    <w:rsid w:val="00C514C5"/>
    <w:rsid w:val="00C52FA7"/>
    <w:rsid w:val="00C54D2D"/>
    <w:rsid w:val="00C57A9C"/>
    <w:rsid w:val="00C57B1A"/>
    <w:rsid w:val="00C601D2"/>
    <w:rsid w:val="00C65BCC"/>
    <w:rsid w:val="00C66488"/>
    <w:rsid w:val="00C66970"/>
    <w:rsid w:val="00C67B33"/>
    <w:rsid w:val="00C71980"/>
    <w:rsid w:val="00C71F4D"/>
    <w:rsid w:val="00C73E99"/>
    <w:rsid w:val="00C76450"/>
    <w:rsid w:val="00C803FF"/>
    <w:rsid w:val="00C815FF"/>
    <w:rsid w:val="00C82D21"/>
    <w:rsid w:val="00C863C0"/>
    <w:rsid w:val="00C8691C"/>
    <w:rsid w:val="00C86BD9"/>
    <w:rsid w:val="00C86CB4"/>
    <w:rsid w:val="00C92698"/>
    <w:rsid w:val="00C930E3"/>
    <w:rsid w:val="00C93777"/>
    <w:rsid w:val="00C96295"/>
    <w:rsid w:val="00C96364"/>
    <w:rsid w:val="00C96453"/>
    <w:rsid w:val="00CA03DF"/>
    <w:rsid w:val="00CA0B0B"/>
    <w:rsid w:val="00CA0C81"/>
    <w:rsid w:val="00CA13CE"/>
    <w:rsid w:val="00CA168A"/>
    <w:rsid w:val="00CA2097"/>
    <w:rsid w:val="00CA357E"/>
    <w:rsid w:val="00CA44F9"/>
    <w:rsid w:val="00CA4A69"/>
    <w:rsid w:val="00CA61FF"/>
    <w:rsid w:val="00CB06BA"/>
    <w:rsid w:val="00CB339C"/>
    <w:rsid w:val="00CB4E52"/>
    <w:rsid w:val="00CB5092"/>
    <w:rsid w:val="00CB5967"/>
    <w:rsid w:val="00CB5C25"/>
    <w:rsid w:val="00CB67DF"/>
    <w:rsid w:val="00CB722E"/>
    <w:rsid w:val="00CC160A"/>
    <w:rsid w:val="00CC1F0D"/>
    <w:rsid w:val="00CC2E94"/>
    <w:rsid w:val="00CC32EE"/>
    <w:rsid w:val="00CC3E0C"/>
    <w:rsid w:val="00CC4DD1"/>
    <w:rsid w:val="00CC58D3"/>
    <w:rsid w:val="00CC5FE9"/>
    <w:rsid w:val="00CC6518"/>
    <w:rsid w:val="00CC784D"/>
    <w:rsid w:val="00CC7A2B"/>
    <w:rsid w:val="00CD3228"/>
    <w:rsid w:val="00CD427B"/>
    <w:rsid w:val="00CD54C1"/>
    <w:rsid w:val="00CD585A"/>
    <w:rsid w:val="00CD5D33"/>
    <w:rsid w:val="00CD5D49"/>
    <w:rsid w:val="00CE076C"/>
    <w:rsid w:val="00CE109F"/>
    <w:rsid w:val="00CE1772"/>
    <w:rsid w:val="00CE1B19"/>
    <w:rsid w:val="00CE1B5A"/>
    <w:rsid w:val="00CE2819"/>
    <w:rsid w:val="00CE333A"/>
    <w:rsid w:val="00CE4BD0"/>
    <w:rsid w:val="00CE5B22"/>
    <w:rsid w:val="00CF06FC"/>
    <w:rsid w:val="00CF1E15"/>
    <w:rsid w:val="00CF47F5"/>
    <w:rsid w:val="00CF4EFC"/>
    <w:rsid w:val="00D00A8D"/>
    <w:rsid w:val="00D02E43"/>
    <w:rsid w:val="00D02FDD"/>
    <w:rsid w:val="00D03268"/>
    <w:rsid w:val="00D0337B"/>
    <w:rsid w:val="00D0369F"/>
    <w:rsid w:val="00D04EEA"/>
    <w:rsid w:val="00D06B6E"/>
    <w:rsid w:val="00D072B9"/>
    <w:rsid w:val="00D07777"/>
    <w:rsid w:val="00D079B2"/>
    <w:rsid w:val="00D10B42"/>
    <w:rsid w:val="00D114E9"/>
    <w:rsid w:val="00D12974"/>
    <w:rsid w:val="00D14682"/>
    <w:rsid w:val="00D14719"/>
    <w:rsid w:val="00D1533A"/>
    <w:rsid w:val="00D154FD"/>
    <w:rsid w:val="00D17B7C"/>
    <w:rsid w:val="00D17CD8"/>
    <w:rsid w:val="00D219A2"/>
    <w:rsid w:val="00D21E11"/>
    <w:rsid w:val="00D246C0"/>
    <w:rsid w:val="00D2527C"/>
    <w:rsid w:val="00D2621E"/>
    <w:rsid w:val="00D313B3"/>
    <w:rsid w:val="00D323B2"/>
    <w:rsid w:val="00D35B8E"/>
    <w:rsid w:val="00D374B1"/>
    <w:rsid w:val="00D40F07"/>
    <w:rsid w:val="00D4227A"/>
    <w:rsid w:val="00D429C6"/>
    <w:rsid w:val="00D44677"/>
    <w:rsid w:val="00D44D16"/>
    <w:rsid w:val="00D45FAE"/>
    <w:rsid w:val="00D47748"/>
    <w:rsid w:val="00D50C7D"/>
    <w:rsid w:val="00D50D2C"/>
    <w:rsid w:val="00D50DE0"/>
    <w:rsid w:val="00D5178F"/>
    <w:rsid w:val="00D518DF"/>
    <w:rsid w:val="00D53C35"/>
    <w:rsid w:val="00D54CC3"/>
    <w:rsid w:val="00D5699C"/>
    <w:rsid w:val="00D57B1E"/>
    <w:rsid w:val="00D6041A"/>
    <w:rsid w:val="00D6084F"/>
    <w:rsid w:val="00D60A15"/>
    <w:rsid w:val="00D61258"/>
    <w:rsid w:val="00D614D0"/>
    <w:rsid w:val="00D61DFE"/>
    <w:rsid w:val="00D629D5"/>
    <w:rsid w:val="00D633EB"/>
    <w:rsid w:val="00D6385B"/>
    <w:rsid w:val="00D7166F"/>
    <w:rsid w:val="00D736AC"/>
    <w:rsid w:val="00D747AA"/>
    <w:rsid w:val="00D759F2"/>
    <w:rsid w:val="00D75A7E"/>
    <w:rsid w:val="00D7783D"/>
    <w:rsid w:val="00D80CCF"/>
    <w:rsid w:val="00D822F1"/>
    <w:rsid w:val="00D82FD4"/>
    <w:rsid w:val="00D82FF7"/>
    <w:rsid w:val="00D84271"/>
    <w:rsid w:val="00D84780"/>
    <w:rsid w:val="00D847FE"/>
    <w:rsid w:val="00D86B9C"/>
    <w:rsid w:val="00D900CD"/>
    <w:rsid w:val="00D902A7"/>
    <w:rsid w:val="00D90325"/>
    <w:rsid w:val="00D90968"/>
    <w:rsid w:val="00D90A39"/>
    <w:rsid w:val="00D90C18"/>
    <w:rsid w:val="00D9123D"/>
    <w:rsid w:val="00D9554B"/>
    <w:rsid w:val="00D964EA"/>
    <w:rsid w:val="00D966D0"/>
    <w:rsid w:val="00DA0C59"/>
    <w:rsid w:val="00DA29D0"/>
    <w:rsid w:val="00DA3991"/>
    <w:rsid w:val="00DA5D53"/>
    <w:rsid w:val="00DA718E"/>
    <w:rsid w:val="00DA72A1"/>
    <w:rsid w:val="00DA7F95"/>
    <w:rsid w:val="00DB01F1"/>
    <w:rsid w:val="00DB08F9"/>
    <w:rsid w:val="00DB3222"/>
    <w:rsid w:val="00DB3494"/>
    <w:rsid w:val="00DB3772"/>
    <w:rsid w:val="00DB3BAF"/>
    <w:rsid w:val="00DB7948"/>
    <w:rsid w:val="00DB7E6C"/>
    <w:rsid w:val="00DC3855"/>
    <w:rsid w:val="00DC4F68"/>
    <w:rsid w:val="00DC64B0"/>
    <w:rsid w:val="00DC6B1E"/>
    <w:rsid w:val="00DC794F"/>
    <w:rsid w:val="00DD0DF5"/>
    <w:rsid w:val="00DD252A"/>
    <w:rsid w:val="00DD5949"/>
    <w:rsid w:val="00DD5A29"/>
    <w:rsid w:val="00DD5D9D"/>
    <w:rsid w:val="00DE02FF"/>
    <w:rsid w:val="00DE2E5C"/>
    <w:rsid w:val="00DE3138"/>
    <w:rsid w:val="00DE35CB"/>
    <w:rsid w:val="00DE66BF"/>
    <w:rsid w:val="00DF014C"/>
    <w:rsid w:val="00DF0EF0"/>
    <w:rsid w:val="00DF1B29"/>
    <w:rsid w:val="00DF21E9"/>
    <w:rsid w:val="00DF22C7"/>
    <w:rsid w:val="00DF4063"/>
    <w:rsid w:val="00DF48C5"/>
    <w:rsid w:val="00DF5588"/>
    <w:rsid w:val="00DF5CC9"/>
    <w:rsid w:val="00DF6647"/>
    <w:rsid w:val="00DF7107"/>
    <w:rsid w:val="00DF796F"/>
    <w:rsid w:val="00E005D3"/>
    <w:rsid w:val="00E009B2"/>
    <w:rsid w:val="00E00F14"/>
    <w:rsid w:val="00E01CB8"/>
    <w:rsid w:val="00E02EB6"/>
    <w:rsid w:val="00E06386"/>
    <w:rsid w:val="00E075C5"/>
    <w:rsid w:val="00E1051A"/>
    <w:rsid w:val="00E111F3"/>
    <w:rsid w:val="00E11668"/>
    <w:rsid w:val="00E11692"/>
    <w:rsid w:val="00E118E7"/>
    <w:rsid w:val="00E122B7"/>
    <w:rsid w:val="00E136A6"/>
    <w:rsid w:val="00E13711"/>
    <w:rsid w:val="00E141B3"/>
    <w:rsid w:val="00E2125E"/>
    <w:rsid w:val="00E212F7"/>
    <w:rsid w:val="00E21B55"/>
    <w:rsid w:val="00E221D3"/>
    <w:rsid w:val="00E24EB4"/>
    <w:rsid w:val="00E26521"/>
    <w:rsid w:val="00E26580"/>
    <w:rsid w:val="00E2777D"/>
    <w:rsid w:val="00E30635"/>
    <w:rsid w:val="00E3102E"/>
    <w:rsid w:val="00E320ED"/>
    <w:rsid w:val="00E32F98"/>
    <w:rsid w:val="00E33A53"/>
    <w:rsid w:val="00E33AFB"/>
    <w:rsid w:val="00E33E44"/>
    <w:rsid w:val="00E34218"/>
    <w:rsid w:val="00E3464D"/>
    <w:rsid w:val="00E36481"/>
    <w:rsid w:val="00E41332"/>
    <w:rsid w:val="00E42DEF"/>
    <w:rsid w:val="00E443BB"/>
    <w:rsid w:val="00E4555B"/>
    <w:rsid w:val="00E46282"/>
    <w:rsid w:val="00E46641"/>
    <w:rsid w:val="00E46DA3"/>
    <w:rsid w:val="00E46DE7"/>
    <w:rsid w:val="00E47C48"/>
    <w:rsid w:val="00E5216E"/>
    <w:rsid w:val="00E53093"/>
    <w:rsid w:val="00E54565"/>
    <w:rsid w:val="00E545F5"/>
    <w:rsid w:val="00E5529C"/>
    <w:rsid w:val="00E55610"/>
    <w:rsid w:val="00E5717A"/>
    <w:rsid w:val="00E6201D"/>
    <w:rsid w:val="00E65305"/>
    <w:rsid w:val="00E657C6"/>
    <w:rsid w:val="00E71ABB"/>
    <w:rsid w:val="00E7547F"/>
    <w:rsid w:val="00E75D40"/>
    <w:rsid w:val="00E77643"/>
    <w:rsid w:val="00E81708"/>
    <w:rsid w:val="00E81965"/>
    <w:rsid w:val="00E81A88"/>
    <w:rsid w:val="00E82344"/>
    <w:rsid w:val="00E84C82"/>
    <w:rsid w:val="00E84D64"/>
    <w:rsid w:val="00E85FD4"/>
    <w:rsid w:val="00E87408"/>
    <w:rsid w:val="00E874A0"/>
    <w:rsid w:val="00E914C4"/>
    <w:rsid w:val="00E934F5"/>
    <w:rsid w:val="00E96961"/>
    <w:rsid w:val="00EA3F25"/>
    <w:rsid w:val="00EA589B"/>
    <w:rsid w:val="00EA62C5"/>
    <w:rsid w:val="00EA7157"/>
    <w:rsid w:val="00EA72EC"/>
    <w:rsid w:val="00EA78CD"/>
    <w:rsid w:val="00EB0682"/>
    <w:rsid w:val="00EB11CB"/>
    <w:rsid w:val="00EB1327"/>
    <w:rsid w:val="00EB1741"/>
    <w:rsid w:val="00EB1960"/>
    <w:rsid w:val="00EB1C71"/>
    <w:rsid w:val="00EB275A"/>
    <w:rsid w:val="00EB3034"/>
    <w:rsid w:val="00EB447E"/>
    <w:rsid w:val="00EB57CA"/>
    <w:rsid w:val="00EB5880"/>
    <w:rsid w:val="00EB786A"/>
    <w:rsid w:val="00EB7B9D"/>
    <w:rsid w:val="00EC06CB"/>
    <w:rsid w:val="00EC14C1"/>
    <w:rsid w:val="00EC1578"/>
    <w:rsid w:val="00EC1BFC"/>
    <w:rsid w:val="00EC1C72"/>
    <w:rsid w:val="00EC3356"/>
    <w:rsid w:val="00EC3CC9"/>
    <w:rsid w:val="00EC5D85"/>
    <w:rsid w:val="00EC680A"/>
    <w:rsid w:val="00EC6E57"/>
    <w:rsid w:val="00ED0A01"/>
    <w:rsid w:val="00ED3BF9"/>
    <w:rsid w:val="00ED511C"/>
    <w:rsid w:val="00ED7229"/>
    <w:rsid w:val="00EE1487"/>
    <w:rsid w:val="00EE25CB"/>
    <w:rsid w:val="00EE2BED"/>
    <w:rsid w:val="00EE374B"/>
    <w:rsid w:val="00EE46AB"/>
    <w:rsid w:val="00EE4A87"/>
    <w:rsid w:val="00EF0064"/>
    <w:rsid w:val="00EF00D4"/>
    <w:rsid w:val="00EF0ACD"/>
    <w:rsid w:val="00EF1D97"/>
    <w:rsid w:val="00EF2869"/>
    <w:rsid w:val="00EF50BC"/>
    <w:rsid w:val="00EF7C0B"/>
    <w:rsid w:val="00EF7E5D"/>
    <w:rsid w:val="00F00D22"/>
    <w:rsid w:val="00F021A2"/>
    <w:rsid w:val="00F02983"/>
    <w:rsid w:val="00F05D60"/>
    <w:rsid w:val="00F062C7"/>
    <w:rsid w:val="00F07224"/>
    <w:rsid w:val="00F07FD3"/>
    <w:rsid w:val="00F11BB5"/>
    <w:rsid w:val="00F1296C"/>
    <w:rsid w:val="00F12F27"/>
    <w:rsid w:val="00F1417B"/>
    <w:rsid w:val="00F14BB2"/>
    <w:rsid w:val="00F153FF"/>
    <w:rsid w:val="00F16635"/>
    <w:rsid w:val="00F16E3C"/>
    <w:rsid w:val="00F1712D"/>
    <w:rsid w:val="00F17A17"/>
    <w:rsid w:val="00F208A0"/>
    <w:rsid w:val="00F2115E"/>
    <w:rsid w:val="00F225BD"/>
    <w:rsid w:val="00F23470"/>
    <w:rsid w:val="00F2457C"/>
    <w:rsid w:val="00F24772"/>
    <w:rsid w:val="00F2595B"/>
    <w:rsid w:val="00F267DC"/>
    <w:rsid w:val="00F27572"/>
    <w:rsid w:val="00F27B3D"/>
    <w:rsid w:val="00F27EC6"/>
    <w:rsid w:val="00F3009D"/>
    <w:rsid w:val="00F3085D"/>
    <w:rsid w:val="00F30ABD"/>
    <w:rsid w:val="00F325A2"/>
    <w:rsid w:val="00F33783"/>
    <w:rsid w:val="00F33D54"/>
    <w:rsid w:val="00F34B99"/>
    <w:rsid w:val="00F403CC"/>
    <w:rsid w:val="00F40B02"/>
    <w:rsid w:val="00F41E81"/>
    <w:rsid w:val="00F42534"/>
    <w:rsid w:val="00F45F78"/>
    <w:rsid w:val="00F47FDE"/>
    <w:rsid w:val="00F51720"/>
    <w:rsid w:val="00F51CF2"/>
    <w:rsid w:val="00F52DAB"/>
    <w:rsid w:val="00F5326B"/>
    <w:rsid w:val="00F537C1"/>
    <w:rsid w:val="00F543F0"/>
    <w:rsid w:val="00F5535E"/>
    <w:rsid w:val="00F556CD"/>
    <w:rsid w:val="00F55AEC"/>
    <w:rsid w:val="00F55E3E"/>
    <w:rsid w:val="00F57601"/>
    <w:rsid w:val="00F60A45"/>
    <w:rsid w:val="00F613BA"/>
    <w:rsid w:val="00F63257"/>
    <w:rsid w:val="00F64E2F"/>
    <w:rsid w:val="00F70C6F"/>
    <w:rsid w:val="00F711EC"/>
    <w:rsid w:val="00F71448"/>
    <w:rsid w:val="00F734DC"/>
    <w:rsid w:val="00F73F99"/>
    <w:rsid w:val="00F75F80"/>
    <w:rsid w:val="00F76AB3"/>
    <w:rsid w:val="00F81D29"/>
    <w:rsid w:val="00F90BE5"/>
    <w:rsid w:val="00F91C4D"/>
    <w:rsid w:val="00F92FD9"/>
    <w:rsid w:val="00F93917"/>
    <w:rsid w:val="00F9735D"/>
    <w:rsid w:val="00F97B82"/>
    <w:rsid w:val="00FA194C"/>
    <w:rsid w:val="00FA37B1"/>
    <w:rsid w:val="00FA3E0B"/>
    <w:rsid w:val="00FA3F98"/>
    <w:rsid w:val="00FA499C"/>
    <w:rsid w:val="00FA4DB8"/>
    <w:rsid w:val="00FA520E"/>
    <w:rsid w:val="00FA5EF7"/>
    <w:rsid w:val="00FA6684"/>
    <w:rsid w:val="00FA731E"/>
    <w:rsid w:val="00FA7BD0"/>
    <w:rsid w:val="00FB034A"/>
    <w:rsid w:val="00FB0D0E"/>
    <w:rsid w:val="00FB1DCF"/>
    <w:rsid w:val="00FB1EDB"/>
    <w:rsid w:val="00FB2B38"/>
    <w:rsid w:val="00FB387A"/>
    <w:rsid w:val="00FB547A"/>
    <w:rsid w:val="00FB6107"/>
    <w:rsid w:val="00FB61CE"/>
    <w:rsid w:val="00FB7A07"/>
    <w:rsid w:val="00FC04CC"/>
    <w:rsid w:val="00FC0DAB"/>
    <w:rsid w:val="00FC1BEE"/>
    <w:rsid w:val="00FC2066"/>
    <w:rsid w:val="00FC223D"/>
    <w:rsid w:val="00FC4808"/>
    <w:rsid w:val="00FC4AAF"/>
    <w:rsid w:val="00FC4AD0"/>
    <w:rsid w:val="00FC6358"/>
    <w:rsid w:val="00FC79B0"/>
    <w:rsid w:val="00FD1381"/>
    <w:rsid w:val="00FD320D"/>
    <w:rsid w:val="00FD5FA9"/>
    <w:rsid w:val="00FD6AB8"/>
    <w:rsid w:val="00FE1B98"/>
    <w:rsid w:val="00FE23DE"/>
    <w:rsid w:val="00FE358C"/>
    <w:rsid w:val="00FE6887"/>
    <w:rsid w:val="00FF1801"/>
    <w:rsid w:val="00FF27F5"/>
    <w:rsid w:val="00FF3830"/>
    <w:rsid w:val="00FF4C51"/>
    <w:rsid w:val="00FF65D9"/>
    <w:rsid w:val="00FF6842"/>
    <w:rsid w:val="00FF6898"/>
    <w:rsid w:val="00FF6EBC"/>
    <w:rsid w:val="00FF716E"/>
    <w:rsid w:val="02140EA4"/>
    <w:rsid w:val="02F2197A"/>
    <w:rsid w:val="049802FF"/>
    <w:rsid w:val="04FF6327"/>
    <w:rsid w:val="07C107D7"/>
    <w:rsid w:val="0C123998"/>
    <w:rsid w:val="0DE56568"/>
    <w:rsid w:val="159E00F5"/>
    <w:rsid w:val="16B051E2"/>
    <w:rsid w:val="1A5A3926"/>
    <w:rsid w:val="1C280648"/>
    <w:rsid w:val="200E7A21"/>
    <w:rsid w:val="248E5802"/>
    <w:rsid w:val="290851A4"/>
    <w:rsid w:val="2C894224"/>
    <w:rsid w:val="32895A9F"/>
    <w:rsid w:val="378E3FF3"/>
    <w:rsid w:val="380E5069"/>
    <w:rsid w:val="386F566A"/>
    <w:rsid w:val="43A21C98"/>
    <w:rsid w:val="45CC2702"/>
    <w:rsid w:val="48970720"/>
    <w:rsid w:val="4A9D3B69"/>
    <w:rsid w:val="4D221AE1"/>
    <w:rsid w:val="4E681DCD"/>
    <w:rsid w:val="53293804"/>
    <w:rsid w:val="5E4B55C5"/>
    <w:rsid w:val="5FBB34EA"/>
    <w:rsid w:val="60E5380E"/>
    <w:rsid w:val="69C62E7A"/>
    <w:rsid w:val="6F6B0EAF"/>
    <w:rsid w:val="759C6025"/>
    <w:rsid w:val="79B53346"/>
    <w:rsid w:val="7C0C2D98"/>
    <w:rsid w:val="7D785C43"/>
    <w:rsid w:val="7DF00F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53B34E"/>
  <w15:docId w15:val="{9D186C8E-AE93-4275-83F0-E64AA2B3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iPriority="99" w:unhideWhenUsed="1" w:qFormat="1"/>
    <w:lsdException w:name="endnote text" w:semiHidden="1" w:uiPriority="99" w:unhideWhenUsed="1" w:qFormat="1"/>
    <w:lsdException w:name="table of authorities" w:uiPriority="99"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rsid w:val="00325CFA"/>
    <w:pPr>
      <w:widowControl w:val="0"/>
      <w:jc w:val="both"/>
    </w:pPr>
    <w:rPr>
      <w:kern w:val="2"/>
      <w:sz w:val="21"/>
      <w:szCs w:val="24"/>
    </w:rPr>
  </w:style>
  <w:style w:type="paragraph" w:styleId="1">
    <w:name w:val="heading 1"/>
    <w:basedOn w:val="aff2"/>
    <w:next w:val="aff2"/>
    <w:link w:val="10"/>
    <w:uiPriority w:val="9"/>
    <w:qFormat/>
    <w:rsid w:val="00325CFA"/>
    <w:pPr>
      <w:keepNext/>
      <w:widowControl/>
      <w:numPr>
        <w:numId w:val="1"/>
      </w:numPr>
      <w:spacing w:beforeLines="100" w:afterLines="50" w:line="360" w:lineRule="auto"/>
      <w:jc w:val="center"/>
      <w:outlineLvl w:val="0"/>
    </w:pPr>
    <w:rPr>
      <w:b/>
      <w:bCs/>
      <w:kern w:val="44"/>
      <w:sz w:val="32"/>
      <w:szCs w:val="44"/>
    </w:rPr>
  </w:style>
  <w:style w:type="paragraph" w:styleId="2">
    <w:name w:val="heading 2"/>
    <w:basedOn w:val="1"/>
    <w:next w:val="aff2"/>
    <w:link w:val="20"/>
    <w:uiPriority w:val="9"/>
    <w:qFormat/>
    <w:rsid w:val="00325CFA"/>
    <w:pPr>
      <w:keepLines/>
      <w:numPr>
        <w:ilvl w:val="1"/>
      </w:numPr>
      <w:spacing w:beforeLines="50"/>
      <w:jc w:val="left"/>
      <w:outlineLvl w:val="1"/>
    </w:pPr>
    <w:rPr>
      <w:rFonts w:ascii="Arial" w:eastAsia="黑体" w:hAnsi="Arial"/>
      <w:sz w:val="28"/>
      <w:szCs w:val="32"/>
    </w:rPr>
  </w:style>
  <w:style w:type="paragraph" w:styleId="3">
    <w:name w:val="heading 3"/>
    <w:basedOn w:val="2"/>
    <w:next w:val="aff2"/>
    <w:link w:val="30"/>
    <w:uiPriority w:val="9"/>
    <w:qFormat/>
    <w:rsid w:val="00325CFA"/>
    <w:pPr>
      <w:numPr>
        <w:ilvl w:val="2"/>
      </w:numPr>
      <w:outlineLvl w:val="2"/>
    </w:pPr>
    <w:rPr>
      <w:rFonts w:eastAsia="宋体"/>
      <w:b w:val="0"/>
    </w:rPr>
  </w:style>
  <w:style w:type="paragraph" w:styleId="4">
    <w:name w:val="heading 4"/>
    <w:basedOn w:val="aff2"/>
    <w:next w:val="aff2"/>
    <w:link w:val="40"/>
    <w:uiPriority w:val="9"/>
    <w:qFormat/>
    <w:rsid w:val="00325CFA"/>
    <w:pPr>
      <w:keepNext/>
      <w:keepLines/>
      <w:spacing w:before="280" w:after="290" w:line="376" w:lineRule="auto"/>
      <w:outlineLvl w:val="3"/>
    </w:pPr>
    <w:rPr>
      <w:rFonts w:ascii="Calibri Light" w:hAnsi="Calibri Light"/>
      <w:b/>
      <w:bCs/>
      <w:sz w:val="28"/>
      <w:szCs w:val="28"/>
    </w:rPr>
  </w:style>
  <w:style w:type="paragraph" w:styleId="5">
    <w:name w:val="heading 5"/>
    <w:basedOn w:val="aff2"/>
    <w:next w:val="aff2"/>
    <w:link w:val="51"/>
    <w:uiPriority w:val="9"/>
    <w:qFormat/>
    <w:rsid w:val="00325CFA"/>
    <w:pPr>
      <w:keepNext/>
      <w:keepLines/>
      <w:numPr>
        <w:ilvl w:val="4"/>
        <w:numId w:val="2"/>
      </w:numPr>
      <w:spacing w:line="360" w:lineRule="auto"/>
      <w:outlineLvl w:val="4"/>
    </w:pPr>
    <w:rPr>
      <w:b/>
      <w:bCs/>
      <w:szCs w:val="28"/>
    </w:rPr>
  </w:style>
  <w:style w:type="paragraph" w:styleId="6">
    <w:name w:val="heading 6"/>
    <w:basedOn w:val="aff2"/>
    <w:next w:val="aff2"/>
    <w:link w:val="60"/>
    <w:uiPriority w:val="9"/>
    <w:qFormat/>
    <w:rsid w:val="00325CFA"/>
    <w:pPr>
      <w:keepNext/>
      <w:keepLines/>
      <w:numPr>
        <w:ilvl w:val="5"/>
        <w:numId w:val="2"/>
      </w:numPr>
      <w:spacing w:line="360" w:lineRule="auto"/>
      <w:outlineLvl w:val="5"/>
    </w:pPr>
    <w:rPr>
      <w:rFonts w:ascii="Calibri Light" w:hAnsi="Calibri Light"/>
      <w:b/>
      <w:bCs/>
      <w:szCs w:val="20"/>
    </w:rPr>
  </w:style>
  <w:style w:type="paragraph" w:styleId="7">
    <w:name w:val="heading 7"/>
    <w:basedOn w:val="aff2"/>
    <w:next w:val="aff2"/>
    <w:link w:val="70"/>
    <w:uiPriority w:val="9"/>
    <w:qFormat/>
    <w:rsid w:val="00325CFA"/>
    <w:pPr>
      <w:keepNext/>
      <w:keepLines/>
      <w:numPr>
        <w:ilvl w:val="6"/>
        <w:numId w:val="2"/>
      </w:numPr>
      <w:spacing w:line="360" w:lineRule="auto"/>
      <w:outlineLvl w:val="6"/>
    </w:pPr>
    <w:rPr>
      <w:rFonts w:cs="Arial"/>
      <w:b/>
      <w:szCs w:val="20"/>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rsid w:val="00325CFA"/>
    <w:pPr>
      <w:tabs>
        <w:tab w:val="right" w:leader="dot" w:pos="9241"/>
      </w:tabs>
      <w:ind w:firstLineChars="500" w:firstLine="505"/>
      <w:jc w:val="left"/>
    </w:pPr>
    <w:rPr>
      <w:rFonts w:ascii="宋体"/>
      <w:szCs w:val="21"/>
    </w:rPr>
  </w:style>
  <w:style w:type="paragraph" w:styleId="aff6">
    <w:name w:val="table of authorities"/>
    <w:basedOn w:val="aff2"/>
    <w:next w:val="aff2"/>
    <w:uiPriority w:val="99"/>
    <w:qFormat/>
    <w:rsid w:val="00325CFA"/>
    <w:pPr>
      <w:spacing w:line="360" w:lineRule="auto"/>
      <w:ind w:leftChars="200" w:left="200"/>
    </w:pPr>
    <w:rPr>
      <w:rFonts w:ascii="Calibri" w:hAnsi="Calibri" w:cs="黑体"/>
      <w:szCs w:val="22"/>
    </w:rPr>
  </w:style>
  <w:style w:type="paragraph" w:styleId="8">
    <w:name w:val="index 8"/>
    <w:basedOn w:val="aff2"/>
    <w:next w:val="aff2"/>
    <w:rsid w:val="00325CFA"/>
    <w:pPr>
      <w:ind w:left="1680" w:hanging="210"/>
      <w:jc w:val="left"/>
    </w:pPr>
    <w:rPr>
      <w:rFonts w:ascii="Calibri" w:hAnsi="Calibri"/>
      <w:sz w:val="20"/>
      <w:szCs w:val="20"/>
    </w:rPr>
  </w:style>
  <w:style w:type="paragraph" w:styleId="aff7">
    <w:name w:val="Normal Indent"/>
    <w:basedOn w:val="aff2"/>
    <w:uiPriority w:val="99"/>
    <w:unhideWhenUsed/>
    <w:qFormat/>
    <w:rsid w:val="00325CFA"/>
    <w:pPr>
      <w:spacing w:line="360" w:lineRule="auto"/>
      <w:ind w:firstLineChars="200" w:firstLine="420"/>
    </w:pPr>
    <w:rPr>
      <w:rFonts w:ascii="Calibri" w:hAnsi="Calibri"/>
      <w:szCs w:val="21"/>
    </w:rPr>
  </w:style>
  <w:style w:type="paragraph" w:styleId="aff8">
    <w:name w:val="caption"/>
    <w:basedOn w:val="aff2"/>
    <w:next w:val="aff2"/>
    <w:qFormat/>
    <w:rsid w:val="00325CFA"/>
    <w:pPr>
      <w:spacing w:before="152" w:after="160"/>
    </w:pPr>
    <w:rPr>
      <w:rFonts w:ascii="Arial" w:eastAsia="黑体" w:hAnsi="Arial" w:cs="Arial"/>
      <w:sz w:val="20"/>
      <w:szCs w:val="20"/>
    </w:rPr>
  </w:style>
  <w:style w:type="paragraph" w:styleId="52">
    <w:name w:val="index 5"/>
    <w:basedOn w:val="aff2"/>
    <w:next w:val="aff2"/>
    <w:qFormat/>
    <w:rsid w:val="00325CFA"/>
    <w:pPr>
      <w:ind w:left="1050" w:hanging="210"/>
      <w:jc w:val="left"/>
    </w:pPr>
    <w:rPr>
      <w:rFonts w:ascii="Calibri" w:hAnsi="Calibri"/>
      <w:sz w:val="20"/>
      <w:szCs w:val="20"/>
    </w:rPr>
  </w:style>
  <w:style w:type="paragraph" w:styleId="aff9">
    <w:name w:val="Document Map"/>
    <w:basedOn w:val="aff2"/>
    <w:link w:val="affa"/>
    <w:uiPriority w:val="99"/>
    <w:qFormat/>
    <w:rsid w:val="00325CFA"/>
    <w:pPr>
      <w:shd w:val="clear" w:color="auto" w:fill="000080"/>
    </w:pPr>
  </w:style>
  <w:style w:type="paragraph" w:styleId="affb">
    <w:name w:val="annotation text"/>
    <w:basedOn w:val="aff2"/>
    <w:link w:val="affc"/>
    <w:uiPriority w:val="99"/>
    <w:unhideWhenUsed/>
    <w:qFormat/>
    <w:rsid w:val="00325CFA"/>
    <w:pPr>
      <w:spacing w:line="360" w:lineRule="auto"/>
      <w:jc w:val="left"/>
    </w:pPr>
    <w:rPr>
      <w:szCs w:val="20"/>
    </w:rPr>
  </w:style>
  <w:style w:type="paragraph" w:styleId="61">
    <w:name w:val="index 6"/>
    <w:basedOn w:val="aff2"/>
    <w:next w:val="aff2"/>
    <w:qFormat/>
    <w:rsid w:val="00325CFA"/>
    <w:pPr>
      <w:ind w:left="1260" w:hanging="210"/>
      <w:jc w:val="left"/>
    </w:pPr>
    <w:rPr>
      <w:rFonts w:ascii="Calibri" w:hAnsi="Calibri"/>
      <w:sz w:val="20"/>
      <w:szCs w:val="20"/>
    </w:rPr>
  </w:style>
  <w:style w:type="paragraph" w:styleId="affd">
    <w:name w:val="Body Text"/>
    <w:basedOn w:val="aff2"/>
    <w:link w:val="affe"/>
    <w:uiPriority w:val="1"/>
    <w:unhideWhenUsed/>
    <w:qFormat/>
    <w:rsid w:val="00325CFA"/>
    <w:pPr>
      <w:spacing w:after="120" w:line="360" w:lineRule="auto"/>
    </w:pPr>
    <w:rPr>
      <w:szCs w:val="20"/>
    </w:rPr>
  </w:style>
  <w:style w:type="paragraph" w:styleId="afff">
    <w:name w:val="Body Text Indent"/>
    <w:basedOn w:val="aff2"/>
    <w:link w:val="afff0"/>
    <w:uiPriority w:val="99"/>
    <w:unhideWhenUsed/>
    <w:qFormat/>
    <w:rsid w:val="00325CFA"/>
    <w:pPr>
      <w:spacing w:line="360" w:lineRule="auto"/>
      <w:ind w:firstLine="420"/>
    </w:pPr>
    <w:rPr>
      <w:rFonts w:ascii="Calibri" w:hAnsi="Calibri" w:cs="宋体"/>
      <w:szCs w:val="21"/>
    </w:rPr>
  </w:style>
  <w:style w:type="paragraph" w:styleId="41">
    <w:name w:val="index 4"/>
    <w:basedOn w:val="aff2"/>
    <w:next w:val="aff2"/>
    <w:qFormat/>
    <w:rsid w:val="00325CFA"/>
    <w:pPr>
      <w:ind w:left="840" w:hanging="210"/>
      <w:jc w:val="left"/>
    </w:pPr>
    <w:rPr>
      <w:rFonts w:ascii="Calibri" w:hAnsi="Calibri"/>
      <w:sz w:val="20"/>
      <w:szCs w:val="20"/>
    </w:rPr>
  </w:style>
  <w:style w:type="paragraph" w:styleId="TOC5">
    <w:name w:val="toc 5"/>
    <w:basedOn w:val="aff2"/>
    <w:next w:val="aff2"/>
    <w:semiHidden/>
    <w:qFormat/>
    <w:rsid w:val="00325CFA"/>
    <w:pPr>
      <w:tabs>
        <w:tab w:val="right" w:leader="dot" w:pos="9241"/>
      </w:tabs>
      <w:ind w:firstLineChars="300" w:firstLine="300"/>
      <w:jc w:val="left"/>
    </w:pPr>
    <w:rPr>
      <w:rFonts w:ascii="宋体"/>
      <w:szCs w:val="21"/>
    </w:rPr>
  </w:style>
  <w:style w:type="paragraph" w:styleId="TOC3">
    <w:name w:val="toc 3"/>
    <w:basedOn w:val="aff2"/>
    <w:next w:val="aff2"/>
    <w:uiPriority w:val="39"/>
    <w:qFormat/>
    <w:rsid w:val="00325CFA"/>
    <w:pPr>
      <w:tabs>
        <w:tab w:val="right" w:leader="dot" w:pos="9241"/>
      </w:tabs>
      <w:ind w:firstLineChars="100" w:firstLine="102"/>
      <w:jc w:val="left"/>
    </w:pPr>
    <w:rPr>
      <w:rFonts w:ascii="宋体"/>
      <w:szCs w:val="21"/>
    </w:rPr>
  </w:style>
  <w:style w:type="paragraph" w:styleId="TOC8">
    <w:name w:val="toc 8"/>
    <w:basedOn w:val="aff2"/>
    <w:next w:val="aff2"/>
    <w:semiHidden/>
    <w:qFormat/>
    <w:rsid w:val="00325CFA"/>
    <w:pPr>
      <w:tabs>
        <w:tab w:val="right" w:leader="dot" w:pos="9241"/>
      </w:tabs>
      <w:ind w:firstLineChars="600" w:firstLine="607"/>
      <w:jc w:val="left"/>
    </w:pPr>
    <w:rPr>
      <w:rFonts w:ascii="宋体"/>
      <w:szCs w:val="21"/>
    </w:rPr>
  </w:style>
  <w:style w:type="paragraph" w:styleId="31">
    <w:name w:val="index 3"/>
    <w:basedOn w:val="aff2"/>
    <w:next w:val="aff2"/>
    <w:qFormat/>
    <w:rsid w:val="00325CFA"/>
    <w:pPr>
      <w:ind w:left="630" w:hanging="210"/>
      <w:jc w:val="left"/>
    </w:pPr>
    <w:rPr>
      <w:rFonts w:ascii="Calibri" w:hAnsi="Calibri"/>
      <w:sz w:val="20"/>
      <w:szCs w:val="20"/>
    </w:rPr>
  </w:style>
  <w:style w:type="paragraph" w:styleId="afff1">
    <w:name w:val="Date"/>
    <w:basedOn w:val="aff2"/>
    <w:next w:val="aff2"/>
    <w:link w:val="afff2"/>
    <w:uiPriority w:val="99"/>
    <w:unhideWhenUsed/>
    <w:qFormat/>
    <w:rsid w:val="00325CFA"/>
    <w:pPr>
      <w:spacing w:line="360" w:lineRule="auto"/>
      <w:ind w:leftChars="2500" w:left="100"/>
    </w:pPr>
    <w:rPr>
      <w:szCs w:val="20"/>
    </w:rPr>
  </w:style>
  <w:style w:type="paragraph" w:styleId="afff3">
    <w:name w:val="endnote text"/>
    <w:basedOn w:val="aff2"/>
    <w:link w:val="afff4"/>
    <w:uiPriority w:val="99"/>
    <w:qFormat/>
    <w:rsid w:val="00325CFA"/>
    <w:pPr>
      <w:snapToGrid w:val="0"/>
      <w:jc w:val="left"/>
    </w:pPr>
  </w:style>
  <w:style w:type="paragraph" w:styleId="afff5">
    <w:name w:val="Balloon Text"/>
    <w:basedOn w:val="aff2"/>
    <w:link w:val="afff6"/>
    <w:uiPriority w:val="99"/>
    <w:qFormat/>
    <w:rsid w:val="00325CFA"/>
    <w:rPr>
      <w:sz w:val="18"/>
      <w:szCs w:val="18"/>
    </w:rPr>
  </w:style>
  <w:style w:type="paragraph" w:styleId="afff7">
    <w:name w:val="footer"/>
    <w:basedOn w:val="aff2"/>
    <w:link w:val="afff8"/>
    <w:uiPriority w:val="99"/>
    <w:qFormat/>
    <w:rsid w:val="00325CFA"/>
    <w:pPr>
      <w:snapToGrid w:val="0"/>
      <w:ind w:rightChars="100" w:right="210"/>
      <w:jc w:val="right"/>
    </w:pPr>
    <w:rPr>
      <w:sz w:val="18"/>
      <w:szCs w:val="18"/>
    </w:rPr>
  </w:style>
  <w:style w:type="paragraph" w:styleId="afff9">
    <w:name w:val="header"/>
    <w:basedOn w:val="aff2"/>
    <w:link w:val="afffa"/>
    <w:uiPriority w:val="99"/>
    <w:qFormat/>
    <w:rsid w:val="00325CFA"/>
    <w:pPr>
      <w:snapToGrid w:val="0"/>
      <w:jc w:val="left"/>
    </w:pPr>
    <w:rPr>
      <w:sz w:val="18"/>
      <w:szCs w:val="18"/>
    </w:rPr>
  </w:style>
  <w:style w:type="paragraph" w:styleId="TOC1">
    <w:name w:val="toc 1"/>
    <w:basedOn w:val="aff2"/>
    <w:next w:val="aff2"/>
    <w:uiPriority w:val="39"/>
    <w:qFormat/>
    <w:rsid w:val="00325CFA"/>
    <w:pPr>
      <w:tabs>
        <w:tab w:val="right" w:leader="dot" w:pos="9241"/>
      </w:tabs>
      <w:spacing w:beforeLines="25" w:afterLines="25"/>
      <w:jc w:val="left"/>
    </w:pPr>
    <w:rPr>
      <w:rFonts w:ascii="宋体"/>
      <w:szCs w:val="21"/>
    </w:rPr>
  </w:style>
  <w:style w:type="paragraph" w:styleId="TOC4">
    <w:name w:val="toc 4"/>
    <w:basedOn w:val="aff2"/>
    <w:next w:val="aff2"/>
    <w:semiHidden/>
    <w:qFormat/>
    <w:rsid w:val="00325CFA"/>
    <w:pPr>
      <w:tabs>
        <w:tab w:val="right" w:leader="dot" w:pos="9241"/>
      </w:tabs>
      <w:ind w:firstLineChars="200" w:firstLine="198"/>
      <w:jc w:val="left"/>
    </w:pPr>
    <w:rPr>
      <w:rFonts w:ascii="宋体"/>
      <w:szCs w:val="21"/>
    </w:rPr>
  </w:style>
  <w:style w:type="paragraph" w:styleId="afffb">
    <w:name w:val="index heading"/>
    <w:basedOn w:val="aff2"/>
    <w:next w:val="11"/>
    <w:qFormat/>
    <w:rsid w:val="00325CFA"/>
    <w:pPr>
      <w:spacing w:before="120" w:after="120"/>
      <w:jc w:val="center"/>
    </w:pPr>
    <w:rPr>
      <w:rFonts w:ascii="Calibri" w:hAnsi="Calibri"/>
      <w:b/>
      <w:bCs/>
      <w:iCs/>
      <w:szCs w:val="20"/>
    </w:rPr>
  </w:style>
  <w:style w:type="paragraph" w:styleId="11">
    <w:name w:val="index 1"/>
    <w:basedOn w:val="aff2"/>
    <w:next w:val="afffc"/>
    <w:qFormat/>
    <w:rsid w:val="00325CFA"/>
    <w:pPr>
      <w:tabs>
        <w:tab w:val="right" w:leader="dot" w:pos="9299"/>
      </w:tabs>
      <w:jc w:val="left"/>
    </w:pPr>
    <w:rPr>
      <w:rFonts w:ascii="宋体"/>
      <w:szCs w:val="21"/>
    </w:rPr>
  </w:style>
  <w:style w:type="paragraph" w:customStyle="1" w:styleId="afffc">
    <w:name w:val="段"/>
    <w:link w:val="Char"/>
    <w:qFormat/>
    <w:rsid w:val="00325CFA"/>
    <w:pPr>
      <w:tabs>
        <w:tab w:val="center" w:pos="4201"/>
        <w:tab w:val="right" w:leader="dot" w:pos="9298"/>
      </w:tabs>
      <w:autoSpaceDE w:val="0"/>
      <w:autoSpaceDN w:val="0"/>
      <w:ind w:firstLineChars="200" w:firstLine="420"/>
      <w:jc w:val="both"/>
    </w:pPr>
    <w:rPr>
      <w:rFonts w:ascii="宋体"/>
      <w:sz w:val="21"/>
    </w:rPr>
  </w:style>
  <w:style w:type="paragraph" w:styleId="ad">
    <w:name w:val="footnote text"/>
    <w:basedOn w:val="aff2"/>
    <w:qFormat/>
    <w:rsid w:val="00325CFA"/>
    <w:pPr>
      <w:numPr>
        <w:numId w:val="3"/>
      </w:numPr>
      <w:snapToGrid w:val="0"/>
      <w:jc w:val="left"/>
    </w:pPr>
    <w:rPr>
      <w:rFonts w:ascii="宋体"/>
      <w:sz w:val="18"/>
      <w:szCs w:val="18"/>
    </w:rPr>
  </w:style>
  <w:style w:type="paragraph" w:styleId="TOC6">
    <w:name w:val="toc 6"/>
    <w:basedOn w:val="aff2"/>
    <w:next w:val="aff2"/>
    <w:semiHidden/>
    <w:qFormat/>
    <w:rsid w:val="00325CFA"/>
    <w:pPr>
      <w:tabs>
        <w:tab w:val="right" w:leader="dot" w:pos="9241"/>
      </w:tabs>
      <w:ind w:firstLineChars="400" w:firstLine="403"/>
      <w:jc w:val="left"/>
    </w:pPr>
    <w:rPr>
      <w:rFonts w:ascii="宋体"/>
      <w:szCs w:val="21"/>
    </w:rPr>
  </w:style>
  <w:style w:type="paragraph" w:styleId="71">
    <w:name w:val="index 7"/>
    <w:basedOn w:val="aff2"/>
    <w:next w:val="aff2"/>
    <w:qFormat/>
    <w:rsid w:val="00325CFA"/>
    <w:pPr>
      <w:ind w:left="1470" w:hanging="210"/>
      <w:jc w:val="left"/>
    </w:pPr>
    <w:rPr>
      <w:rFonts w:ascii="Calibri" w:hAnsi="Calibri"/>
      <w:sz w:val="20"/>
      <w:szCs w:val="20"/>
    </w:rPr>
  </w:style>
  <w:style w:type="paragraph" w:styleId="9">
    <w:name w:val="index 9"/>
    <w:basedOn w:val="aff2"/>
    <w:next w:val="aff2"/>
    <w:qFormat/>
    <w:rsid w:val="00325CFA"/>
    <w:pPr>
      <w:ind w:left="1890" w:hanging="210"/>
      <w:jc w:val="left"/>
    </w:pPr>
    <w:rPr>
      <w:rFonts w:ascii="Calibri" w:hAnsi="Calibri"/>
      <w:sz w:val="20"/>
      <w:szCs w:val="20"/>
    </w:rPr>
  </w:style>
  <w:style w:type="paragraph" w:styleId="TOC2">
    <w:name w:val="toc 2"/>
    <w:basedOn w:val="aff2"/>
    <w:next w:val="aff2"/>
    <w:uiPriority w:val="39"/>
    <w:qFormat/>
    <w:rsid w:val="00325CFA"/>
    <w:pPr>
      <w:tabs>
        <w:tab w:val="right" w:leader="dot" w:pos="9241"/>
      </w:tabs>
    </w:pPr>
    <w:rPr>
      <w:rFonts w:ascii="宋体"/>
      <w:szCs w:val="21"/>
    </w:rPr>
  </w:style>
  <w:style w:type="paragraph" w:styleId="TOC9">
    <w:name w:val="toc 9"/>
    <w:basedOn w:val="aff2"/>
    <w:next w:val="aff2"/>
    <w:semiHidden/>
    <w:qFormat/>
    <w:rsid w:val="00325CFA"/>
    <w:pPr>
      <w:ind w:left="1470"/>
      <w:jc w:val="left"/>
    </w:pPr>
    <w:rPr>
      <w:sz w:val="20"/>
      <w:szCs w:val="20"/>
    </w:rPr>
  </w:style>
  <w:style w:type="paragraph" w:styleId="HTML">
    <w:name w:val="HTML Preformatted"/>
    <w:basedOn w:val="aff2"/>
    <w:link w:val="HTML0"/>
    <w:uiPriority w:val="99"/>
    <w:unhideWhenUsed/>
    <w:qFormat/>
    <w:rsid w:val="00325CFA"/>
    <w:pPr>
      <w:widowControl/>
      <w:spacing w:line="360" w:lineRule="auto"/>
      <w:jc w:val="left"/>
    </w:pPr>
    <w:rPr>
      <w:rFonts w:ascii="宋体" w:hAnsi="宋体" w:cs="宋体"/>
      <w:kern w:val="0"/>
    </w:rPr>
  </w:style>
  <w:style w:type="paragraph" w:styleId="afffd">
    <w:name w:val="Normal (Web)"/>
    <w:basedOn w:val="aff2"/>
    <w:uiPriority w:val="99"/>
    <w:unhideWhenUsed/>
    <w:qFormat/>
    <w:rsid w:val="00325CFA"/>
    <w:pPr>
      <w:spacing w:line="360" w:lineRule="auto"/>
    </w:pPr>
    <w:rPr>
      <w:rFonts w:ascii="Calibri" w:hAnsi="Calibri"/>
    </w:rPr>
  </w:style>
  <w:style w:type="paragraph" w:styleId="21">
    <w:name w:val="index 2"/>
    <w:basedOn w:val="aff2"/>
    <w:next w:val="aff2"/>
    <w:qFormat/>
    <w:rsid w:val="00325CFA"/>
    <w:pPr>
      <w:ind w:left="420" w:hanging="210"/>
      <w:jc w:val="left"/>
    </w:pPr>
    <w:rPr>
      <w:rFonts w:ascii="Calibri" w:hAnsi="Calibri"/>
      <w:sz w:val="20"/>
      <w:szCs w:val="20"/>
    </w:rPr>
  </w:style>
  <w:style w:type="paragraph" w:styleId="afffe">
    <w:name w:val="Title"/>
    <w:basedOn w:val="aff2"/>
    <w:next w:val="aff2"/>
    <w:link w:val="affff"/>
    <w:qFormat/>
    <w:rsid w:val="00325CFA"/>
    <w:pPr>
      <w:spacing w:before="240" w:after="60" w:line="360" w:lineRule="auto"/>
      <w:jc w:val="center"/>
      <w:outlineLvl w:val="0"/>
    </w:pPr>
    <w:rPr>
      <w:rFonts w:asciiTheme="majorHAnsi" w:hAnsiTheme="majorHAnsi" w:cstheme="majorBidi"/>
      <w:b/>
      <w:bCs/>
      <w:sz w:val="32"/>
      <w:szCs w:val="32"/>
    </w:rPr>
  </w:style>
  <w:style w:type="paragraph" w:styleId="affff0">
    <w:name w:val="annotation subject"/>
    <w:basedOn w:val="affb"/>
    <w:next w:val="affb"/>
    <w:link w:val="affff1"/>
    <w:uiPriority w:val="99"/>
    <w:unhideWhenUsed/>
    <w:qFormat/>
    <w:rsid w:val="00325CFA"/>
    <w:rPr>
      <w:b/>
      <w:bCs/>
    </w:rPr>
  </w:style>
  <w:style w:type="table" w:styleId="affff2">
    <w:name w:val="Table Grid"/>
    <w:basedOn w:val="aff4"/>
    <w:uiPriority w:val="99"/>
    <w:qFormat/>
    <w:rsid w:val="00325CFA"/>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Strong"/>
    <w:qFormat/>
    <w:rsid w:val="00325CFA"/>
    <w:rPr>
      <w:b/>
      <w:bCs/>
    </w:rPr>
  </w:style>
  <w:style w:type="character" w:styleId="affff4">
    <w:name w:val="endnote reference"/>
    <w:uiPriority w:val="99"/>
    <w:qFormat/>
    <w:rsid w:val="00325CFA"/>
    <w:rPr>
      <w:vertAlign w:val="superscript"/>
    </w:rPr>
  </w:style>
  <w:style w:type="character" w:styleId="affff5">
    <w:name w:val="page number"/>
    <w:uiPriority w:val="99"/>
    <w:qFormat/>
    <w:rsid w:val="00325CFA"/>
    <w:rPr>
      <w:rFonts w:ascii="Times New Roman" w:eastAsia="宋体" w:hAnsi="Times New Roman"/>
      <w:sz w:val="18"/>
    </w:rPr>
  </w:style>
  <w:style w:type="character" w:styleId="affff6">
    <w:name w:val="FollowedHyperlink"/>
    <w:uiPriority w:val="99"/>
    <w:qFormat/>
    <w:rsid w:val="00325CFA"/>
    <w:rPr>
      <w:color w:val="800080"/>
      <w:u w:val="single"/>
    </w:rPr>
  </w:style>
  <w:style w:type="character" w:styleId="affff7">
    <w:name w:val="Hyperlink"/>
    <w:uiPriority w:val="99"/>
    <w:qFormat/>
    <w:rsid w:val="00325CFA"/>
    <w:rPr>
      <w:color w:val="0000FF"/>
      <w:spacing w:val="0"/>
      <w:w w:val="100"/>
      <w:szCs w:val="21"/>
      <w:u w:val="single"/>
    </w:rPr>
  </w:style>
  <w:style w:type="character" w:styleId="affff8">
    <w:name w:val="annotation reference"/>
    <w:uiPriority w:val="99"/>
    <w:unhideWhenUsed/>
    <w:qFormat/>
    <w:rsid w:val="00325CFA"/>
    <w:rPr>
      <w:sz w:val="21"/>
      <w:szCs w:val="21"/>
    </w:rPr>
  </w:style>
  <w:style w:type="character" w:styleId="affff9">
    <w:name w:val="footnote reference"/>
    <w:semiHidden/>
    <w:qFormat/>
    <w:rsid w:val="00325CFA"/>
    <w:rPr>
      <w:vertAlign w:val="superscript"/>
    </w:rPr>
  </w:style>
  <w:style w:type="character" w:customStyle="1" w:styleId="Char">
    <w:name w:val="段 Char"/>
    <w:link w:val="afffc"/>
    <w:qFormat/>
    <w:rsid w:val="00325CFA"/>
    <w:rPr>
      <w:rFonts w:ascii="宋体"/>
      <w:sz w:val="21"/>
      <w:lang w:val="en-US" w:eastAsia="zh-CN" w:bidi="ar-SA"/>
    </w:rPr>
  </w:style>
  <w:style w:type="paragraph" w:customStyle="1" w:styleId="a2">
    <w:name w:val="一级条标题"/>
    <w:next w:val="afffc"/>
    <w:qFormat/>
    <w:rsid w:val="00325CFA"/>
    <w:pPr>
      <w:numPr>
        <w:ilvl w:val="1"/>
        <w:numId w:val="4"/>
      </w:numPr>
      <w:spacing w:beforeLines="50" w:afterLines="50"/>
      <w:outlineLvl w:val="2"/>
    </w:pPr>
    <w:rPr>
      <w:rFonts w:ascii="黑体" w:eastAsia="黑体"/>
      <w:sz w:val="21"/>
      <w:szCs w:val="21"/>
    </w:rPr>
  </w:style>
  <w:style w:type="paragraph" w:customStyle="1" w:styleId="affffa">
    <w:name w:val="标准书脚_奇数页"/>
    <w:qFormat/>
    <w:rsid w:val="00325CFA"/>
    <w:pPr>
      <w:spacing w:before="120"/>
      <w:ind w:right="198"/>
      <w:jc w:val="right"/>
    </w:pPr>
    <w:rPr>
      <w:rFonts w:ascii="宋体"/>
      <w:sz w:val="18"/>
      <w:szCs w:val="18"/>
    </w:rPr>
  </w:style>
  <w:style w:type="paragraph" w:customStyle="1" w:styleId="affffb">
    <w:name w:val="标准书眉_奇数页"/>
    <w:next w:val="aff2"/>
    <w:qFormat/>
    <w:rsid w:val="00325CFA"/>
    <w:pPr>
      <w:tabs>
        <w:tab w:val="center" w:pos="4154"/>
        <w:tab w:val="right" w:pos="8306"/>
      </w:tabs>
      <w:spacing w:after="220"/>
      <w:jc w:val="right"/>
    </w:pPr>
    <w:rPr>
      <w:rFonts w:ascii="黑体" w:eastAsia="黑体"/>
      <w:sz w:val="21"/>
      <w:szCs w:val="21"/>
    </w:rPr>
  </w:style>
  <w:style w:type="paragraph" w:customStyle="1" w:styleId="a1">
    <w:name w:val="章标题"/>
    <w:next w:val="afffc"/>
    <w:qFormat/>
    <w:rsid w:val="00325CFA"/>
    <w:pPr>
      <w:numPr>
        <w:numId w:val="4"/>
      </w:numPr>
      <w:spacing w:beforeLines="100" w:afterLines="100"/>
      <w:jc w:val="both"/>
      <w:outlineLvl w:val="1"/>
    </w:pPr>
    <w:rPr>
      <w:rFonts w:ascii="黑体" w:eastAsia="黑体"/>
      <w:sz w:val="21"/>
    </w:rPr>
  </w:style>
  <w:style w:type="paragraph" w:customStyle="1" w:styleId="a3">
    <w:name w:val="二级条标题"/>
    <w:basedOn w:val="a2"/>
    <w:next w:val="afffc"/>
    <w:qFormat/>
    <w:rsid w:val="00325CFA"/>
    <w:pPr>
      <w:numPr>
        <w:ilvl w:val="2"/>
      </w:numPr>
      <w:spacing w:before="50" w:after="50"/>
      <w:outlineLvl w:val="3"/>
    </w:pPr>
  </w:style>
  <w:style w:type="paragraph" w:customStyle="1" w:styleId="22">
    <w:name w:val="封面标准号2"/>
    <w:qFormat/>
    <w:rsid w:val="00325CFA"/>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qFormat/>
    <w:rsid w:val="00325CFA"/>
    <w:pPr>
      <w:widowControl w:val="0"/>
      <w:numPr>
        <w:numId w:val="5"/>
      </w:numPr>
      <w:jc w:val="both"/>
    </w:pPr>
    <w:rPr>
      <w:rFonts w:ascii="宋体"/>
      <w:sz w:val="21"/>
    </w:rPr>
  </w:style>
  <w:style w:type="paragraph" w:customStyle="1" w:styleId="ae">
    <w:name w:val="列项●（二级）"/>
    <w:qFormat/>
    <w:rsid w:val="00396DE6"/>
    <w:pPr>
      <w:numPr>
        <w:numId w:val="21"/>
      </w:numPr>
      <w:tabs>
        <w:tab w:val="left" w:pos="840"/>
      </w:tabs>
      <w:jc w:val="both"/>
    </w:pPr>
    <w:rPr>
      <w:rFonts w:ascii="宋体"/>
      <w:sz w:val="21"/>
    </w:rPr>
  </w:style>
  <w:style w:type="paragraph" w:customStyle="1" w:styleId="affffc">
    <w:name w:val="目次、标准名称标题"/>
    <w:basedOn w:val="aff2"/>
    <w:next w:val="afffc"/>
    <w:link w:val="Char0"/>
    <w:qFormat/>
    <w:rsid w:val="00325CFA"/>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fc"/>
    <w:qFormat/>
    <w:rsid w:val="008203D7"/>
    <w:pPr>
      <w:numPr>
        <w:ilvl w:val="3"/>
      </w:numPr>
      <w:outlineLvl w:val="4"/>
    </w:pPr>
    <w:rPr>
      <w:rFonts w:hAnsi="黑体"/>
    </w:rPr>
  </w:style>
  <w:style w:type="paragraph" w:customStyle="1" w:styleId="af6">
    <w:name w:val="示例"/>
    <w:next w:val="affffd"/>
    <w:qFormat/>
    <w:rsid w:val="00325CFA"/>
    <w:pPr>
      <w:widowControl w:val="0"/>
      <w:numPr>
        <w:numId w:val="6"/>
      </w:numPr>
      <w:jc w:val="both"/>
    </w:pPr>
    <w:rPr>
      <w:rFonts w:ascii="宋体"/>
      <w:sz w:val="18"/>
      <w:szCs w:val="18"/>
    </w:rPr>
  </w:style>
  <w:style w:type="paragraph" w:customStyle="1" w:styleId="affffd">
    <w:name w:val="示例内容"/>
    <w:qFormat/>
    <w:rsid w:val="00325CFA"/>
    <w:pPr>
      <w:ind w:firstLineChars="200" w:firstLine="200"/>
    </w:pPr>
    <w:rPr>
      <w:rFonts w:ascii="宋体"/>
      <w:sz w:val="18"/>
      <w:szCs w:val="18"/>
    </w:rPr>
  </w:style>
  <w:style w:type="paragraph" w:customStyle="1" w:styleId="af0">
    <w:name w:val="数字编号列项（二级）"/>
    <w:qFormat/>
    <w:rsid w:val="00325CFA"/>
    <w:pPr>
      <w:numPr>
        <w:ilvl w:val="1"/>
        <w:numId w:val="20"/>
      </w:numPr>
      <w:tabs>
        <w:tab w:val="left" w:pos="840"/>
      </w:tabs>
      <w:jc w:val="both"/>
    </w:pPr>
    <w:rPr>
      <w:rFonts w:ascii="宋体"/>
      <w:sz w:val="21"/>
    </w:rPr>
  </w:style>
  <w:style w:type="paragraph" w:customStyle="1" w:styleId="a5">
    <w:name w:val="四级条标题"/>
    <w:basedOn w:val="a4"/>
    <w:next w:val="afffc"/>
    <w:qFormat/>
    <w:rsid w:val="00325CFA"/>
    <w:pPr>
      <w:numPr>
        <w:ilvl w:val="4"/>
      </w:numPr>
      <w:outlineLvl w:val="5"/>
    </w:pPr>
  </w:style>
  <w:style w:type="paragraph" w:customStyle="1" w:styleId="a6">
    <w:name w:val="五级条标题"/>
    <w:basedOn w:val="a5"/>
    <w:next w:val="afffc"/>
    <w:qFormat/>
    <w:rsid w:val="00325CFA"/>
    <w:pPr>
      <w:numPr>
        <w:ilvl w:val="5"/>
      </w:numPr>
      <w:outlineLvl w:val="6"/>
    </w:pPr>
  </w:style>
  <w:style w:type="paragraph" w:customStyle="1" w:styleId="a0">
    <w:name w:val="注："/>
    <w:next w:val="afffc"/>
    <w:qFormat/>
    <w:rsid w:val="00325CFA"/>
    <w:pPr>
      <w:widowControl w:val="0"/>
      <w:numPr>
        <w:numId w:val="7"/>
      </w:numPr>
      <w:autoSpaceDE w:val="0"/>
      <w:autoSpaceDN w:val="0"/>
      <w:ind w:left="726" w:hanging="363"/>
      <w:jc w:val="both"/>
    </w:pPr>
    <w:rPr>
      <w:rFonts w:ascii="宋体"/>
      <w:sz w:val="18"/>
      <w:szCs w:val="18"/>
    </w:rPr>
  </w:style>
  <w:style w:type="paragraph" w:customStyle="1" w:styleId="af3">
    <w:name w:val="注×："/>
    <w:qFormat/>
    <w:rsid w:val="00325CFA"/>
    <w:pPr>
      <w:widowControl w:val="0"/>
      <w:numPr>
        <w:numId w:val="8"/>
      </w:numPr>
      <w:autoSpaceDE w:val="0"/>
      <w:autoSpaceDN w:val="0"/>
      <w:ind w:left="811" w:hanging="448"/>
      <w:jc w:val="both"/>
    </w:pPr>
    <w:rPr>
      <w:rFonts w:ascii="宋体"/>
      <w:sz w:val="18"/>
      <w:szCs w:val="18"/>
    </w:rPr>
  </w:style>
  <w:style w:type="paragraph" w:customStyle="1" w:styleId="af">
    <w:name w:val="字母编号列项（一级）"/>
    <w:qFormat/>
    <w:rsid w:val="00325CFA"/>
    <w:pPr>
      <w:numPr>
        <w:numId w:val="20"/>
      </w:numPr>
      <w:jc w:val="both"/>
    </w:pPr>
    <w:rPr>
      <w:rFonts w:ascii="宋体"/>
      <w:sz w:val="21"/>
    </w:rPr>
  </w:style>
  <w:style w:type="paragraph" w:customStyle="1" w:styleId="ac">
    <w:name w:val="列项◆（三级）"/>
    <w:basedOn w:val="aff2"/>
    <w:qFormat/>
    <w:rsid w:val="00325CFA"/>
    <w:pPr>
      <w:numPr>
        <w:ilvl w:val="2"/>
        <w:numId w:val="5"/>
      </w:numPr>
    </w:pPr>
    <w:rPr>
      <w:rFonts w:ascii="宋体"/>
      <w:szCs w:val="21"/>
    </w:rPr>
  </w:style>
  <w:style w:type="paragraph" w:customStyle="1" w:styleId="af1">
    <w:name w:val="编号列项（三级）"/>
    <w:qFormat/>
    <w:rsid w:val="00325CFA"/>
    <w:pPr>
      <w:numPr>
        <w:ilvl w:val="2"/>
        <w:numId w:val="20"/>
      </w:numPr>
      <w:tabs>
        <w:tab w:val="left" w:pos="840"/>
      </w:tabs>
    </w:pPr>
    <w:rPr>
      <w:rFonts w:ascii="宋体"/>
      <w:sz w:val="21"/>
    </w:rPr>
  </w:style>
  <w:style w:type="paragraph" w:customStyle="1" w:styleId="aff">
    <w:name w:val="示例×："/>
    <w:basedOn w:val="a1"/>
    <w:qFormat/>
    <w:rsid w:val="00325CFA"/>
    <w:pPr>
      <w:numPr>
        <w:numId w:val="9"/>
      </w:numPr>
      <w:spacing w:beforeLines="0" w:afterLines="0"/>
      <w:outlineLvl w:val="9"/>
    </w:pPr>
    <w:rPr>
      <w:rFonts w:ascii="宋体" w:eastAsia="宋体"/>
      <w:sz w:val="18"/>
      <w:szCs w:val="18"/>
    </w:rPr>
  </w:style>
  <w:style w:type="paragraph" w:customStyle="1" w:styleId="affffe">
    <w:name w:val="二级无"/>
    <w:basedOn w:val="a3"/>
    <w:qFormat/>
    <w:rsid w:val="00325CFA"/>
    <w:pPr>
      <w:spacing w:beforeLines="0" w:afterLines="0"/>
    </w:pPr>
    <w:rPr>
      <w:rFonts w:ascii="宋体" w:eastAsia="宋体"/>
    </w:rPr>
  </w:style>
  <w:style w:type="paragraph" w:customStyle="1" w:styleId="a8">
    <w:name w:val="注：（正文）"/>
    <w:basedOn w:val="a0"/>
    <w:next w:val="afffc"/>
    <w:qFormat/>
    <w:rsid w:val="00325CFA"/>
    <w:pPr>
      <w:numPr>
        <w:numId w:val="10"/>
      </w:numPr>
      <w:ind w:left="726" w:hanging="363"/>
    </w:pPr>
  </w:style>
  <w:style w:type="paragraph" w:customStyle="1" w:styleId="a">
    <w:name w:val="注×：（正文）"/>
    <w:qFormat/>
    <w:rsid w:val="00325CFA"/>
    <w:pPr>
      <w:numPr>
        <w:numId w:val="11"/>
      </w:numPr>
      <w:ind w:left="811" w:hanging="448"/>
      <w:jc w:val="both"/>
    </w:pPr>
    <w:rPr>
      <w:rFonts w:ascii="宋体"/>
      <w:sz w:val="18"/>
      <w:szCs w:val="18"/>
    </w:rPr>
  </w:style>
  <w:style w:type="paragraph" w:customStyle="1" w:styleId="afffff">
    <w:name w:val="标准标志"/>
    <w:next w:val="aff2"/>
    <w:qFormat/>
    <w:rsid w:val="00325CFA"/>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0">
    <w:name w:val="标准称谓"/>
    <w:next w:val="aff2"/>
    <w:qFormat/>
    <w:rsid w:val="00325CFA"/>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1">
    <w:name w:val="标准书脚_偶数页"/>
    <w:qFormat/>
    <w:rsid w:val="00325CFA"/>
    <w:pPr>
      <w:spacing w:before="120"/>
      <w:ind w:left="221"/>
    </w:pPr>
    <w:rPr>
      <w:rFonts w:ascii="宋体"/>
      <w:sz w:val="18"/>
      <w:szCs w:val="18"/>
    </w:rPr>
  </w:style>
  <w:style w:type="paragraph" w:customStyle="1" w:styleId="afffff2">
    <w:name w:val="标准书眉_偶数页"/>
    <w:basedOn w:val="affffb"/>
    <w:next w:val="aff2"/>
    <w:qFormat/>
    <w:rsid w:val="00325CFA"/>
    <w:pPr>
      <w:jc w:val="left"/>
    </w:pPr>
  </w:style>
  <w:style w:type="paragraph" w:customStyle="1" w:styleId="afffff3">
    <w:name w:val="标准书眉一"/>
    <w:qFormat/>
    <w:rsid w:val="00325CFA"/>
    <w:pPr>
      <w:jc w:val="both"/>
    </w:pPr>
  </w:style>
  <w:style w:type="paragraph" w:customStyle="1" w:styleId="afffff4">
    <w:name w:val="参考文献"/>
    <w:basedOn w:val="aff2"/>
    <w:next w:val="afffc"/>
    <w:qFormat/>
    <w:rsid w:val="00325CFA"/>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5">
    <w:name w:val="参考文献、索引标题"/>
    <w:basedOn w:val="aff2"/>
    <w:next w:val="afffc"/>
    <w:qFormat/>
    <w:rsid w:val="00325CFA"/>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6">
    <w:name w:val="发布"/>
    <w:qFormat/>
    <w:rsid w:val="00325CFA"/>
    <w:rPr>
      <w:rFonts w:ascii="黑体" w:eastAsia="黑体"/>
      <w:spacing w:val="85"/>
      <w:w w:val="100"/>
      <w:position w:val="3"/>
      <w:sz w:val="28"/>
      <w:szCs w:val="28"/>
    </w:rPr>
  </w:style>
  <w:style w:type="paragraph" w:customStyle="1" w:styleId="afffff7">
    <w:name w:val="发布部门"/>
    <w:next w:val="afffc"/>
    <w:qFormat/>
    <w:rsid w:val="00325CFA"/>
    <w:pPr>
      <w:framePr w:w="7938" w:h="1134" w:hRule="exact" w:hSpace="125" w:vSpace="181" w:wrap="around" w:vAnchor="page" w:hAnchor="page" w:x="2150" w:y="14630" w:anchorLock="1"/>
      <w:jc w:val="center"/>
    </w:pPr>
    <w:rPr>
      <w:rFonts w:ascii="宋体"/>
      <w:b/>
      <w:spacing w:val="20"/>
      <w:w w:val="135"/>
      <w:sz w:val="28"/>
    </w:rPr>
  </w:style>
  <w:style w:type="paragraph" w:customStyle="1" w:styleId="afffff8">
    <w:name w:val="发布日期"/>
    <w:qFormat/>
    <w:rsid w:val="00325CFA"/>
    <w:pPr>
      <w:framePr w:w="3997" w:h="471" w:hRule="exact" w:vSpace="181" w:wrap="around" w:hAnchor="page" w:x="7089" w:y="14097" w:anchorLock="1"/>
    </w:pPr>
    <w:rPr>
      <w:rFonts w:eastAsia="黑体"/>
      <w:sz w:val="28"/>
    </w:rPr>
  </w:style>
  <w:style w:type="paragraph" w:customStyle="1" w:styleId="afffff9">
    <w:name w:val="封面标准代替信息"/>
    <w:qFormat/>
    <w:rsid w:val="00325CFA"/>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rsid w:val="00325CFA"/>
    <w:pPr>
      <w:widowControl w:val="0"/>
      <w:kinsoku w:val="0"/>
      <w:overflowPunct w:val="0"/>
      <w:autoSpaceDE w:val="0"/>
      <w:autoSpaceDN w:val="0"/>
      <w:spacing w:before="308"/>
      <w:jc w:val="right"/>
      <w:textAlignment w:val="center"/>
    </w:pPr>
    <w:rPr>
      <w:sz w:val="28"/>
    </w:rPr>
  </w:style>
  <w:style w:type="paragraph" w:customStyle="1" w:styleId="afffffa">
    <w:name w:val="封面标准名称"/>
    <w:qFormat/>
    <w:rsid w:val="00325CFA"/>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b">
    <w:name w:val="封面标准英文名称"/>
    <w:basedOn w:val="afffffa"/>
    <w:qFormat/>
    <w:rsid w:val="00325CFA"/>
    <w:pPr>
      <w:framePr w:wrap="around"/>
      <w:spacing w:before="370" w:line="400" w:lineRule="exact"/>
    </w:pPr>
    <w:rPr>
      <w:rFonts w:ascii="Times New Roman"/>
      <w:sz w:val="28"/>
      <w:szCs w:val="28"/>
    </w:rPr>
  </w:style>
  <w:style w:type="paragraph" w:customStyle="1" w:styleId="afffffc">
    <w:name w:val="封面一致性程度标识"/>
    <w:basedOn w:val="afffffb"/>
    <w:qFormat/>
    <w:rsid w:val="00325CFA"/>
    <w:pPr>
      <w:framePr w:wrap="around"/>
      <w:spacing w:before="440"/>
    </w:pPr>
    <w:rPr>
      <w:rFonts w:ascii="宋体" w:eastAsia="宋体"/>
    </w:rPr>
  </w:style>
  <w:style w:type="paragraph" w:customStyle="1" w:styleId="afffffd">
    <w:name w:val="封面标准文稿类别"/>
    <w:basedOn w:val="afffffc"/>
    <w:qFormat/>
    <w:rsid w:val="00325CFA"/>
    <w:pPr>
      <w:framePr w:wrap="around"/>
      <w:spacing w:after="160" w:line="240" w:lineRule="auto"/>
    </w:pPr>
    <w:rPr>
      <w:sz w:val="24"/>
    </w:rPr>
  </w:style>
  <w:style w:type="paragraph" w:customStyle="1" w:styleId="afffffe">
    <w:name w:val="封面标准文稿编辑信息"/>
    <w:basedOn w:val="afffffd"/>
    <w:qFormat/>
    <w:rsid w:val="00325CFA"/>
    <w:pPr>
      <w:framePr w:wrap="around"/>
      <w:spacing w:before="180" w:line="180" w:lineRule="exact"/>
    </w:pPr>
    <w:rPr>
      <w:sz w:val="21"/>
    </w:rPr>
  </w:style>
  <w:style w:type="paragraph" w:customStyle="1" w:styleId="affffff">
    <w:name w:val="封面正文"/>
    <w:rsid w:val="00325CFA"/>
    <w:pPr>
      <w:jc w:val="both"/>
    </w:pPr>
  </w:style>
  <w:style w:type="paragraph" w:customStyle="1" w:styleId="af8">
    <w:name w:val="附录标识"/>
    <w:basedOn w:val="aff2"/>
    <w:next w:val="afffc"/>
    <w:rsid w:val="00325CFA"/>
    <w:pPr>
      <w:keepNext/>
      <w:widowControl/>
      <w:numPr>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0">
    <w:name w:val="附录标题"/>
    <w:basedOn w:val="afffc"/>
    <w:next w:val="afffc"/>
    <w:rsid w:val="00325CFA"/>
    <w:pPr>
      <w:ind w:firstLineChars="0" w:firstLine="0"/>
      <w:jc w:val="center"/>
    </w:pPr>
    <w:rPr>
      <w:rFonts w:ascii="黑体" w:eastAsia="黑体"/>
    </w:rPr>
  </w:style>
  <w:style w:type="paragraph" w:customStyle="1" w:styleId="af4">
    <w:name w:val="附录表标号"/>
    <w:basedOn w:val="aff2"/>
    <w:next w:val="afffc"/>
    <w:rsid w:val="00325CFA"/>
    <w:pPr>
      <w:numPr>
        <w:numId w:val="13"/>
      </w:numPr>
      <w:tabs>
        <w:tab w:val="clear" w:pos="0"/>
      </w:tabs>
      <w:spacing w:line="14" w:lineRule="exact"/>
      <w:ind w:left="811" w:hanging="448"/>
      <w:jc w:val="center"/>
      <w:outlineLvl w:val="0"/>
    </w:pPr>
    <w:rPr>
      <w:color w:val="FFFFFF"/>
    </w:rPr>
  </w:style>
  <w:style w:type="paragraph" w:customStyle="1" w:styleId="af5">
    <w:name w:val="附录表标题"/>
    <w:basedOn w:val="aff2"/>
    <w:next w:val="afffc"/>
    <w:rsid w:val="00325CFA"/>
    <w:pPr>
      <w:numPr>
        <w:ilvl w:val="1"/>
        <w:numId w:val="13"/>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fc"/>
    <w:rsid w:val="00325CFA"/>
    <w:pPr>
      <w:widowControl/>
      <w:numPr>
        <w:ilvl w:val="3"/>
        <w:numId w:val="1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1">
    <w:name w:val="附录二级无"/>
    <w:basedOn w:val="afb"/>
    <w:rsid w:val="00325CFA"/>
    <w:pPr>
      <w:tabs>
        <w:tab w:val="clear" w:pos="360"/>
      </w:tabs>
      <w:spacing w:beforeLines="0" w:afterLines="0"/>
    </w:pPr>
    <w:rPr>
      <w:rFonts w:ascii="宋体" w:eastAsia="宋体"/>
      <w:szCs w:val="21"/>
    </w:rPr>
  </w:style>
  <w:style w:type="paragraph" w:customStyle="1" w:styleId="affffff2">
    <w:name w:val="附录公式"/>
    <w:basedOn w:val="afffc"/>
    <w:next w:val="afffc"/>
    <w:link w:val="Char1"/>
    <w:qFormat/>
    <w:rsid w:val="00325CFA"/>
  </w:style>
  <w:style w:type="character" w:customStyle="1" w:styleId="Char1">
    <w:name w:val="附录公式 Char"/>
    <w:basedOn w:val="Char"/>
    <w:link w:val="affffff2"/>
    <w:rsid w:val="00325CFA"/>
    <w:rPr>
      <w:rFonts w:ascii="宋体"/>
      <w:sz w:val="21"/>
      <w:lang w:val="en-US" w:eastAsia="zh-CN" w:bidi="ar-SA"/>
    </w:rPr>
  </w:style>
  <w:style w:type="paragraph" w:customStyle="1" w:styleId="affffff3">
    <w:name w:val="附录公式编号制表符"/>
    <w:basedOn w:val="aff2"/>
    <w:next w:val="afffc"/>
    <w:qFormat/>
    <w:rsid w:val="00325CFA"/>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c"/>
    <w:rsid w:val="00325CFA"/>
    <w:pPr>
      <w:numPr>
        <w:ilvl w:val="4"/>
      </w:numPr>
      <w:outlineLvl w:val="4"/>
    </w:pPr>
  </w:style>
  <w:style w:type="paragraph" w:customStyle="1" w:styleId="affffff4">
    <w:name w:val="附录三级无"/>
    <w:basedOn w:val="afc"/>
    <w:rsid w:val="00325CFA"/>
    <w:pPr>
      <w:tabs>
        <w:tab w:val="clear" w:pos="360"/>
      </w:tabs>
      <w:spacing w:beforeLines="0" w:afterLines="0"/>
    </w:pPr>
    <w:rPr>
      <w:rFonts w:ascii="宋体" w:eastAsia="宋体"/>
      <w:szCs w:val="21"/>
    </w:rPr>
  </w:style>
  <w:style w:type="paragraph" w:customStyle="1" w:styleId="aff1">
    <w:name w:val="附录数字编号列项（二级）"/>
    <w:qFormat/>
    <w:rsid w:val="00325CFA"/>
    <w:pPr>
      <w:numPr>
        <w:ilvl w:val="1"/>
        <w:numId w:val="14"/>
      </w:numPr>
    </w:pPr>
    <w:rPr>
      <w:rFonts w:ascii="宋体"/>
      <w:sz w:val="21"/>
    </w:rPr>
  </w:style>
  <w:style w:type="paragraph" w:customStyle="1" w:styleId="afd">
    <w:name w:val="附录四级条标题"/>
    <w:basedOn w:val="afc"/>
    <w:next w:val="afffc"/>
    <w:rsid w:val="00325CFA"/>
    <w:pPr>
      <w:numPr>
        <w:ilvl w:val="5"/>
      </w:numPr>
      <w:outlineLvl w:val="5"/>
    </w:pPr>
  </w:style>
  <w:style w:type="paragraph" w:customStyle="1" w:styleId="affffff5">
    <w:name w:val="附录四级无"/>
    <w:basedOn w:val="afd"/>
    <w:rsid w:val="00325CFA"/>
    <w:pPr>
      <w:tabs>
        <w:tab w:val="clear" w:pos="360"/>
      </w:tabs>
      <w:spacing w:beforeLines="0" w:afterLines="0"/>
    </w:pPr>
    <w:rPr>
      <w:rFonts w:ascii="宋体" w:eastAsia="宋体"/>
      <w:szCs w:val="21"/>
    </w:rPr>
  </w:style>
  <w:style w:type="paragraph" w:customStyle="1" w:styleId="a9">
    <w:name w:val="附录图标号"/>
    <w:basedOn w:val="aff2"/>
    <w:rsid w:val="00325CFA"/>
    <w:pPr>
      <w:keepNext/>
      <w:pageBreakBefore/>
      <w:widowControl/>
      <w:numPr>
        <w:numId w:val="15"/>
      </w:numPr>
      <w:spacing w:line="14" w:lineRule="exact"/>
      <w:ind w:left="0" w:firstLine="363"/>
      <w:jc w:val="center"/>
      <w:outlineLvl w:val="0"/>
    </w:pPr>
    <w:rPr>
      <w:color w:val="FFFFFF"/>
    </w:rPr>
  </w:style>
  <w:style w:type="paragraph" w:customStyle="1" w:styleId="aa">
    <w:name w:val="附录图标题"/>
    <w:basedOn w:val="aff2"/>
    <w:next w:val="afffc"/>
    <w:rsid w:val="00325CFA"/>
    <w:pPr>
      <w:numPr>
        <w:ilvl w:val="1"/>
        <w:numId w:val="15"/>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fc"/>
    <w:rsid w:val="00325CFA"/>
    <w:pPr>
      <w:numPr>
        <w:ilvl w:val="6"/>
      </w:numPr>
      <w:outlineLvl w:val="6"/>
    </w:pPr>
  </w:style>
  <w:style w:type="paragraph" w:customStyle="1" w:styleId="affffff6">
    <w:name w:val="附录五级无"/>
    <w:basedOn w:val="afe"/>
    <w:rsid w:val="00325CFA"/>
    <w:pPr>
      <w:tabs>
        <w:tab w:val="clear" w:pos="360"/>
      </w:tabs>
      <w:spacing w:beforeLines="0" w:afterLines="0"/>
    </w:pPr>
    <w:rPr>
      <w:rFonts w:ascii="宋体" w:eastAsia="宋体"/>
      <w:szCs w:val="21"/>
    </w:rPr>
  </w:style>
  <w:style w:type="paragraph" w:customStyle="1" w:styleId="af9">
    <w:name w:val="附录章标题"/>
    <w:next w:val="afffc"/>
    <w:rsid w:val="00325CFA"/>
    <w:pPr>
      <w:numPr>
        <w:ilvl w:val="1"/>
        <w:numId w:val="1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fc"/>
    <w:rsid w:val="00325CFA"/>
    <w:pPr>
      <w:numPr>
        <w:ilvl w:val="2"/>
      </w:numPr>
      <w:autoSpaceDN w:val="0"/>
      <w:spacing w:beforeLines="50" w:afterLines="50"/>
      <w:outlineLvl w:val="2"/>
    </w:pPr>
  </w:style>
  <w:style w:type="paragraph" w:customStyle="1" w:styleId="affffff7">
    <w:name w:val="附录一级无"/>
    <w:basedOn w:val="afa"/>
    <w:rsid w:val="00325CFA"/>
    <w:pPr>
      <w:tabs>
        <w:tab w:val="clear" w:pos="360"/>
      </w:tabs>
      <w:spacing w:beforeLines="0" w:afterLines="0"/>
    </w:pPr>
    <w:rPr>
      <w:rFonts w:ascii="宋体" w:eastAsia="宋体"/>
      <w:szCs w:val="21"/>
    </w:rPr>
  </w:style>
  <w:style w:type="paragraph" w:customStyle="1" w:styleId="aff0">
    <w:name w:val="附录字母编号列项（一级）"/>
    <w:qFormat/>
    <w:rsid w:val="00325CFA"/>
    <w:pPr>
      <w:numPr>
        <w:numId w:val="14"/>
      </w:numPr>
    </w:pPr>
    <w:rPr>
      <w:rFonts w:ascii="宋体"/>
      <w:sz w:val="21"/>
    </w:rPr>
  </w:style>
  <w:style w:type="paragraph" w:customStyle="1" w:styleId="affffff8">
    <w:name w:val="列项说明"/>
    <w:basedOn w:val="aff2"/>
    <w:rsid w:val="00325CFA"/>
    <w:pPr>
      <w:adjustRightInd w:val="0"/>
      <w:spacing w:line="320" w:lineRule="exact"/>
      <w:ind w:leftChars="200" w:left="400" w:hangingChars="200" w:hanging="200"/>
      <w:jc w:val="left"/>
      <w:textAlignment w:val="baseline"/>
    </w:pPr>
    <w:rPr>
      <w:rFonts w:ascii="宋体"/>
      <w:kern w:val="0"/>
      <w:szCs w:val="20"/>
    </w:rPr>
  </w:style>
  <w:style w:type="paragraph" w:customStyle="1" w:styleId="affffff9">
    <w:name w:val="列项说明数字编号"/>
    <w:rsid w:val="00325CFA"/>
    <w:pPr>
      <w:ind w:leftChars="400" w:left="600" w:hangingChars="200" w:hanging="200"/>
    </w:pPr>
    <w:rPr>
      <w:rFonts w:ascii="宋体"/>
      <w:sz w:val="21"/>
    </w:rPr>
  </w:style>
  <w:style w:type="paragraph" w:customStyle="1" w:styleId="affffffa">
    <w:name w:val="目次、索引正文"/>
    <w:rsid w:val="00325CFA"/>
    <w:pPr>
      <w:spacing w:line="320" w:lineRule="exact"/>
      <w:jc w:val="both"/>
    </w:pPr>
    <w:rPr>
      <w:rFonts w:ascii="宋体"/>
      <w:sz w:val="21"/>
    </w:rPr>
  </w:style>
  <w:style w:type="paragraph" w:customStyle="1" w:styleId="affffffb">
    <w:name w:val="其他标准标志"/>
    <w:basedOn w:val="afffff"/>
    <w:qFormat/>
    <w:rsid w:val="00325CFA"/>
    <w:pPr>
      <w:framePr w:w="6101" w:wrap="around" w:vAnchor="page" w:hAnchor="page" w:x="4673" w:y="942"/>
    </w:pPr>
    <w:rPr>
      <w:w w:val="130"/>
    </w:rPr>
  </w:style>
  <w:style w:type="paragraph" w:customStyle="1" w:styleId="affffffc">
    <w:name w:val="其他标准称谓"/>
    <w:next w:val="aff2"/>
    <w:qFormat/>
    <w:rsid w:val="00325CFA"/>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d">
    <w:name w:val="其他发布部门"/>
    <w:basedOn w:val="afffff7"/>
    <w:rsid w:val="00325CFA"/>
    <w:pPr>
      <w:framePr w:wrap="around" w:y="15310"/>
      <w:spacing w:line="0" w:lineRule="atLeast"/>
    </w:pPr>
    <w:rPr>
      <w:rFonts w:ascii="黑体" w:eastAsia="黑体"/>
      <w:b w:val="0"/>
    </w:rPr>
  </w:style>
  <w:style w:type="paragraph" w:customStyle="1" w:styleId="affffffe">
    <w:name w:val="前言、引言标题"/>
    <w:next w:val="afffc"/>
    <w:rsid w:val="00325CFA"/>
    <w:pPr>
      <w:keepNext/>
      <w:pageBreakBefore/>
      <w:shd w:val="clear" w:color="FFFFFF" w:fill="FFFFFF"/>
      <w:spacing w:before="640" w:after="560"/>
      <w:jc w:val="center"/>
      <w:outlineLvl w:val="0"/>
    </w:pPr>
    <w:rPr>
      <w:rFonts w:ascii="黑体" w:eastAsia="黑体"/>
      <w:sz w:val="32"/>
    </w:rPr>
  </w:style>
  <w:style w:type="paragraph" w:customStyle="1" w:styleId="afffffff">
    <w:name w:val="三级无"/>
    <w:basedOn w:val="a4"/>
    <w:rsid w:val="00325CFA"/>
    <w:pPr>
      <w:spacing w:beforeLines="0" w:afterLines="0"/>
    </w:pPr>
    <w:rPr>
      <w:rFonts w:ascii="宋体" w:eastAsia="宋体"/>
    </w:rPr>
  </w:style>
  <w:style w:type="paragraph" w:customStyle="1" w:styleId="afffffff0">
    <w:name w:val="实施日期"/>
    <w:rsid w:val="00325CFA"/>
    <w:pPr>
      <w:framePr w:w="3997" w:h="471" w:hRule="exact" w:vSpace="181" w:wrap="around" w:vAnchor="page" w:hAnchor="page" w:x="7089" w:y="14097"/>
      <w:jc w:val="right"/>
    </w:pPr>
    <w:rPr>
      <w:rFonts w:eastAsia="黑体"/>
      <w:sz w:val="28"/>
    </w:rPr>
  </w:style>
  <w:style w:type="paragraph" w:customStyle="1" w:styleId="afffffff1">
    <w:name w:val="示例后文字"/>
    <w:basedOn w:val="afffc"/>
    <w:next w:val="afffc"/>
    <w:qFormat/>
    <w:rsid w:val="00325CFA"/>
    <w:pPr>
      <w:ind w:firstLine="360"/>
    </w:pPr>
    <w:rPr>
      <w:sz w:val="18"/>
    </w:rPr>
  </w:style>
  <w:style w:type="paragraph" w:customStyle="1" w:styleId="afffffff2">
    <w:name w:val="首示例"/>
    <w:next w:val="afffc"/>
    <w:link w:val="Char2"/>
    <w:qFormat/>
    <w:rsid w:val="00325CFA"/>
    <w:pPr>
      <w:tabs>
        <w:tab w:val="left" w:pos="360"/>
      </w:tabs>
    </w:pPr>
    <w:rPr>
      <w:rFonts w:ascii="宋体" w:hAnsi="宋体"/>
      <w:kern w:val="2"/>
      <w:sz w:val="18"/>
      <w:szCs w:val="18"/>
    </w:rPr>
  </w:style>
  <w:style w:type="character" w:customStyle="1" w:styleId="Char2">
    <w:name w:val="首示例 Char"/>
    <w:link w:val="afffffff2"/>
    <w:rsid w:val="00325CFA"/>
    <w:rPr>
      <w:rFonts w:ascii="宋体" w:hAnsi="宋体"/>
      <w:kern w:val="2"/>
      <w:sz w:val="18"/>
      <w:szCs w:val="18"/>
    </w:rPr>
  </w:style>
  <w:style w:type="paragraph" w:customStyle="1" w:styleId="afffffff3">
    <w:name w:val="四级无"/>
    <w:basedOn w:val="a5"/>
    <w:rsid w:val="00325CFA"/>
    <w:pPr>
      <w:spacing w:beforeLines="0" w:afterLines="0"/>
    </w:pPr>
    <w:rPr>
      <w:rFonts w:ascii="宋体" w:eastAsia="宋体"/>
    </w:rPr>
  </w:style>
  <w:style w:type="paragraph" w:customStyle="1" w:styleId="afffffff4">
    <w:name w:val="条文脚注"/>
    <w:basedOn w:val="ad"/>
    <w:rsid w:val="00325CFA"/>
    <w:pPr>
      <w:numPr>
        <w:numId w:val="0"/>
      </w:numPr>
      <w:jc w:val="both"/>
    </w:pPr>
  </w:style>
  <w:style w:type="paragraph" w:customStyle="1" w:styleId="afffffff5">
    <w:name w:val="图标脚注说明"/>
    <w:basedOn w:val="afffc"/>
    <w:rsid w:val="00325CFA"/>
    <w:pPr>
      <w:ind w:left="840" w:firstLineChars="0" w:hanging="420"/>
    </w:pPr>
    <w:rPr>
      <w:sz w:val="18"/>
      <w:szCs w:val="18"/>
    </w:rPr>
  </w:style>
  <w:style w:type="paragraph" w:customStyle="1" w:styleId="a7">
    <w:name w:val="图表脚注说明"/>
    <w:basedOn w:val="aff2"/>
    <w:rsid w:val="00325CFA"/>
    <w:pPr>
      <w:numPr>
        <w:numId w:val="16"/>
      </w:numPr>
    </w:pPr>
    <w:rPr>
      <w:rFonts w:ascii="宋体"/>
      <w:sz w:val="18"/>
      <w:szCs w:val="18"/>
    </w:rPr>
  </w:style>
  <w:style w:type="paragraph" w:customStyle="1" w:styleId="afffffff6">
    <w:name w:val="图的脚注"/>
    <w:next w:val="afffc"/>
    <w:qFormat/>
    <w:rsid w:val="00325CFA"/>
    <w:pPr>
      <w:widowControl w:val="0"/>
      <w:ind w:leftChars="200" w:left="840" w:hangingChars="200" w:hanging="420"/>
      <w:jc w:val="both"/>
    </w:pPr>
    <w:rPr>
      <w:rFonts w:ascii="宋体"/>
      <w:sz w:val="18"/>
    </w:rPr>
  </w:style>
  <w:style w:type="paragraph" w:customStyle="1" w:styleId="afffffff7">
    <w:name w:val="文献分类号"/>
    <w:qFormat/>
    <w:rsid w:val="00325CFA"/>
    <w:pPr>
      <w:framePr w:hSpace="180" w:vSpace="180" w:wrap="around" w:hAnchor="margin" w:y="1" w:anchorLock="1"/>
      <w:widowControl w:val="0"/>
      <w:textAlignment w:val="center"/>
    </w:pPr>
    <w:rPr>
      <w:rFonts w:ascii="黑体" w:eastAsia="黑体"/>
      <w:sz w:val="21"/>
      <w:szCs w:val="21"/>
    </w:rPr>
  </w:style>
  <w:style w:type="paragraph" w:customStyle="1" w:styleId="afffffff8">
    <w:name w:val="五级无"/>
    <w:basedOn w:val="a6"/>
    <w:rsid w:val="00325CFA"/>
    <w:pPr>
      <w:spacing w:beforeLines="0" w:afterLines="0"/>
    </w:pPr>
    <w:rPr>
      <w:rFonts w:ascii="宋体" w:eastAsia="宋体"/>
    </w:rPr>
  </w:style>
  <w:style w:type="paragraph" w:customStyle="1" w:styleId="afffffff9">
    <w:name w:val="一级无"/>
    <w:basedOn w:val="a2"/>
    <w:rsid w:val="00325CFA"/>
    <w:pPr>
      <w:spacing w:beforeLines="0" w:afterLines="0"/>
    </w:pPr>
    <w:rPr>
      <w:rFonts w:ascii="宋体" w:eastAsia="宋体"/>
    </w:rPr>
  </w:style>
  <w:style w:type="paragraph" w:customStyle="1" w:styleId="af7">
    <w:name w:val="正文表标题"/>
    <w:next w:val="afffc"/>
    <w:rsid w:val="00325CFA"/>
    <w:pPr>
      <w:numPr>
        <w:numId w:val="17"/>
      </w:numPr>
      <w:spacing w:beforeLines="50" w:afterLines="50"/>
      <w:jc w:val="center"/>
    </w:pPr>
    <w:rPr>
      <w:rFonts w:ascii="黑体" w:eastAsia="黑体"/>
      <w:sz w:val="21"/>
    </w:rPr>
  </w:style>
  <w:style w:type="paragraph" w:customStyle="1" w:styleId="afffffffa">
    <w:name w:val="正文公式编号制表符"/>
    <w:basedOn w:val="afffc"/>
    <w:next w:val="afffc"/>
    <w:qFormat/>
    <w:rsid w:val="00325CFA"/>
    <w:pPr>
      <w:ind w:firstLineChars="0" w:firstLine="0"/>
    </w:pPr>
  </w:style>
  <w:style w:type="paragraph" w:customStyle="1" w:styleId="af2">
    <w:name w:val="正文图标题"/>
    <w:next w:val="afffc"/>
    <w:rsid w:val="00325CFA"/>
    <w:pPr>
      <w:numPr>
        <w:numId w:val="18"/>
      </w:numPr>
      <w:spacing w:beforeLines="50" w:afterLines="50"/>
      <w:jc w:val="center"/>
    </w:pPr>
    <w:rPr>
      <w:rFonts w:ascii="黑体" w:eastAsia="黑体"/>
      <w:sz w:val="21"/>
    </w:rPr>
  </w:style>
  <w:style w:type="paragraph" w:customStyle="1" w:styleId="afffffffb">
    <w:name w:val="终结线"/>
    <w:basedOn w:val="aff2"/>
    <w:rsid w:val="00325CFA"/>
    <w:pPr>
      <w:framePr w:hSpace="181" w:vSpace="181" w:wrap="around" w:vAnchor="text" w:hAnchor="margin" w:xAlign="center" w:y="285"/>
    </w:pPr>
  </w:style>
  <w:style w:type="paragraph" w:customStyle="1" w:styleId="afffffffc">
    <w:name w:val="其他发布日期"/>
    <w:rsid w:val="00325CFA"/>
    <w:pPr>
      <w:framePr w:w="3997" w:h="471" w:hRule="exact" w:vSpace="181" w:wrap="around" w:vAnchor="page" w:hAnchor="page" w:x="1419" w:y="14097" w:anchorLock="1"/>
    </w:pPr>
    <w:rPr>
      <w:rFonts w:eastAsia="黑体"/>
      <w:sz w:val="28"/>
    </w:rPr>
  </w:style>
  <w:style w:type="paragraph" w:customStyle="1" w:styleId="afffffffd">
    <w:name w:val="其他实施日期"/>
    <w:basedOn w:val="afffffff0"/>
    <w:rsid w:val="00325CFA"/>
    <w:pPr>
      <w:framePr w:wrap="around"/>
    </w:pPr>
  </w:style>
  <w:style w:type="paragraph" w:customStyle="1" w:styleId="23">
    <w:name w:val="封面标准名称2"/>
    <w:basedOn w:val="afffffa"/>
    <w:rsid w:val="00325CFA"/>
    <w:pPr>
      <w:framePr w:wrap="around" w:y="4469"/>
      <w:spacing w:beforeLines="630"/>
    </w:pPr>
  </w:style>
  <w:style w:type="paragraph" w:customStyle="1" w:styleId="24">
    <w:name w:val="封面标准英文名称2"/>
    <w:basedOn w:val="afffffb"/>
    <w:rsid w:val="00325CFA"/>
    <w:pPr>
      <w:framePr w:wrap="around" w:y="4469"/>
    </w:pPr>
  </w:style>
  <w:style w:type="paragraph" w:customStyle="1" w:styleId="25">
    <w:name w:val="封面一致性程度标识2"/>
    <w:basedOn w:val="afffffc"/>
    <w:rsid w:val="00325CFA"/>
    <w:pPr>
      <w:framePr w:wrap="around" w:y="4469"/>
    </w:pPr>
  </w:style>
  <w:style w:type="paragraph" w:customStyle="1" w:styleId="26">
    <w:name w:val="封面标准文稿类别2"/>
    <w:basedOn w:val="afffffd"/>
    <w:rsid w:val="00325CFA"/>
    <w:pPr>
      <w:framePr w:wrap="around" w:y="4469"/>
    </w:pPr>
  </w:style>
  <w:style w:type="paragraph" w:customStyle="1" w:styleId="27">
    <w:name w:val="封面标准文稿编辑信息2"/>
    <w:basedOn w:val="afffffe"/>
    <w:rsid w:val="00325CFA"/>
    <w:pPr>
      <w:framePr w:wrap="around" w:y="4469"/>
    </w:pPr>
  </w:style>
  <w:style w:type="paragraph" w:customStyle="1" w:styleId="afffffffe">
    <w:name w:val="标准名称"/>
    <w:basedOn w:val="affffc"/>
    <w:link w:val="Char3"/>
    <w:qFormat/>
    <w:rsid w:val="00325CFA"/>
  </w:style>
  <w:style w:type="character" w:styleId="affffffff">
    <w:name w:val="Placeholder Text"/>
    <w:basedOn w:val="aff3"/>
    <w:uiPriority w:val="99"/>
    <w:semiHidden/>
    <w:rsid w:val="00325CFA"/>
    <w:rPr>
      <w:color w:val="808080"/>
    </w:rPr>
  </w:style>
  <w:style w:type="character" w:customStyle="1" w:styleId="Char0">
    <w:name w:val="目次、标准名称标题 Char"/>
    <w:basedOn w:val="aff3"/>
    <w:link w:val="affffc"/>
    <w:rsid w:val="00325CFA"/>
    <w:rPr>
      <w:rFonts w:ascii="黑体" w:eastAsia="黑体"/>
      <w:sz w:val="32"/>
      <w:shd w:val="clear" w:color="FFFFFF" w:fill="FFFFFF"/>
    </w:rPr>
  </w:style>
  <w:style w:type="character" w:customStyle="1" w:styleId="Char3">
    <w:name w:val="标准名称 Char"/>
    <w:basedOn w:val="Char0"/>
    <w:link w:val="afffffffe"/>
    <w:rsid w:val="00325CFA"/>
    <w:rPr>
      <w:rFonts w:ascii="黑体" w:eastAsia="黑体"/>
      <w:sz w:val="32"/>
      <w:shd w:val="clear" w:color="FFFFFF" w:fill="FFFFFF"/>
    </w:rPr>
  </w:style>
  <w:style w:type="character" w:customStyle="1" w:styleId="afff6">
    <w:name w:val="批注框文本 字符"/>
    <w:basedOn w:val="aff3"/>
    <w:link w:val="afff5"/>
    <w:uiPriority w:val="99"/>
    <w:qFormat/>
    <w:rsid w:val="00325CFA"/>
    <w:rPr>
      <w:kern w:val="2"/>
      <w:sz w:val="18"/>
      <w:szCs w:val="18"/>
    </w:rPr>
  </w:style>
  <w:style w:type="character" w:customStyle="1" w:styleId="13">
    <w:name w:val="未处理的提及1"/>
    <w:basedOn w:val="aff3"/>
    <w:uiPriority w:val="99"/>
    <w:semiHidden/>
    <w:unhideWhenUsed/>
    <w:rsid w:val="00325CFA"/>
    <w:rPr>
      <w:color w:val="605E5C"/>
      <w:shd w:val="clear" w:color="auto" w:fill="E1DFDD"/>
    </w:rPr>
  </w:style>
  <w:style w:type="table" w:customStyle="1" w:styleId="110">
    <w:name w:val="网格型11"/>
    <w:basedOn w:val="aff4"/>
    <w:uiPriority w:val="59"/>
    <w:rsid w:val="00325CF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样式3(正文)"/>
    <w:basedOn w:val="aff2"/>
    <w:link w:val="3Char"/>
    <w:qFormat/>
    <w:rsid w:val="00325CFA"/>
    <w:pPr>
      <w:spacing w:line="360" w:lineRule="auto"/>
      <w:ind w:firstLineChars="203" w:firstLine="487"/>
    </w:pPr>
  </w:style>
  <w:style w:type="character" w:customStyle="1" w:styleId="3Char">
    <w:name w:val="样式3(正文) Char"/>
    <w:basedOn w:val="aff3"/>
    <w:link w:val="32"/>
    <w:qFormat/>
    <w:rsid w:val="00325CFA"/>
    <w:rPr>
      <w:kern w:val="2"/>
      <w:sz w:val="21"/>
      <w:szCs w:val="24"/>
    </w:rPr>
  </w:style>
  <w:style w:type="character" w:customStyle="1" w:styleId="10">
    <w:name w:val="标题 1 字符"/>
    <w:basedOn w:val="aff3"/>
    <w:link w:val="1"/>
    <w:uiPriority w:val="9"/>
    <w:qFormat/>
    <w:rsid w:val="00325CFA"/>
    <w:rPr>
      <w:b/>
      <w:bCs/>
      <w:kern w:val="44"/>
      <w:sz w:val="32"/>
      <w:szCs w:val="44"/>
    </w:rPr>
  </w:style>
  <w:style w:type="character" w:customStyle="1" w:styleId="20">
    <w:name w:val="标题 2 字符"/>
    <w:basedOn w:val="aff3"/>
    <w:link w:val="2"/>
    <w:uiPriority w:val="9"/>
    <w:qFormat/>
    <w:rsid w:val="00325CFA"/>
    <w:rPr>
      <w:rFonts w:ascii="Arial" w:eastAsia="黑体" w:hAnsi="Arial"/>
      <w:b/>
      <w:bCs/>
      <w:kern w:val="44"/>
      <w:sz w:val="28"/>
      <w:szCs w:val="32"/>
    </w:rPr>
  </w:style>
  <w:style w:type="character" w:customStyle="1" w:styleId="30">
    <w:name w:val="标题 3 字符"/>
    <w:basedOn w:val="aff3"/>
    <w:link w:val="3"/>
    <w:uiPriority w:val="9"/>
    <w:qFormat/>
    <w:rsid w:val="00325CFA"/>
    <w:rPr>
      <w:rFonts w:ascii="Arial" w:hAnsi="Arial"/>
      <w:bCs/>
      <w:kern w:val="44"/>
      <w:sz w:val="28"/>
      <w:szCs w:val="32"/>
    </w:rPr>
  </w:style>
  <w:style w:type="character" w:customStyle="1" w:styleId="40">
    <w:name w:val="标题 4 字符"/>
    <w:basedOn w:val="aff3"/>
    <w:link w:val="4"/>
    <w:uiPriority w:val="9"/>
    <w:qFormat/>
    <w:rsid w:val="00325CFA"/>
    <w:rPr>
      <w:rFonts w:ascii="Calibri Light" w:hAnsi="Calibri Light"/>
      <w:b/>
      <w:bCs/>
      <w:kern w:val="2"/>
      <w:sz w:val="28"/>
      <w:szCs w:val="28"/>
    </w:rPr>
  </w:style>
  <w:style w:type="character" w:customStyle="1" w:styleId="51">
    <w:name w:val="标题 5 字符"/>
    <w:basedOn w:val="aff3"/>
    <w:link w:val="5"/>
    <w:uiPriority w:val="9"/>
    <w:rsid w:val="00325CFA"/>
    <w:rPr>
      <w:b/>
      <w:bCs/>
      <w:kern w:val="2"/>
      <w:sz w:val="21"/>
      <w:szCs w:val="28"/>
    </w:rPr>
  </w:style>
  <w:style w:type="character" w:customStyle="1" w:styleId="60">
    <w:name w:val="标题 6 字符"/>
    <w:basedOn w:val="aff3"/>
    <w:link w:val="6"/>
    <w:uiPriority w:val="9"/>
    <w:rsid w:val="00325CFA"/>
    <w:rPr>
      <w:rFonts w:ascii="Calibri Light" w:hAnsi="Calibri Light"/>
      <w:b/>
      <w:bCs/>
      <w:kern w:val="2"/>
      <w:sz w:val="21"/>
    </w:rPr>
  </w:style>
  <w:style w:type="character" w:customStyle="1" w:styleId="70">
    <w:name w:val="标题 7 字符"/>
    <w:basedOn w:val="aff3"/>
    <w:link w:val="7"/>
    <w:uiPriority w:val="9"/>
    <w:rsid w:val="00325CFA"/>
    <w:rPr>
      <w:rFonts w:cs="Arial"/>
      <w:b/>
      <w:kern w:val="2"/>
      <w:sz w:val="21"/>
    </w:rPr>
  </w:style>
  <w:style w:type="character" w:customStyle="1" w:styleId="affc">
    <w:name w:val="批注文字 字符"/>
    <w:basedOn w:val="aff3"/>
    <w:link w:val="affb"/>
    <w:uiPriority w:val="99"/>
    <w:qFormat/>
    <w:rsid w:val="00325CFA"/>
    <w:rPr>
      <w:kern w:val="2"/>
      <w:sz w:val="21"/>
    </w:rPr>
  </w:style>
  <w:style w:type="character" w:customStyle="1" w:styleId="affe">
    <w:name w:val="正文文本 字符"/>
    <w:basedOn w:val="aff3"/>
    <w:link w:val="affd"/>
    <w:uiPriority w:val="1"/>
    <w:rsid w:val="00325CFA"/>
    <w:rPr>
      <w:kern w:val="2"/>
      <w:sz w:val="21"/>
    </w:rPr>
  </w:style>
  <w:style w:type="character" w:customStyle="1" w:styleId="afff0">
    <w:name w:val="正文文本缩进 字符"/>
    <w:basedOn w:val="aff3"/>
    <w:link w:val="afff"/>
    <w:uiPriority w:val="99"/>
    <w:qFormat/>
    <w:rsid w:val="00325CFA"/>
    <w:rPr>
      <w:rFonts w:ascii="Calibri" w:hAnsi="Calibri" w:cs="宋体"/>
      <w:kern w:val="2"/>
      <w:sz w:val="21"/>
      <w:szCs w:val="21"/>
    </w:rPr>
  </w:style>
  <w:style w:type="character" w:customStyle="1" w:styleId="afff2">
    <w:name w:val="日期 字符"/>
    <w:basedOn w:val="aff3"/>
    <w:link w:val="afff1"/>
    <w:uiPriority w:val="99"/>
    <w:qFormat/>
    <w:rsid w:val="00325CFA"/>
    <w:rPr>
      <w:kern w:val="2"/>
      <w:sz w:val="21"/>
    </w:rPr>
  </w:style>
  <w:style w:type="character" w:customStyle="1" w:styleId="HTMLChar">
    <w:name w:val="HTML 预设格式 Char"/>
    <w:basedOn w:val="aff3"/>
    <w:uiPriority w:val="99"/>
    <w:qFormat/>
    <w:rsid w:val="00325CFA"/>
    <w:rPr>
      <w:rFonts w:ascii="Courier New" w:hAnsi="Courier New" w:cs="Courier New"/>
      <w:kern w:val="2"/>
    </w:rPr>
  </w:style>
  <w:style w:type="character" w:customStyle="1" w:styleId="affff">
    <w:name w:val="标题 字符"/>
    <w:basedOn w:val="aff3"/>
    <w:link w:val="afffe"/>
    <w:rsid w:val="00325CFA"/>
    <w:rPr>
      <w:rFonts w:asciiTheme="majorHAnsi" w:hAnsiTheme="majorHAnsi" w:cstheme="majorBidi"/>
      <w:b/>
      <w:bCs/>
      <w:kern w:val="2"/>
      <w:sz w:val="32"/>
      <w:szCs w:val="32"/>
    </w:rPr>
  </w:style>
  <w:style w:type="character" w:customStyle="1" w:styleId="affff1">
    <w:name w:val="批注主题 字符"/>
    <w:basedOn w:val="affc"/>
    <w:link w:val="affff0"/>
    <w:uiPriority w:val="99"/>
    <w:qFormat/>
    <w:rsid w:val="00325CFA"/>
    <w:rPr>
      <w:b/>
      <w:bCs/>
      <w:kern w:val="2"/>
      <w:sz w:val="21"/>
    </w:rPr>
  </w:style>
  <w:style w:type="character" w:customStyle="1" w:styleId="affa">
    <w:name w:val="文档结构图 字符"/>
    <w:link w:val="aff9"/>
    <w:uiPriority w:val="99"/>
    <w:qFormat/>
    <w:rsid w:val="00325CFA"/>
    <w:rPr>
      <w:kern w:val="2"/>
      <w:sz w:val="21"/>
      <w:szCs w:val="24"/>
      <w:shd w:val="clear" w:color="auto" w:fill="000080"/>
    </w:rPr>
  </w:style>
  <w:style w:type="character" w:customStyle="1" w:styleId="afff4">
    <w:name w:val="尾注文本 字符"/>
    <w:link w:val="afff3"/>
    <w:uiPriority w:val="99"/>
    <w:qFormat/>
    <w:rsid w:val="00325CFA"/>
    <w:rPr>
      <w:kern w:val="2"/>
      <w:sz w:val="21"/>
      <w:szCs w:val="24"/>
    </w:rPr>
  </w:style>
  <w:style w:type="character" w:customStyle="1" w:styleId="afff8">
    <w:name w:val="页脚 字符"/>
    <w:link w:val="afff7"/>
    <w:uiPriority w:val="99"/>
    <w:qFormat/>
    <w:rsid w:val="00325CFA"/>
    <w:rPr>
      <w:kern w:val="2"/>
      <w:sz w:val="18"/>
      <w:szCs w:val="18"/>
    </w:rPr>
  </w:style>
  <w:style w:type="character" w:customStyle="1" w:styleId="afffa">
    <w:name w:val="页眉 字符"/>
    <w:link w:val="afff9"/>
    <w:uiPriority w:val="99"/>
    <w:qFormat/>
    <w:rsid w:val="00325CFA"/>
    <w:rPr>
      <w:kern w:val="2"/>
      <w:sz w:val="18"/>
      <w:szCs w:val="18"/>
    </w:rPr>
  </w:style>
  <w:style w:type="character" w:customStyle="1" w:styleId="HTML0">
    <w:name w:val="HTML 预设格式 字符"/>
    <w:link w:val="HTML"/>
    <w:uiPriority w:val="99"/>
    <w:qFormat/>
    <w:rsid w:val="00325CFA"/>
    <w:rPr>
      <w:rFonts w:ascii="宋体" w:hAnsi="宋体" w:cs="宋体"/>
      <w:sz w:val="21"/>
      <w:szCs w:val="24"/>
    </w:rPr>
  </w:style>
  <w:style w:type="character" w:customStyle="1" w:styleId="210">
    <w:name w:val="21"/>
    <w:qFormat/>
    <w:rsid w:val="00325CFA"/>
    <w:rPr>
      <w:rFonts w:ascii="等线" w:eastAsia="等线" w:hAnsi="等线" w:hint="eastAsia"/>
    </w:rPr>
  </w:style>
  <w:style w:type="character" w:customStyle="1" w:styleId="Char4">
    <w:name w:val="正文首行缩进 Char"/>
    <w:link w:val="14"/>
    <w:qFormat/>
    <w:rsid w:val="00325CFA"/>
    <w:rPr>
      <w:rFonts w:ascii="宋体" w:hAnsi="宋体"/>
      <w:color w:val="000000"/>
      <w:sz w:val="24"/>
      <w:szCs w:val="24"/>
      <w:lang w:val="zh-CN"/>
    </w:rPr>
  </w:style>
  <w:style w:type="paragraph" w:customStyle="1" w:styleId="14">
    <w:name w:val="正文首行缩进1"/>
    <w:basedOn w:val="aff2"/>
    <w:link w:val="Char4"/>
    <w:qFormat/>
    <w:rsid w:val="00325CFA"/>
    <w:pPr>
      <w:spacing w:beforeLines="50" w:line="360" w:lineRule="auto"/>
      <w:ind w:firstLineChars="200" w:firstLine="200"/>
      <w:jc w:val="left"/>
    </w:pPr>
    <w:rPr>
      <w:rFonts w:ascii="宋体" w:hAnsi="宋体"/>
      <w:color w:val="000000"/>
      <w:kern w:val="0"/>
      <w:sz w:val="24"/>
      <w:lang w:val="zh-CN"/>
    </w:rPr>
  </w:style>
  <w:style w:type="character" w:customStyle="1" w:styleId="230">
    <w:name w:val="23"/>
    <w:qFormat/>
    <w:rsid w:val="00325CFA"/>
    <w:rPr>
      <w:rFonts w:ascii="等线" w:eastAsia="等线" w:hAnsi="等线" w:hint="eastAsia"/>
    </w:rPr>
  </w:style>
  <w:style w:type="character" w:customStyle="1" w:styleId="240">
    <w:name w:val="24"/>
    <w:qFormat/>
    <w:rsid w:val="00325CFA"/>
    <w:rPr>
      <w:rFonts w:ascii="等线" w:eastAsia="等线" w:hAnsi="等线" w:hint="eastAsia"/>
    </w:rPr>
  </w:style>
  <w:style w:type="character" w:customStyle="1" w:styleId="19">
    <w:name w:val="19"/>
    <w:qFormat/>
    <w:rsid w:val="00325CFA"/>
    <w:rPr>
      <w:rFonts w:ascii="等线" w:eastAsia="等线" w:hAnsi="等线" w:hint="eastAsia"/>
      <w:b/>
      <w:bCs/>
    </w:rPr>
  </w:style>
  <w:style w:type="character" w:customStyle="1" w:styleId="apple-converted-space">
    <w:name w:val="apple-converted-space"/>
    <w:basedOn w:val="aff3"/>
    <w:qFormat/>
    <w:rsid w:val="00325CFA"/>
  </w:style>
  <w:style w:type="character" w:customStyle="1" w:styleId="1QChar">
    <w:name w:val="1Q方案正文 Char"/>
    <w:link w:val="1Q"/>
    <w:qFormat/>
    <w:locked/>
    <w:rsid w:val="00325CFA"/>
    <w:rPr>
      <w:rFonts w:ascii="宋体" w:hAnsi="宋体" w:cs="宋体"/>
      <w:color w:val="000000"/>
      <w:sz w:val="24"/>
      <w:szCs w:val="24"/>
    </w:rPr>
  </w:style>
  <w:style w:type="paragraph" w:customStyle="1" w:styleId="1Q">
    <w:name w:val="1Q方案正文"/>
    <w:basedOn w:val="aff2"/>
    <w:link w:val="1QChar"/>
    <w:qFormat/>
    <w:rsid w:val="00325CFA"/>
    <w:pPr>
      <w:spacing w:beforeLines="50" w:after="120" w:line="360" w:lineRule="auto"/>
      <w:ind w:firstLineChars="200" w:firstLine="480"/>
    </w:pPr>
    <w:rPr>
      <w:rFonts w:ascii="宋体" w:hAnsi="宋体" w:cs="宋体"/>
      <w:color w:val="000000"/>
      <w:kern w:val="0"/>
      <w:sz w:val="24"/>
    </w:rPr>
  </w:style>
  <w:style w:type="character" w:customStyle="1" w:styleId="16">
    <w:name w:val="16"/>
    <w:qFormat/>
    <w:rsid w:val="00325CFA"/>
    <w:rPr>
      <w:rFonts w:ascii="宋体" w:eastAsia="宋体" w:hAnsi="宋体" w:cs="Times New Roman" w:hint="eastAsia"/>
      <w:color w:val="000000"/>
      <w:sz w:val="24"/>
      <w:szCs w:val="24"/>
    </w:rPr>
  </w:style>
  <w:style w:type="character" w:customStyle="1" w:styleId="c-font-big2">
    <w:name w:val="c-font-big2"/>
    <w:basedOn w:val="aff3"/>
    <w:qFormat/>
    <w:rsid w:val="00325CFA"/>
  </w:style>
  <w:style w:type="character" w:customStyle="1" w:styleId="15">
    <w:name w:val="15"/>
    <w:qFormat/>
    <w:rsid w:val="00325CFA"/>
    <w:rPr>
      <w:rFonts w:ascii="MingLiU" w:eastAsia="MingLiU" w:hAnsi="MingLiU" w:hint="eastAsia"/>
      <w:sz w:val="23"/>
      <w:szCs w:val="23"/>
      <w:shd w:val="clear" w:color="auto" w:fill="FFFFFF"/>
    </w:rPr>
  </w:style>
  <w:style w:type="paragraph" w:customStyle="1" w:styleId="Bodytext1">
    <w:name w:val="Body text|1"/>
    <w:basedOn w:val="aff2"/>
    <w:qFormat/>
    <w:rsid w:val="00325CFA"/>
    <w:pPr>
      <w:spacing w:line="322" w:lineRule="auto"/>
      <w:ind w:firstLine="400"/>
    </w:pPr>
    <w:rPr>
      <w:rFonts w:ascii="宋体" w:hAnsi="宋体" w:cs="宋体"/>
      <w:sz w:val="20"/>
      <w:szCs w:val="20"/>
      <w:lang w:val="zh-TW" w:eastAsia="zh-TW" w:bidi="zh-TW"/>
    </w:rPr>
  </w:style>
  <w:style w:type="paragraph" w:customStyle="1" w:styleId="A10">
    <w:name w:val="A1.宋体小四→首行缩进"/>
    <w:basedOn w:val="aff2"/>
    <w:qFormat/>
    <w:rsid w:val="00325CFA"/>
    <w:pPr>
      <w:spacing w:before="60" w:after="60" w:line="360" w:lineRule="auto"/>
      <w:ind w:firstLineChars="200" w:firstLine="480"/>
    </w:pPr>
    <w:rPr>
      <w:kern w:val="24"/>
      <w:szCs w:val="20"/>
      <w:lang w:val="zh-CN"/>
    </w:rPr>
  </w:style>
  <w:style w:type="paragraph" w:customStyle="1" w:styleId="TOC10">
    <w:name w:val="TOC 标题1"/>
    <w:basedOn w:val="1"/>
    <w:next w:val="aff2"/>
    <w:uiPriority w:val="39"/>
    <w:unhideWhenUsed/>
    <w:qFormat/>
    <w:rsid w:val="00325CFA"/>
    <w:pPr>
      <w:spacing w:before="480" w:line="276" w:lineRule="auto"/>
      <w:jc w:val="left"/>
      <w:outlineLvl w:val="9"/>
    </w:pPr>
    <w:rPr>
      <w:rFonts w:ascii="Calibri Light" w:hAnsi="Calibri Light"/>
      <w:color w:val="2E74B5"/>
      <w:kern w:val="0"/>
      <w:sz w:val="28"/>
      <w:szCs w:val="28"/>
    </w:rPr>
  </w:style>
  <w:style w:type="paragraph" w:customStyle="1" w:styleId="ListParagraph2">
    <w:name w:val="List Paragraph2"/>
    <w:basedOn w:val="aff2"/>
    <w:qFormat/>
    <w:rsid w:val="00325CFA"/>
    <w:pPr>
      <w:spacing w:line="360" w:lineRule="auto"/>
      <w:ind w:firstLineChars="200" w:firstLine="420"/>
    </w:pPr>
  </w:style>
  <w:style w:type="paragraph" w:customStyle="1" w:styleId="Dzw">
    <w:name w:val="Dzw"/>
    <w:basedOn w:val="aff2"/>
    <w:qFormat/>
    <w:rsid w:val="00325CFA"/>
    <w:pPr>
      <w:spacing w:line="360" w:lineRule="auto"/>
      <w:ind w:firstLineChars="200" w:firstLine="480"/>
    </w:pPr>
    <w:rPr>
      <w:rFonts w:ascii="Arial" w:hAnsi="Arial" w:cs="Arial"/>
      <w:color w:val="333333"/>
      <w:shd w:val="clear" w:color="auto" w:fill="FFFFFF"/>
    </w:rPr>
  </w:style>
  <w:style w:type="paragraph" w:customStyle="1" w:styleId="Tablecaption1">
    <w:name w:val="Table caption|1"/>
    <w:basedOn w:val="aff2"/>
    <w:qFormat/>
    <w:rsid w:val="00325CFA"/>
    <w:pPr>
      <w:spacing w:line="360" w:lineRule="auto"/>
    </w:pPr>
    <w:rPr>
      <w:rFonts w:ascii="宋体" w:hAnsi="宋体" w:cs="宋体"/>
      <w:sz w:val="20"/>
      <w:szCs w:val="20"/>
      <w:lang w:val="zh-TW" w:eastAsia="zh-TW" w:bidi="zh-TW"/>
    </w:rPr>
  </w:style>
  <w:style w:type="paragraph" w:customStyle="1" w:styleId="17">
    <w:name w:val="列出段落1"/>
    <w:basedOn w:val="aff2"/>
    <w:link w:val="affffffff0"/>
    <w:qFormat/>
    <w:rsid w:val="00325CFA"/>
    <w:pPr>
      <w:spacing w:line="360" w:lineRule="auto"/>
      <w:ind w:firstLineChars="200" w:firstLine="420"/>
    </w:pPr>
    <w:rPr>
      <w:szCs w:val="20"/>
    </w:rPr>
  </w:style>
  <w:style w:type="paragraph" w:customStyle="1" w:styleId="33">
    <w:name w:val="列出段落3"/>
    <w:basedOn w:val="aff2"/>
    <w:qFormat/>
    <w:rsid w:val="00325CFA"/>
    <w:pPr>
      <w:spacing w:line="360" w:lineRule="auto"/>
      <w:ind w:firstLineChars="200" w:firstLine="420"/>
    </w:pPr>
  </w:style>
  <w:style w:type="paragraph" w:customStyle="1" w:styleId="Other1">
    <w:name w:val="Other|1"/>
    <w:basedOn w:val="aff2"/>
    <w:qFormat/>
    <w:rsid w:val="00325CFA"/>
    <w:pPr>
      <w:spacing w:line="322" w:lineRule="auto"/>
      <w:ind w:firstLine="400"/>
    </w:pPr>
    <w:rPr>
      <w:rFonts w:ascii="宋体" w:hAnsi="宋体" w:cs="宋体"/>
      <w:sz w:val="20"/>
      <w:szCs w:val="20"/>
      <w:lang w:val="zh-TW" w:eastAsia="zh-TW" w:bidi="zh-TW"/>
    </w:rPr>
  </w:style>
  <w:style w:type="paragraph" w:customStyle="1" w:styleId="18">
    <w:name w:val="正文1"/>
    <w:qFormat/>
    <w:rsid w:val="00325CFA"/>
    <w:pPr>
      <w:jc w:val="both"/>
    </w:pPr>
    <w:rPr>
      <w:rFonts w:ascii="Calibri" w:hAnsi="Calibri" w:cs="宋体"/>
      <w:kern w:val="2"/>
      <w:sz w:val="21"/>
      <w:szCs w:val="21"/>
    </w:rPr>
  </w:style>
  <w:style w:type="paragraph" w:customStyle="1" w:styleId="Bodytext3">
    <w:name w:val="Body text|3"/>
    <w:basedOn w:val="aff2"/>
    <w:qFormat/>
    <w:rsid w:val="00325CFA"/>
    <w:pPr>
      <w:spacing w:after="1610" w:line="360" w:lineRule="auto"/>
      <w:jc w:val="right"/>
    </w:pPr>
    <w:rPr>
      <w:rFonts w:ascii="Calibri" w:hAnsi="Calibri"/>
      <w:b/>
      <w:bCs/>
      <w:sz w:val="26"/>
      <w:szCs w:val="26"/>
    </w:rPr>
  </w:style>
  <w:style w:type="paragraph" w:customStyle="1" w:styleId="1a">
    <w:name w:val="列表段落1"/>
    <w:basedOn w:val="aff2"/>
    <w:qFormat/>
    <w:rsid w:val="00325CFA"/>
    <w:pPr>
      <w:spacing w:line="360" w:lineRule="auto"/>
      <w:ind w:firstLineChars="200" w:firstLine="420"/>
    </w:pPr>
  </w:style>
  <w:style w:type="paragraph" w:customStyle="1" w:styleId="ListParagraph1">
    <w:name w:val="List Paragraph1"/>
    <w:basedOn w:val="aff2"/>
    <w:qFormat/>
    <w:rsid w:val="00325CFA"/>
    <w:pPr>
      <w:spacing w:line="360" w:lineRule="auto"/>
      <w:ind w:firstLineChars="200" w:firstLine="420"/>
    </w:pPr>
    <w:rPr>
      <w:rFonts w:ascii="Calibri" w:hAnsi="Calibri"/>
    </w:rPr>
  </w:style>
  <w:style w:type="paragraph" w:customStyle="1" w:styleId="28">
    <w:name w:val="列表段落2"/>
    <w:basedOn w:val="aff2"/>
    <w:qFormat/>
    <w:rsid w:val="00325CFA"/>
    <w:pPr>
      <w:spacing w:line="360" w:lineRule="auto"/>
      <w:ind w:firstLineChars="200" w:firstLine="420"/>
    </w:pPr>
  </w:style>
  <w:style w:type="paragraph" w:customStyle="1" w:styleId="29">
    <w:name w:val="列出段落2"/>
    <w:basedOn w:val="aff2"/>
    <w:qFormat/>
    <w:rsid w:val="00325CFA"/>
    <w:pPr>
      <w:spacing w:line="360" w:lineRule="auto"/>
      <w:ind w:firstLineChars="200" w:firstLine="420"/>
    </w:pPr>
  </w:style>
  <w:style w:type="paragraph" w:customStyle="1" w:styleId="TOC20">
    <w:name w:val="TOC 标题2"/>
    <w:basedOn w:val="1"/>
    <w:next w:val="aff2"/>
    <w:uiPriority w:val="39"/>
    <w:unhideWhenUsed/>
    <w:qFormat/>
    <w:rsid w:val="00325CFA"/>
    <w:pPr>
      <w:spacing w:before="480" w:line="276" w:lineRule="auto"/>
      <w:jc w:val="left"/>
      <w:outlineLvl w:val="9"/>
    </w:pPr>
    <w:rPr>
      <w:rFonts w:ascii="Calibri Light" w:hAnsi="Calibri Light"/>
      <w:color w:val="2E74B5"/>
      <w:kern w:val="0"/>
      <w:sz w:val="28"/>
      <w:szCs w:val="28"/>
    </w:rPr>
  </w:style>
  <w:style w:type="paragraph" w:customStyle="1" w:styleId="Bodytext2">
    <w:name w:val="Body text|2"/>
    <w:basedOn w:val="aff2"/>
    <w:qFormat/>
    <w:rsid w:val="00325CFA"/>
    <w:pPr>
      <w:spacing w:after="80" w:line="319" w:lineRule="auto"/>
      <w:ind w:firstLine="440"/>
    </w:pPr>
    <w:rPr>
      <w:rFonts w:ascii="Calibri" w:hAnsi="Calibri"/>
      <w:sz w:val="20"/>
      <w:szCs w:val="20"/>
    </w:rPr>
  </w:style>
  <w:style w:type="paragraph" w:customStyle="1" w:styleId="050520505">
    <w:name w:val="样式 样式 样式 段前: 0.5 行 段后: 0.5 行 + 左侧:  2 字符 段前: 0.5 行 段后: 0.5 行 + 段..."/>
    <w:basedOn w:val="aff2"/>
    <w:qFormat/>
    <w:rsid w:val="00325CFA"/>
    <w:pPr>
      <w:spacing w:afterLines="100" w:line="360" w:lineRule="auto"/>
      <w:ind w:firstLineChars="200" w:firstLine="200"/>
      <w:jc w:val="left"/>
    </w:pPr>
    <w:rPr>
      <w:szCs w:val="20"/>
    </w:rPr>
  </w:style>
  <w:style w:type="paragraph" w:customStyle="1" w:styleId="2a">
    <w:name w:val="正文2"/>
    <w:qFormat/>
    <w:rsid w:val="00325CFA"/>
    <w:pPr>
      <w:jc w:val="both"/>
    </w:pPr>
    <w:rPr>
      <w:rFonts w:ascii="Calibri" w:hAnsi="Calibri" w:cs="宋体"/>
      <w:kern w:val="2"/>
      <w:sz w:val="21"/>
      <w:szCs w:val="21"/>
    </w:rPr>
  </w:style>
  <w:style w:type="paragraph" w:customStyle="1" w:styleId="111">
    <w:name w:val="列出段落111"/>
    <w:basedOn w:val="aff2"/>
    <w:uiPriority w:val="1"/>
    <w:qFormat/>
    <w:rsid w:val="00325CFA"/>
    <w:pPr>
      <w:spacing w:line="360" w:lineRule="auto"/>
      <w:ind w:firstLineChars="200" w:firstLine="420"/>
    </w:pPr>
    <w:rPr>
      <w:rFonts w:ascii="Calibri" w:hAnsi="Calibri"/>
      <w:szCs w:val="22"/>
    </w:rPr>
  </w:style>
  <w:style w:type="paragraph" w:customStyle="1" w:styleId="34">
    <w:name w:val="正文3"/>
    <w:qFormat/>
    <w:rsid w:val="00325CFA"/>
    <w:pPr>
      <w:jc w:val="both"/>
    </w:pPr>
    <w:rPr>
      <w:rFonts w:ascii="Calibri" w:hAnsi="Calibri" w:cs="宋体"/>
      <w:kern w:val="2"/>
      <w:sz w:val="21"/>
      <w:szCs w:val="21"/>
    </w:rPr>
  </w:style>
  <w:style w:type="paragraph" w:customStyle="1" w:styleId="TOC30">
    <w:name w:val="TOC 标题3"/>
    <w:basedOn w:val="1"/>
    <w:next w:val="aff2"/>
    <w:uiPriority w:val="39"/>
    <w:unhideWhenUsed/>
    <w:qFormat/>
    <w:rsid w:val="00325CFA"/>
    <w:pPr>
      <w:keepLines/>
      <w:numPr>
        <w:numId w:val="0"/>
      </w:numPr>
      <w:spacing w:beforeLines="0" w:afterLines="0"/>
      <w:outlineLvl w:val="9"/>
    </w:pPr>
    <w:rPr>
      <w:rFonts w:ascii="等线 Light" w:hAnsi="等线 Light"/>
      <w:bCs w:val="0"/>
      <w:kern w:val="0"/>
      <w:szCs w:val="32"/>
    </w:rPr>
  </w:style>
  <w:style w:type="paragraph" w:customStyle="1" w:styleId="affffffff1">
    <w:name w:val="*正文"/>
    <w:basedOn w:val="aff2"/>
    <w:qFormat/>
    <w:rsid w:val="00325CFA"/>
    <w:pPr>
      <w:spacing w:beforeLines="50" w:afterLines="50"/>
      <w:ind w:firstLineChars="200" w:firstLine="200"/>
    </w:pPr>
    <w:rPr>
      <w:rFonts w:hAnsi="宋体"/>
      <w:sz w:val="24"/>
    </w:rPr>
  </w:style>
  <w:style w:type="paragraph" w:customStyle="1" w:styleId="TableParagraph">
    <w:name w:val="Table Paragraph"/>
    <w:basedOn w:val="aff2"/>
    <w:uiPriority w:val="1"/>
    <w:qFormat/>
    <w:rsid w:val="00325CFA"/>
    <w:pPr>
      <w:autoSpaceDE w:val="0"/>
      <w:autoSpaceDN w:val="0"/>
      <w:jc w:val="left"/>
    </w:pPr>
    <w:rPr>
      <w:rFonts w:ascii="宋体" w:hAnsi="宋体" w:cs="宋体"/>
      <w:kern w:val="0"/>
      <w:sz w:val="22"/>
      <w:szCs w:val="22"/>
      <w:lang w:val="zh-CN" w:bidi="zh-CN"/>
    </w:rPr>
  </w:style>
  <w:style w:type="paragraph" w:customStyle="1" w:styleId="font5">
    <w:name w:val="font5"/>
    <w:basedOn w:val="aff2"/>
    <w:qFormat/>
    <w:rsid w:val="00325CFA"/>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ff2"/>
    <w:qFormat/>
    <w:rsid w:val="00325C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4">
    <w:name w:val="xl64"/>
    <w:basedOn w:val="aff2"/>
    <w:qFormat/>
    <w:rsid w:val="00325C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5">
    <w:name w:val="xl65"/>
    <w:basedOn w:val="aff2"/>
    <w:qFormat/>
    <w:rsid w:val="00325C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ff2"/>
    <w:qFormat/>
    <w:rsid w:val="00325CF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4"/>
    </w:rPr>
  </w:style>
  <w:style w:type="paragraph" w:customStyle="1" w:styleId="xl67">
    <w:name w:val="xl67"/>
    <w:basedOn w:val="aff2"/>
    <w:qFormat/>
    <w:rsid w:val="00325CF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4"/>
    </w:rPr>
  </w:style>
  <w:style w:type="table" w:customStyle="1" w:styleId="TableNormal">
    <w:name w:val="Table Normal"/>
    <w:uiPriority w:val="2"/>
    <w:unhideWhenUsed/>
    <w:qFormat/>
    <w:rsid w:val="00325CFA"/>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b">
    <w:name w:val="样式1"/>
    <w:basedOn w:val="1"/>
    <w:link w:val="1Char"/>
    <w:qFormat/>
    <w:rsid w:val="00325CFA"/>
    <w:pPr>
      <w:spacing w:before="312" w:afterLines="0"/>
    </w:pPr>
    <w:rPr>
      <w:snapToGrid w:val="0"/>
    </w:rPr>
  </w:style>
  <w:style w:type="paragraph" w:customStyle="1" w:styleId="2b">
    <w:name w:val="样式2"/>
    <w:basedOn w:val="2"/>
    <w:link w:val="2Char"/>
    <w:qFormat/>
    <w:rsid w:val="00325CFA"/>
    <w:pPr>
      <w:spacing w:before="156" w:afterLines="0"/>
    </w:pPr>
    <w:rPr>
      <w:rFonts w:ascii="Times New Roman" w:hAnsi="Times New Roman"/>
    </w:rPr>
  </w:style>
  <w:style w:type="character" w:customStyle="1" w:styleId="1Char">
    <w:name w:val="样式1 Char"/>
    <w:basedOn w:val="10"/>
    <w:link w:val="1b"/>
    <w:qFormat/>
    <w:rsid w:val="00325CFA"/>
    <w:rPr>
      <w:b/>
      <w:bCs/>
      <w:snapToGrid w:val="0"/>
      <w:kern w:val="44"/>
      <w:sz w:val="32"/>
      <w:szCs w:val="44"/>
    </w:rPr>
  </w:style>
  <w:style w:type="character" w:customStyle="1" w:styleId="2Char">
    <w:name w:val="样式2 Char"/>
    <w:basedOn w:val="20"/>
    <w:link w:val="2b"/>
    <w:qFormat/>
    <w:rsid w:val="00325CFA"/>
    <w:rPr>
      <w:rFonts w:ascii="Arial" w:eastAsia="黑体" w:hAnsi="Arial"/>
      <w:b/>
      <w:bCs/>
      <w:kern w:val="44"/>
      <w:sz w:val="28"/>
      <w:szCs w:val="32"/>
    </w:rPr>
  </w:style>
  <w:style w:type="paragraph" w:customStyle="1" w:styleId="42">
    <w:name w:val="样式4"/>
    <w:basedOn w:val="3"/>
    <w:link w:val="4Char"/>
    <w:qFormat/>
    <w:rsid w:val="00325CFA"/>
    <w:pPr>
      <w:spacing w:before="156" w:afterLines="0"/>
    </w:pPr>
    <w:rPr>
      <w:rFonts w:ascii="Times New Roman" w:hAnsi="Times New Roman"/>
      <w:sz w:val="21"/>
    </w:rPr>
  </w:style>
  <w:style w:type="paragraph" w:customStyle="1" w:styleId="50">
    <w:name w:val="样式5"/>
    <w:basedOn w:val="3"/>
    <w:link w:val="5Char"/>
    <w:qFormat/>
    <w:rsid w:val="00325CFA"/>
    <w:pPr>
      <w:numPr>
        <w:ilvl w:val="3"/>
      </w:numPr>
      <w:spacing w:before="156" w:after="156"/>
    </w:pPr>
    <w:rPr>
      <w:rFonts w:ascii="Times New Roman" w:hAnsi="Times New Roman"/>
    </w:rPr>
  </w:style>
  <w:style w:type="character" w:customStyle="1" w:styleId="4Char">
    <w:name w:val="样式4 Char"/>
    <w:basedOn w:val="30"/>
    <w:link w:val="42"/>
    <w:qFormat/>
    <w:rsid w:val="00325CFA"/>
    <w:rPr>
      <w:rFonts w:ascii="Arial" w:hAnsi="Arial"/>
      <w:bCs/>
      <w:kern w:val="44"/>
      <w:sz w:val="21"/>
      <w:szCs w:val="32"/>
    </w:rPr>
  </w:style>
  <w:style w:type="character" w:customStyle="1" w:styleId="5Char">
    <w:name w:val="样式5 Char"/>
    <w:basedOn w:val="30"/>
    <w:link w:val="50"/>
    <w:qFormat/>
    <w:rsid w:val="00325CFA"/>
    <w:rPr>
      <w:rFonts w:ascii="Arial" w:hAnsi="Arial"/>
      <w:bCs/>
      <w:kern w:val="44"/>
      <w:sz w:val="28"/>
      <w:szCs w:val="32"/>
    </w:rPr>
  </w:style>
  <w:style w:type="paragraph" w:customStyle="1" w:styleId="font6">
    <w:name w:val="font6"/>
    <w:basedOn w:val="aff2"/>
    <w:qFormat/>
    <w:rsid w:val="00325CFA"/>
    <w:pPr>
      <w:widowControl/>
      <w:spacing w:before="100" w:beforeAutospacing="1" w:after="100" w:afterAutospacing="1"/>
      <w:jc w:val="left"/>
    </w:pPr>
    <w:rPr>
      <w:rFonts w:ascii="宋体" w:hAnsi="宋体" w:cs="宋体"/>
      <w:kern w:val="0"/>
      <w:sz w:val="18"/>
      <w:szCs w:val="18"/>
    </w:rPr>
  </w:style>
  <w:style w:type="paragraph" w:customStyle="1" w:styleId="xl81">
    <w:name w:val="xl81"/>
    <w:basedOn w:val="aff2"/>
    <w:qFormat/>
    <w:rsid w:val="00325CFA"/>
    <w:pPr>
      <w:widowControl/>
      <w:spacing w:before="100" w:beforeAutospacing="1" w:after="100" w:afterAutospacing="1"/>
      <w:jc w:val="left"/>
    </w:pPr>
    <w:rPr>
      <w:rFonts w:ascii="宋体" w:hAnsi="宋体" w:cs="宋体"/>
      <w:kern w:val="0"/>
      <w:sz w:val="24"/>
    </w:rPr>
  </w:style>
  <w:style w:type="paragraph" w:customStyle="1" w:styleId="xl82">
    <w:name w:val="xl82"/>
    <w:basedOn w:val="aff2"/>
    <w:qFormat/>
    <w:rsid w:val="00325C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ff2"/>
    <w:qFormat/>
    <w:rsid w:val="00325C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4">
    <w:name w:val="xl84"/>
    <w:basedOn w:val="aff2"/>
    <w:qFormat/>
    <w:rsid w:val="00325C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5">
    <w:name w:val="xl85"/>
    <w:basedOn w:val="aff2"/>
    <w:qFormat/>
    <w:rsid w:val="00325CFA"/>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pPr>
    <w:rPr>
      <w:rFonts w:ascii="宋体" w:hAnsi="宋体" w:cs="宋体"/>
      <w:b/>
      <w:bCs/>
      <w:kern w:val="0"/>
      <w:sz w:val="24"/>
    </w:rPr>
  </w:style>
  <w:style w:type="paragraph" w:customStyle="1" w:styleId="xl86">
    <w:name w:val="xl86"/>
    <w:basedOn w:val="aff2"/>
    <w:qFormat/>
    <w:rsid w:val="00325CFA"/>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pPr>
    <w:rPr>
      <w:rFonts w:ascii="宋体" w:hAnsi="宋体" w:cs="宋体"/>
      <w:b/>
      <w:bCs/>
      <w:kern w:val="0"/>
      <w:sz w:val="24"/>
    </w:rPr>
  </w:style>
  <w:style w:type="paragraph" w:customStyle="1" w:styleId="xl87">
    <w:name w:val="xl87"/>
    <w:basedOn w:val="aff2"/>
    <w:qFormat/>
    <w:rsid w:val="00325CFA"/>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pPr>
    <w:rPr>
      <w:rFonts w:ascii="宋体" w:hAnsi="宋体" w:cs="宋体"/>
      <w:b/>
      <w:bCs/>
      <w:kern w:val="0"/>
      <w:sz w:val="24"/>
    </w:rPr>
  </w:style>
  <w:style w:type="paragraph" w:customStyle="1" w:styleId="xl88">
    <w:name w:val="xl88"/>
    <w:basedOn w:val="aff2"/>
    <w:qFormat/>
    <w:rsid w:val="00325CFA"/>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pPr>
    <w:rPr>
      <w:rFonts w:ascii="宋体" w:hAnsi="宋体" w:cs="宋体"/>
      <w:b/>
      <w:bCs/>
      <w:kern w:val="0"/>
      <w:sz w:val="24"/>
    </w:rPr>
  </w:style>
  <w:style w:type="paragraph" w:customStyle="1" w:styleId="112">
    <w:name w:val="列出段落11"/>
    <w:basedOn w:val="aff2"/>
    <w:qFormat/>
    <w:rsid w:val="00325CFA"/>
    <w:pPr>
      <w:spacing w:line="360" w:lineRule="auto"/>
      <w:ind w:firstLineChars="200" w:firstLine="420"/>
    </w:pPr>
    <w:rPr>
      <w:rFonts w:ascii="Calibri" w:hAnsi="Calibri"/>
      <w:szCs w:val="22"/>
    </w:rPr>
  </w:style>
  <w:style w:type="paragraph" w:customStyle="1" w:styleId="affffffff2">
    <w:name w:val="样式"/>
    <w:basedOn w:val="32"/>
    <w:link w:val="Char5"/>
    <w:qFormat/>
    <w:rsid w:val="00325CFA"/>
  </w:style>
  <w:style w:type="paragraph" w:customStyle="1" w:styleId="1c">
    <w:name w:val="修订1"/>
    <w:hidden/>
    <w:uiPriority w:val="99"/>
    <w:semiHidden/>
    <w:rsid w:val="00325CFA"/>
    <w:rPr>
      <w:kern w:val="2"/>
      <w:sz w:val="21"/>
    </w:rPr>
  </w:style>
  <w:style w:type="character" w:customStyle="1" w:styleId="Char5">
    <w:name w:val="样式 Char"/>
    <w:basedOn w:val="3Char"/>
    <w:link w:val="affffffff2"/>
    <w:qFormat/>
    <w:rsid w:val="00325CFA"/>
    <w:rPr>
      <w:kern w:val="2"/>
      <w:sz w:val="21"/>
      <w:szCs w:val="24"/>
    </w:rPr>
  </w:style>
  <w:style w:type="character" w:customStyle="1" w:styleId="affffffff0">
    <w:name w:val="列表段落 字符"/>
    <w:link w:val="17"/>
    <w:qFormat/>
    <w:locked/>
    <w:rsid w:val="00325CFA"/>
    <w:rPr>
      <w:kern w:val="2"/>
      <w:sz w:val="21"/>
    </w:rPr>
  </w:style>
  <w:style w:type="paragraph" w:customStyle="1" w:styleId="xl68">
    <w:name w:val="xl68"/>
    <w:basedOn w:val="aff2"/>
    <w:rsid w:val="00325C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9">
    <w:name w:val="xl69"/>
    <w:basedOn w:val="aff2"/>
    <w:rsid w:val="00325C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0">
    <w:name w:val="xl70"/>
    <w:basedOn w:val="aff2"/>
    <w:rsid w:val="00325C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f2"/>
    <w:rsid w:val="00325CF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xl72">
    <w:name w:val="xl72"/>
    <w:basedOn w:val="aff2"/>
    <w:rsid w:val="00325C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3">
    <w:name w:val="xl73"/>
    <w:basedOn w:val="aff2"/>
    <w:rsid w:val="00325C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74">
    <w:name w:val="xl74"/>
    <w:basedOn w:val="aff2"/>
    <w:rsid w:val="00325C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75">
    <w:name w:val="xl75"/>
    <w:basedOn w:val="aff2"/>
    <w:rsid w:val="00325C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6">
    <w:name w:val="xl76"/>
    <w:basedOn w:val="aff2"/>
    <w:rsid w:val="00325C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2c">
    <w:name w:val="修订2"/>
    <w:hidden/>
    <w:uiPriority w:val="99"/>
    <w:semiHidden/>
    <w:rsid w:val="00325CFA"/>
    <w:rPr>
      <w:kern w:val="2"/>
      <w:sz w:val="21"/>
      <w:szCs w:val="24"/>
    </w:rPr>
  </w:style>
  <w:style w:type="paragraph" w:styleId="affffffff3">
    <w:name w:val="Revision"/>
    <w:hidden/>
    <w:uiPriority w:val="99"/>
    <w:unhideWhenUsed/>
    <w:rsid w:val="00891E07"/>
    <w:rPr>
      <w:kern w:val="2"/>
      <w:sz w:val="21"/>
      <w:szCs w:val="24"/>
    </w:rPr>
  </w:style>
  <w:style w:type="paragraph" w:styleId="TOC">
    <w:name w:val="TOC Heading"/>
    <w:basedOn w:val="1"/>
    <w:next w:val="aff2"/>
    <w:uiPriority w:val="39"/>
    <w:unhideWhenUsed/>
    <w:qFormat/>
    <w:rsid w:val="00741C5C"/>
    <w:pPr>
      <w:keepLines/>
      <w:numPr>
        <w:numId w:val="0"/>
      </w:numPr>
      <w:spacing w:beforeLines="0" w:before="240" w:afterLines="0" w:line="259" w:lineRule="auto"/>
      <w:jc w:val="left"/>
      <w:outlineLvl w:val="9"/>
    </w:pPr>
    <w:rPr>
      <w:rFonts w:asciiTheme="majorHAnsi" w:eastAsiaTheme="majorEastAsia" w:hAnsiTheme="majorHAnsi" w:cstheme="majorBidi"/>
      <w:b w:val="0"/>
      <w:bCs w:val="0"/>
      <w:color w:val="365F91"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61771">
      <w:bodyDiv w:val="1"/>
      <w:marLeft w:val="0"/>
      <w:marRight w:val="0"/>
      <w:marTop w:val="0"/>
      <w:marBottom w:val="0"/>
      <w:divBdr>
        <w:top w:val="none" w:sz="0" w:space="0" w:color="auto"/>
        <w:left w:val="none" w:sz="0" w:space="0" w:color="auto"/>
        <w:bottom w:val="none" w:sz="0" w:space="0" w:color="auto"/>
        <w:right w:val="none" w:sz="0" w:space="0" w:color="auto"/>
      </w:divBdr>
    </w:div>
    <w:div w:id="1077635908">
      <w:bodyDiv w:val="1"/>
      <w:marLeft w:val="0"/>
      <w:marRight w:val="0"/>
      <w:marTop w:val="0"/>
      <w:marBottom w:val="0"/>
      <w:divBdr>
        <w:top w:val="none" w:sz="0" w:space="0" w:color="auto"/>
        <w:left w:val="none" w:sz="0" w:space="0" w:color="auto"/>
        <w:bottom w:val="none" w:sz="0" w:space="0" w:color="auto"/>
        <w:right w:val="none" w:sz="0" w:space="0" w:color="auto"/>
      </w:divBdr>
    </w:div>
    <w:div w:id="1983727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1"/>
        <w:category>
          <w:name w:val="常规"/>
          <w:gallery w:val="placeholder"/>
        </w:category>
        <w:types>
          <w:type w:val="bbPlcHdr"/>
        </w:types>
        <w:behaviors>
          <w:behavior w:val="content"/>
        </w:behaviors>
        <w:guid w:val="{028989F2-0355-49D4-BDA6-4D56B5D374C0}"/>
      </w:docPartPr>
      <w:docPartBody>
        <w:p w:rsidR="00DC35CB" w:rsidRDefault="00DC35CB">
          <w:pPr>
            <w:pStyle w:val="1112"/>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113A"/>
    <w:rsid w:val="0002647A"/>
    <w:rsid w:val="0002653F"/>
    <w:rsid w:val="000558EF"/>
    <w:rsid w:val="00065516"/>
    <w:rsid w:val="00080DE3"/>
    <w:rsid w:val="00087E40"/>
    <w:rsid w:val="000926F6"/>
    <w:rsid w:val="000C73CF"/>
    <w:rsid w:val="00103544"/>
    <w:rsid w:val="0010655A"/>
    <w:rsid w:val="001132F9"/>
    <w:rsid w:val="00114ABC"/>
    <w:rsid w:val="00153765"/>
    <w:rsid w:val="0019390D"/>
    <w:rsid w:val="001C16E0"/>
    <w:rsid w:val="002068C7"/>
    <w:rsid w:val="002400EB"/>
    <w:rsid w:val="00252C91"/>
    <w:rsid w:val="002564D6"/>
    <w:rsid w:val="00265A11"/>
    <w:rsid w:val="002711CF"/>
    <w:rsid w:val="00276575"/>
    <w:rsid w:val="002A5333"/>
    <w:rsid w:val="002A6269"/>
    <w:rsid w:val="002D54A5"/>
    <w:rsid w:val="00323E80"/>
    <w:rsid w:val="003372E5"/>
    <w:rsid w:val="003750AF"/>
    <w:rsid w:val="0037784F"/>
    <w:rsid w:val="003A49C7"/>
    <w:rsid w:val="003A6956"/>
    <w:rsid w:val="003C3F30"/>
    <w:rsid w:val="003C72F6"/>
    <w:rsid w:val="00430F92"/>
    <w:rsid w:val="004625F9"/>
    <w:rsid w:val="004719AD"/>
    <w:rsid w:val="004841F2"/>
    <w:rsid w:val="00492681"/>
    <w:rsid w:val="004943B5"/>
    <w:rsid w:val="004957DC"/>
    <w:rsid w:val="004E02AE"/>
    <w:rsid w:val="004F113A"/>
    <w:rsid w:val="004F1EC5"/>
    <w:rsid w:val="00515A81"/>
    <w:rsid w:val="00522D7C"/>
    <w:rsid w:val="005335DD"/>
    <w:rsid w:val="00555C5A"/>
    <w:rsid w:val="00595E09"/>
    <w:rsid w:val="00600D9D"/>
    <w:rsid w:val="00620631"/>
    <w:rsid w:val="00621AAF"/>
    <w:rsid w:val="00633B1D"/>
    <w:rsid w:val="00674FBA"/>
    <w:rsid w:val="00682F5C"/>
    <w:rsid w:val="00694FEF"/>
    <w:rsid w:val="006D02E4"/>
    <w:rsid w:val="006E2FB5"/>
    <w:rsid w:val="006F4F57"/>
    <w:rsid w:val="007216E9"/>
    <w:rsid w:val="0076566F"/>
    <w:rsid w:val="0078464A"/>
    <w:rsid w:val="0078496F"/>
    <w:rsid w:val="0079535B"/>
    <w:rsid w:val="007C6ACB"/>
    <w:rsid w:val="007E2797"/>
    <w:rsid w:val="00800293"/>
    <w:rsid w:val="00820E7E"/>
    <w:rsid w:val="00821EFA"/>
    <w:rsid w:val="00870104"/>
    <w:rsid w:val="008E024D"/>
    <w:rsid w:val="008F0268"/>
    <w:rsid w:val="008F0B66"/>
    <w:rsid w:val="00902EF8"/>
    <w:rsid w:val="00942F4C"/>
    <w:rsid w:val="00982DAC"/>
    <w:rsid w:val="0098489D"/>
    <w:rsid w:val="009B16B1"/>
    <w:rsid w:val="009E2353"/>
    <w:rsid w:val="009F539E"/>
    <w:rsid w:val="00A30183"/>
    <w:rsid w:val="00A4054F"/>
    <w:rsid w:val="00A77222"/>
    <w:rsid w:val="00A80841"/>
    <w:rsid w:val="00A94E45"/>
    <w:rsid w:val="00AA265B"/>
    <w:rsid w:val="00AD6808"/>
    <w:rsid w:val="00AF4162"/>
    <w:rsid w:val="00AF6DB0"/>
    <w:rsid w:val="00B228A1"/>
    <w:rsid w:val="00B42764"/>
    <w:rsid w:val="00B429B8"/>
    <w:rsid w:val="00B717AC"/>
    <w:rsid w:val="00B75F1B"/>
    <w:rsid w:val="00BC67AA"/>
    <w:rsid w:val="00C875D2"/>
    <w:rsid w:val="00CB0B2B"/>
    <w:rsid w:val="00D37975"/>
    <w:rsid w:val="00D4271B"/>
    <w:rsid w:val="00D4454B"/>
    <w:rsid w:val="00D65DD7"/>
    <w:rsid w:val="00D83DB3"/>
    <w:rsid w:val="00DA4409"/>
    <w:rsid w:val="00DC35CB"/>
    <w:rsid w:val="00DF7033"/>
    <w:rsid w:val="00E6757F"/>
    <w:rsid w:val="00E95A08"/>
    <w:rsid w:val="00EA15BD"/>
    <w:rsid w:val="00EA32AC"/>
    <w:rsid w:val="00F55A59"/>
    <w:rsid w:val="00F57FF4"/>
    <w:rsid w:val="00F717CC"/>
    <w:rsid w:val="00F93653"/>
    <w:rsid w:val="00FB2BA2"/>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5CB"/>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DC35CB"/>
    <w:rPr>
      <w:color w:val="808080"/>
    </w:rPr>
  </w:style>
  <w:style w:type="paragraph" w:customStyle="1" w:styleId="1112">
    <w:name w:val="1112"/>
    <w:rsid w:val="00DC35CB"/>
    <w:pPr>
      <w:keepNext/>
      <w:pageBreakBefore/>
      <w:shd w:val="clear" w:color="FFFFFF" w:fill="FFFFFF"/>
      <w:spacing w:before="640" w:after="560" w:line="460" w:lineRule="exact"/>
      <w:jc w:val="center"/>
      <w:outlineLvl w:val="0"/>
    </w:pPr>
    <w:rPr>
      <w:rFonts w:ascii="黑体" w:eastAsia="黑体" w:hAnsi="Times New Roman" w:cs="Times New Roman"/>
      <w:sz w:val="3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7"/>
    <customShpInfo spid="_x0000_s2056"/>
    <customShpInfo spid="_x0000_s2055"/>
    <customShpInfo spid="_x0000_s2054"/>
    <customShpInfo spid="_x0000_s2053"/>
    <customShpInfo spid="_x0000_s2052"/>
    <customShpInfo spid="_x0000_s2051"/>
    <customShpInfo spid="_x0000_s2050"/>
    <customShpInfo spid="_x0000_s2062"/>
    <customShpInfo spid="_x0000_s2058"/>
    <customShpInfo spid="_x0000_s2060"/>
    <customShpInfo spid="_x0000_s2064"/>
    <customShpInfo spid="_x0000_s2066"/>
    <customShpInfo spid="_x0000_s2068"/>
    <customShpInfo spid="_x0000_s2069"/>
    <customShpInfo spid="_x0000_s2067"/>
    <customShpInfo spid="_x0000_s2065"/>
    <customShpInfo spid="_x0000_s2063"/>
    <customShpInfo spid="_x0000_s2061"/>
    <customShpInfo spid="_x0000_s2059"/>
  </customShpExts>
</s:customData>
</file>

<file path=customXml/itemProps1.xml><?xml version="1.0" encoding="utf-8"?>
<ds:datastoreItem xmlns:ds="http://schemas.openxmlformats.org/officeDocument/2006/customXml" ds:itemID="{E8DEC970-4BFB-4B74-A6EC-09B095A291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30</Pages>
  <Words>3265</Words>
  <Characters>18615</Characters>
  <Application>Microsoft Office Word</Application>
  <DocSecurity>0</DocSecurity>
  <Lines>155</Lines>
  <Paragraphs>43</Paragraphs>
  <ScaleCrop>false</ScaleCrop>
  <Company>zle</Company>
  <LinksUpToDate>false</LinksUpToDate>
  <CharactersWithSpaces>21837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王磊6</cp:lastModifiedBy>
  <cp:revision>8</cp:revision>
  <dcterms:created xsi:type="dcterms:W3CDTF">2022-06-01T05:31:00Z</dcterms:created>
  <dcterms:modified xsi:type="dcterms:W3CDTF">2022-06-01T06:04:00Z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247341EC5C844151AB5CE81724418A8C</vt:lpwstr>
  </property>
</Properties>
</file>